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3CDD" w14:textId="7E3C473E" w:rsidR="000D318E" w:rsidRPr="003F7E17" w:rsidRDefault="000D318E" w:rsidP="000D318E">
      <w:pPr>
        <w:spacing w:line="276" w:lineRule="auto"/>
        <w:rPr>
          <w:sz w:val="22"/>
        </w:rPr>
      </w:pPr>
      <w:r w:rsidRPr="003F7E17">
        <w:rPr>
          <w:sz w:val="22"/>
        </w:rPr>
        <w:t xml:space="preserve">STATE OF MINNESOTA </w:t>
      </w:r>
      <w:r>
        <w:rPr>
          <w:sz w:val="22"/>
        </w:rPr>
        <w:t xml:space="preserve">                                                                                               </w:t>
      </w:r>
      <w:r>
        <w:rPr>
          <w:sz w:val="22"/>
        </w:rPr>
        <w:t>SIXTH</w:t>
      </w:r>
      <w:r w:rsidRPr="003F7E17">
        <w:rPr>
          <w:sz w:val="22"/>
        </w:rPr>
        <w:t xml:space="preserve"> MEETING</w:t>
      </w:r>
    </w:p>
    <w:p w14:paraId="2C2ABEBB" w14:textId="77777777" w:rsidR="000D318E" w:rsidRPr="003F7E17" w:rsidRDefault="000D318E" w:rsidP="000D318E">
      <w:pPr>
        <w:spacing w:line="276" w:lineRule="auto"/>
        <w:rPr>
          <w:sz w:val="22"/>
        </w:rPr>
      </w:pPr>
      <w:r w:rsidRPr="003F7E17">
        <w:rPr>
          <w:sz w:val="22"/>
        </w:rPr>
        <w:t xml:space="preserve">HOUSE OF REPRESENTATIVES </w:t>
      </w:r>
      <w:r>
        <w:rPr>
          <w:sz w:val="22"/>
        </w:rPr>
        <w:t xml:space="preserve">                                                                  </w:t>
      </w:r>
      <w:r w:rsidRPr="003F7E17">
        <w:rPr>
          <w:sz w:val="22"/>
        </w:rPr>
        <w:t>NINETY-THIRD SESSION</w:t>
      </w:r>
    </w:p>
    <w:p w14:paraId="7EE3DA9B" w14:textId="77777777" w:rsidR="000D318E" w:rsidRPr="003F7E17" w:rsidRDefault="000D318E" w:rsidP="000D318E">
      <w:pPr>
        <w:spacing w:line="276" w:lineRule="auto"/>
        <w:rPr>
          <w:sz w:val="22"/>
        </w:rPr>
      </w:pPr>
    </w:p>
    <w:p w14:paraId="064661E0" w14:textId="77777777" w:rsidR="000D318E" w:rsidRPr="003B79EC" w:rsidRDefault="000D318E" w:rsidP="000D318E">
      <w:pPr>
        <w:spacing w:line="276" w:lineRule="auto"/>
        <w:jc w:val="center"/>
        <w:rPr>
          <w:b/>
          <w:bCs/>
          <w:sz w:val="22"/>
        </w:rPr>
      </w:pPr>
      <w:r w:rsidRPr="003B79EC">
        <w:rPr>
          <w:b/>
          <w:bCs/>
          <w:sz w:val="22"/>
        </w:rPr>
        <w:t>COMMERCE FINANCE AND POLICY COMMITTEE</w:t>
      </w:r>
    </w:p>
    <w:p w14:paraId="552581B3" w14:textId="77777777" w:rsidR="000D318E" w:rsidRDefault="000D318E" w:rsidP="000D318E">
      <w:pPr>
        <w:spacing w:line="276" w:lineRule="auto"/>
        <w:rPr>
          <w:sz w:val="22"/>
        </w:rPr>
      </w:pPr>
    </w:p>
    <w:p w14:paraId="1AED9A21" w14:textId="3C04C51B" w:rsidR="000D318E" w:rsidRDefault="000D318E" w:rsidP="000D318E">
      <w:pPr>
        <w:spacing w:line="276" w:lineRule="auto"/>
        <w:rPr>
          <w:sz w:val="22"/>
        </w:rPr>
      </w:pPr>
      <w:r>
        <w:rPr>
          <w:sz w:val="22"/>
        </w:rPr>
        <w:t>Representative Stephenson, Chair of the Commerce Finance and Policy Committee, called the meeting to order at 1:00PM on January 2</w:t>
      </w:r>
      <w:r>
        <w:rPr>
          <w:sz w:val="22"/>
        </w:rPr>
        <w:t>5</w:t>
      </w:r>
      <w:r w:rsidRPr="000D318E">
        <w:rPr>
          <w:sz w:val="22"/>
          <w:vertAlign w:val="superscript"/>
        </w:rPr>
        <w:t>th</w:t>
      </w:r>
      <w:r>
        <w:rPr>
          <w:sz w:val="22"/>
        </w:rPr>
        <w:t>, 2023 in Room 10 of the State Office Building. It was broadcast via House Public Information Services.</w:t>
      </w:r>
    </w:p>
    <w:p w14:paraId="283E9F42" w14:textId="77777777" w:rsidR="000D318E" w:rsidRDefault="000D318E" w:rsidP="000D318E">
      <w:pPr>
        <w:spacing w:line="276" w:lineRule="auto"/>
        <w:rPr>
          <w:sz w:val="22"/>
        </w:rPr>
      </w:pPr>
    </w:p>
    <w:p w14:paraId="05707475" w14:textId="77777777" w:rsidR="000D318E" w:rsidRDefault="000D318E" w:rsidP="000D318E">
      <w:pPr>
        <w:spacing w:line="276" w:lineRule="auto"/>
        <w:rPr>
          <w:sz w:val="22"/>
        </w:rPr>
      </w:pPr>
      <w:r>
        <w:rPr>
          <w:sz w:val="22"/>
        </w:rPr>
        <w:t>Members Present:</w:t>
      </w:r>
    </w:p>
    <w:p w14:paraId="463058F0" w14:textId="77777777" w:rsidR="000D318E" w:rsidRDefault="000D318E" w:rsidP="000D318E">
      <w:pPr>
        <w:spacing w:line="276" w:lineRule="auto"/>
        <w:rPr>
          <w:sz w:val="22"/>
        </w:rPr>
      </w:pPr>
      <w:r>
        <w:rPr>
          <w:sz w:val="22"/>
        </w:rPr>
        <w:t>STEPHENSON, Zack, Chair</w:t>
      </w:r>
    </w:p>
    <w:p w14:paraId="47D0BE03" w14:textId="77777777" w:rsidR="000D318E" w:rsidRDefault="000D318E" w:rsidP="000D318E">
      <w:pPr>
        <w:spacing w:line="276" w:lineRule="auto"/>
        <w:rPr>
          <w:sz w:val="22"/>
        </w:rPr>
      </w:pPr>
      <w:r>
        <w:rPr>
          <w:sz w:val="22"/>
        </w:rPr>
        <w:t>KOTYZA-WITTHUHN, Carlie, Vice-Chair</w:t>
      </w:r>
    </w:p>
    <w:p w14:paraId="2E16563A" w14:textId="77777777" w:rsidR="000D318E" w:rsidRDefault="000D318E" w:rsidP="000D318E">
      <w:pPr>
        <w:spacing w:line="276" w:lineRule="auto"/>
        <w:rPr>
          <w:sz w:val="22"/>
        </w:rPr>
      </w:pPr>
      <w:r>
        <w:rPr>
          <w:sz w:val="22"/>
        </w:rPr>
        <w:t>O’DRISCOLL, Tim, GOP Lead</w:t>
      </w:r>
    </w:p>
    <w:p w14:paraId="29F6C072" w14:textId="77777777" w:rsidR="000D318E" w:rsidRDefault="000D318E" w:rsidP="000D318E">
      <w:pPr>
        <w:spacing w:line="276" w:lineRule="auto"/>
        <w:rPr>
          <w:sz w:val="22"/>
        </w:rPr>
      </w:pPr>
      <w:r>
        <w:rPr>
          <w:sz w:val="22"/>
        </w:rPr>
        <w:t>BIERMAN, Robert</w:t>
      </w:r>
    </w:p>
    <w:p w14:paraId="7A4192ED" w14:textId="77777777" w:rsidR="000D318E" w:rsidRDefault="000D318E" w:rsidP="000D318E">
      <w:pPr>
        <w:spacing w:line="276" w:lineRule="auto"/>
        <w:rPr>
          <w:sz w:val="22"/>
        </w:rPr>
      </w:pPr>
      <w:r>
        <w:rPr>
          <w:sz w:val="22"/>
        </w:rPr>
        <w:t>CHA, Ethan</w:t>
      </w:r>
    </w:p>
    <w:p w14:paraId="40AE932C" w14:textId="77777777" w:rsidR="000D318E" w:rsidRDefault="000D318E" w:rsidP="000D318E">
      <w:pPr>
        <w:spacing w:line="276" w:lineRule="auto"/>
        <w:rPr>
          <w:sz w:val="22"/>
        </w:rPr>
      </w:pPr>
      <w:r>
        <w:rPr>
          <w:sz w:val="22"/>
        </w:rPr>
        <w:t>DAUDT, Kurt</w:t>
      </w:r>
    </w:p>
    <w:p w14:paraId="0450C93E" w14:textId="77777777" w:rsidR="000D318E" w:rsidRDefault="000D318E" w:rsidP="000D318E">
      <w:pPr>
        <w:spacing w:line="276" w:lineRule="auto"/>
        <w:rPr>
          <w:sz w:val="22"/>
        </w:rPr>
      </w:pPr>
      <w:r>
        <w:rPr>
          <w:sz w:val="22"/>
        </w:rPr>
        <w:t xml:space="preserve">DOTSETH, Jeff </w:t>
      </w:r>
    </w:p>
    <w:p w14:paraId="2A45033A" w14:textId="77777777" w:rsidR="000D318E" w:rsidRDefault="000D318E" w:rsidP="000D318E">
      <w:pPr>
        <w:spacing w:line="276" w:lineRule="auto"/>
        <w:rPr>
          <w:sz w:val="22"/>
        </w:rPr>
      </w:pPr>
      <w:r>
        <w:rPr>
          <w:sz w:val="22"/>
        </w:rPr>
        <w:t>FREIBERG, Mike</w:t>
      </w:r>
    </w:p>
    <w:p w14:paraId="34998849" w14:textId="77777777" w:rsidR="000D318E" w:rsidRDefault="000D318E" w:rsidP="000D318E">
      <w:pPr>
        <w:spacing w:line="276" w:lineRule="auto"/>
        <w:rPr>
          <w:sz w:val="22"/>
        </w:rPr>
      </w:pPr>
      <w:r>
        <w:rPr>
          <w:sz w:val="22"/>
        </w:rPr>
        <w:t>KLEVORN, Ginny</w:t>
      </w:r>
    </w:p>
    <w:p w14:paraId="010E258D" w14:textId="77777777" w:rsidR="000D318E" w:rsidRDefault="000D318E" w:rsidP="000D318E">
      <w:pPr>
        <w:spacing w:line="276" w:lineRule="auto"/>
        <w:rPr>
          <w:sz w:val="22"/>
        </w:rPr>
      </w:pPr>
      <w:r>
        <w:rPr>
          <w:sz w:val="22"/>
        </w:rPr>
        <w:t>KOEGEL, Erin</w:t>
      </w:r>
    </w:p>
    <w:p w14:paraId="16C33B36" w14:textId="77777777" w:rsidR="000D318E" w:rsidRDefault="000D318E" w:rsidP="000D318E">
      <w:pPr>
        <w:spacing w:line="276" w:lineRule="auto"/>
        <w:rPr>
          <w:sz w:val="22"/>
        </w:rPr>
      </w:pPr>
      <w:r>
        <w:rPr>
          <w:sz w:val="22"/>
        </w:rPr>
        <w:t>KRAFT, Larry</w:t>
      </w:r>
    </w:p>
    <w:p w14:paraId="5AC347CE" w14:textId="77777777" w:rsidR="000D318E" w:rsidRDefault="000D318E" w:rsidP="000D318E">
      <w:pPr>
        <w:spacing w:line="276" w:lineRule="auto"/>
        <w:rPr>
          <w:sz w:val="22"/>
        </w:rPr>
      </w:pPr>
      <w:r>
        <w:rPr>
          <w:sz w:val="22"/>
        </w:rPr>
        <w:t>LIEBLING, Tina</w:t>
      </w:r>
    </w:p>
    <w:p w14:paraId="10A6903B" w14:textId="77777777" w:rsidR="000D318E" w:rsidRDefault="000D318E" w:rsidP="000D318E">
      <w:pPr>
        <w:spacing w:line="276" w:lineRule="auto"/>
        <w:rPr>
          <w:sz w:val="22"/>
        </w:rPr>
      </w:pPr>
      <w:r>
        <w:rPr>
          <w:sz w:val="22"/>
        </w:rPr>
        <w:t>NEU BRINDLEY, Anne</w:t>
      </w:r>
    </w:p>
    <w:p w14:paraId="60F7CFE5" w14:textId="77777777" w:rsidR="000D318E" w:rsidRDefault="000D318E" w:rsidP="000D318E">
      <w:pPr>
        <w:spacing w:line="276" w:lineRule="auto"/>
        <w:rPr>
          <w:sz w:val="22"/>
        </w:rPr>
      </w:pPr>
      <w:r>
        <w:rPr>
          <w:sz w:val="22"/>
        </w:rPr>
        <w:t>NISKA, Harry</w:t>
      </w:r>
    </w:p>
    <w:p w14:paraId="1DEF6154" w14:textId="77777777" w:rsidR="000D318E" w:rsidRDefault="000D318E" w:rsidP="000D318E">
      <w:pPr>
        <w:spacing w:line="276" w:lineRule="auto"/>
        <w:rPr>
          <w:sz w:val="22"/>
        </w:rPr>
      </w:pPr>
      <w:r>
        <w:rPr>
          <w:sz w:val="22"/>
        </w:rPr>
        <w:t>PERRYMAN, Bernie</w:t>
      </w:r>
    </w:p>
    <w:p w14:paraId="0375A4E4" w14:textId="77777777" w:rsidR="000D318E" w:rsidRDefault="000D318E" w:rsidP="000D318E">
      <w:pPr>
        <w:spacing w:line="276" w:lineRule="auto"/>
        <w:rPr>
          <w:sz w:val="22"/>
        </w:rPr>
      </w:pPr>
      <w:r>
        <w:rPr>
          <w:sz w:val="22"/>
        </w:rPr>
        <w:t>PFARR, Brian</w:t>
      </w:r>
    </w:p>
    <w:p w14:paraId="53437C58" w14:textId="77777777" w:rsidR="000D318E" w:rsidRDefault="000D318E" w:rsidP="000D318E">
      <w:pPr>
        <w:spacing w:line="276" w:lineRule="auto"/>
        <w:rPr>
          <w:sz w:val="22"/>
        </w:rPr>
      </w:pPr>
      <w:r>
        <w:rPr>
          <w:sz w:val="22"/>
        </w:rPr>
        <w:t>TABKE, Brad</w:t>
      </w:r>
    </w:p>
    <w:p w14:paraId="5F061AAD" w14:textId="77777777" w:rsidR="000D318E" w:rsidRDefault="000D318E" w:rsidP="000D318E">
      <w:pPr>
        <w:spacing w:line="276" w:lineRule="auto"/>
        <w:rPr>
          <w:sz w:val="22"/>
        </w:rPr>
      </w:pPr>
    </w:p>
    <w:p w14:paraId="083A4F78" w14:textId="77777777" w:rsidR="000D318E" w:rsidRDefault="000D318E" w:rsidP="000D318E">
      <w:pPr>
        <w:spacing w:line="276" w:lineRule="auto"/>
        <w:rPr>
          <w:sz w:val="22"/>
        </w:rPr>
      </w:pPr>
      <w:r>
        <w:rPr>
          <w:sz w:val="22"/>
        </w:rPr>
        <w:t xml:space="preserve">A quorum was present. </w:t>
      </w:r>
    </w:p>
    <w:p w14:paraId="4007624B" w14:textId="77777777" w:rsidR="000D318E" w:rsidRDefault="000D318E" w:rsidP="000D318E">
      <w:pPr>
        <w:spacing w:line="276" w:lineRule="auto"/>
        <w:rPr>
          <w:sz w:val="22"/>
        </w:rPr>
      </w:pPr>
    </w:p>
    <w:p w14:paraId="7652BDD2" w14:textId="712FCEB1" w:rsidR="000D318E" w:rsidRDefault="000D318E" w:rsidP="000D318E">
      <w:pPr>
        <w:spacing w:line="276" w:lineRule="auto"/>
        <w:rPr>
          <w:sz w:val="22"/>
        </w:rPr>
      </w:pPr>
      <w:r>
        <w:rPr>
          <w:sz w:val="22"/>
        </w:rPr>
        <w:t xml:space="preserve">Representative </w:t>
      </w:r>
      <w:r w:rsidR="004056B9">
        <w:rPr>
          <w:sz w:val="22"/>
        </w:rPr>
        <w:t>Klevorn</w:t>
      </w:r>
      <w:r>
        <w:rPr>
          <w:sz w:val="22"/>
        </w:rPr>
        <w:t xml:space="preserve"> moved approval of the minutes from January </w:t>
      </w:r>
      <w:r>
        <w:rPr>
          <w:sz w:val="22"/>
        </w:rPr>
        <w:t>23</w:t>
      </w:r>
      <w:r w:rsidRPr="000D318E">
        <w:rPr>
          <w:sz w:val="22"/>
          <w:vertAlign w:val="superscript"/>
        </w:rPr>
        <w:t>rd</w:t>
      </w:r>
      <w:r>
        <w:rPr>
          <w:sz w:val="22"/>
        </w:rPr>
        <w:t xml:space="preserve">, 2023. The motion prevailed. </w:t>
      </w:r>
    </w:p>
    <w:p w14:paraId="5F4914AD" w14:textId="77777777" w:rsidR="000D318E" w:rsidRDefault="000D318E" w:rsidP="000D318E">
      <w:pPr>
        <w:spacing w:line="276" w:lineRule="auto"/>
        <w:rPr>
          <w:sz w:val="22"/>
        </w:rPr>
      </w:pPr>
    </w:p>
    <w:p w14:paraId="3E3E7BD9" w14:textId="5F0BE3E0" w:rsidR="000D318E" w:rsidRDefault="000D318E" w:rsidP="000D318E">
      <w:pPr>
        <w:spacing w:line="276" w:lineRule="auto"/>
        <w:rPr>
          <w:sz w:val="22"/>
        </w:rPr>
      </w:pPr>
      <w:r w:rsidRPr="000D318E">
        <w:rPr>
          <w:sz w:val="22"/>
        </w:rPr>
        <w:t>HF390 (Acomb); No-cost diagnostic services and testing required following mammogram.</w:t>
      </w:r>
    </w:p>
    <w:p w14:paraId="6631DF5D" w14:textId="2252EE92" w:rsidR="000D318E" w:rsidRDefault="000D318E" w:rsidP="000D318E">
      <w:pPr>
        <w:spacing w:line="276" w:lineRule="auto"/>
        <w:rPr>
          <w:sz w:val="22"/>
        </w:rPr>
      </w:pPr>
    </w:p>
    <w:p w14:paraId="62970D36" w14:textId="00521A82" w:rsidR="000D318E" w:rsidRDefault="000D318E" w:rsidP="000D318E">
      <w:pPr>
        <w:spacing w:line="276" w:lineRule="auto"/>
        <w:rPr>
          <w:sz w:val="22"/>
        </w:rPr>
      </w:pPr>
      <w:r>
        <w:rPr>
          <w:sz w:val="22"/>
        </w:rPr>
        <w:t xml:space="preserve">Representative Stephenson moved that HF390 be recommended to be referred to the Health Finance and Policy Committee. </w:t>
      </w:r>
    </w:p>
    <w:p w14:paraId="68CF8ABF" w14:textId="7D0AB0F4" w:rsidR="000D318E" w:rsidRDefault="000D318E" w:rsidP="000D318E">
      <w:pPr>
        <w:spacing w:line="276" w:lineRule="auto"/>
        <w:rPr>
          <w:sz w:val="22"/>
        </w:rPr>
      </w:pPr>
    </w:p>
    <w:p w14:paraId="1E337AA0" w14:textId="38B3BDAE" w:rsidR="000D318E" w:rsidRDefault="000D318E" w:rsidP="000D318E">
      <w:pPr>
        <w:spacing w:line="276" w:lineRule="auto"/>
        <w:rPr>
          <w:sz w:val="22"/>
        </w:rPr>
      </w:pPr>
      <w:r>
        <w:rPr>
          <w:sz w:val="22"/>
        </w:rPr>
        <w:t>The following testified on HF390:</w:t>
      </w:r>
    </w:p>
    <w:p w14:paraId="047C0939" w14:textId="77777777" w:rsidR="000D318E" w:rsidRPr="000D318E" w:rsidRDefault="000D318E" w:rsidP="000D318E">
      <w:pPr>
        <w:spacing w:line="276" w:lineRule="auto"/>
        <w:rPr>
          <w:sz w:val="22"/>
        </w:rPr>
      </w:pPr>
      <w:r w:rsidRPr="000D318E">
        <w:rPr>
          <w:sz w:val="22"/>
        </w:rPr>
        <w:t>Shaunequa James, Gilda’s Club Twin Cities</w:t>
      </w:r>
    </w:p>
    <w:p w14:paraId="257A7B64" w14:textId="77777777" w:rsidR="000D318E" w:rsidRPr="000D318E" w:rsidRDefault="000D318E" w:rsidP="000D318E">
      <w:pPr>
        <w:spacing w:line="276" w:lineRule="auto"/>
        <w:rPr>
          <w:sz w:val="22"/>
        </w:rPr>
      </w:pPr>
      <w:r w:rsidRPr="000D318E">
        <w:rPr>
          <w:sz w:val="22"/>
        </w:rPr>
        <w:t>Amy Koch, Susan G. Komen</w:t>
      </w:r>
    </w:p>
    <w:p w14:paraId="66DC8132" w14:textId="44CAEE6E" w:rsidR="000D318E" w:rsidRDefault="000D318E" w:rsidP="000D318E">
      <w:pPr>
        <w:spacing w:line="276" w:lineRule="auto"/>
        <w:rPr>
          <w:sz w:val="22"/>
        </w:rPr>
      </w:pPr>
    </w:p>
    <w:p w14:paraId="3829D2B2" w14:textId="3717DB37" w:rsidR="000D318E" w:rsidRPr="000D318E" w:rsidRDefault="000D318E" w:rsidP="000D318E">
      <w:pPr>
        <w:spacing w:line="276" w:lineRule="auto"/>
        <w:rPr>
          <w:sz w:val="22"/>
        </w:rPr>
      </w:pPr>
      <w:r>
        <w:rPr>
          <w:sz w:val="22"/>
        </w:rPr>
        <w:t>The following testified in opposition to HF390:</w:t>
      </w:r>
    </w:p>
    <w:p w14:paraId="62809E71" w14:textId="294195BD" w:rsidR="000D318E" w:rsidRDefault="000D318E" w:rsidP="000D318E">
      <w:pPr>
        <w:spacing w:line="276" w:lineRule="auto"/>
        <w:rPr>
          <w:sz w:val="22"/>
        </w:rPr>
      </w:pPr>
      <w:r w:rsidRPr="000D318E">
        <w:rPr>
          <w:sz w:val="22"/>
        </w:rPr>
        <w:t>Dan Endreson, Council of Health Plans</w:t>
      </w:r>
    </w:p>
    <w:p w14:paraId="541A3572" w14:textId="4E451A47" w:rsidR="000D318E" w:rsidRDefault="000D318E" w:rsidP="000D318E">
      <w:pPr>
        <w:spacing w:line="276" w:lineRule="auto"/>
        <w:rPr>
          <w:sz w:val="22"/>
        </w:rPr>
      </w:pPr>
      <w:r>
        <w:rPr>
          <w:sz w:val="22"/>
        </w:rPr>
        <w:lastRenderedPageBreak/>
        <w:t xml:space="preserve">Representative Stephenson renewed his motion that HF390 be recommended to referred to the Health Finance and Policy Committee. The motion prevailed and HF390 was recommended to be referred to the Health Finance and Policy Committee. </w:t>
      </w:r>
    </w:p>
    <w:p w14:paraId="5E963FC3" w14:textId="4518F288" w:rsidR="000D318E" w:rsidRDefault="000D318E" w:rsidP="000D318E">
      <w:pPr>
        <w:spacing w:line="276" w:lineRule="auto"/>
        <w:rPr>
          <w:sz w:val="22"/>
        </w:rPr>
      </w:pPr>
    </w:p>
    <w:p w14:paraId="691D2B50" w14:textId="37F41AE0" w:rsidR="000D318E" w:rsidRDefault="000D318E" w:rsidP="000D318E">
      <w:pPr>
        <w:spacing w:line="276" w:lineRule="auto"/>
        <w:rPr>
          <w:sz w:val="22"/>
        </w:rPr>
      </w:pPr>
      <w:r w:rsidRPr="000D318E">
        <w:rPr>
          <w:sz w:val="22"/>
        </w:rPr>
        <w:t>HF290 (Koegel); Interest rates for consumer short-term and small loans regulated.</w:t>
      </w:r>
    </w:p>
    <w:p w14:paraId="2AB7D98B" w14:textId="6A217EFD" w:rsidR="000D318E" w:rsidRDefault="000D318E" w:rsidP="000D318E">
      <w:pPr>
        <w:spacing w:line="276" w:lineRule="auto"/>
        <w:rPr>
          <w:sz w:val="22"/>
        </w:rPr>
      </w:pPr>
    </w:p>
    <w:p w14:paraId="2211936B" w14:textId="40094C25" w:rsidR="000D318E" w:rsidRDefault="000D318E" w:rsidP="000D318E">
      <w:pPr>
        <w:spacing w:line="276" w:lineRule="auto"/>
        <w:rPr>
          <w:sz w:val="22"/>
        </w:rPr>
      </w:pPr>
      <w:r>
        <w:rPr>
          <w:sz w:val="22"/>
        </w:rPr>
        <w:t xml:space="preserve">Representative Koegel moved that HF290 be recommended to be placed on the General Register. </w:t>
      </w:r>
    </w:p>
    <w:p w14:paraId="3FBAEBB4" w14:textId="00F11E14" w:rsidR="000D318E" w:rsidRDefault="000D318E" w:rsidP="000D318E">
      <w:pPr>
        <w:spacing w:line="276" w:lineRule="auto"/>
        <w:rPr>
          <w:sz w:val="22"/>
        </w:rPr>
      </w:pPr>
    </w:p>
    <w:p w14:paraId="3D1B95E5" w14:textId="7D632487" w:rsidR="000D318E" w:rsidRDefault="000D318E" w:rsidP="000D318E">
      <w:pPr>
        <w:spacing w:line="276" w:lineRule="auto"/>
        <w:rPr>
          <w:sz w:val="22"/>
        </w:rPr>
      </w:pPr>
      <w:r>
        <w:rPr>
          <w:sz w:val="22"/>
        </w:rPr>
        <w:t xml:space="preserve">Representative Koegel moved the HF290DE2 (Koegel) amendment. The motion prevailed and the amendment was adopted. </w:t>
      </w:r>
    </w:p>
    <w:p w14:paraId="5F7D407C" w14:textId="631FAF2F" w:rsidR="000D318E" w:rsidRDefault="000D318E" w:rsidP="000D318E">
      <w:pPr>
        <w:spacing w:line="276" w:lineRule="auto"/>
        <w:rPr>
          <w:sz w:val="22"/>
        </w:rPr>
      </w:pPr>
    </w:p>
    <w:p w14:paraId="51908B9E" w14:textId="3E772100" w:rsidR="000D318E" w:rsidRDefault="00F10902" w:rsidP="000D318E">
      <w:pPr>
        <w:spacing w:line="276" w:lineRule="auto"/>
        <w:rPr>
          <w:sz w:val="22"/>
        </w:rPr>
      </w:pPr>
      <w:r>
        <w:rPr>
          <w:sz w:val="22"/>
        </w:rPr>
        <w:t>The following testified on HF290:</w:t>
      </w:r>
    </w:p>
    <w:p w14:paraId="42D6421A" w14:textId="77777777" w:rsidR="00F10902" w:rsidRPr="00F10902" w:rsidRDefault="00F10902" w:rsidP="00F10902">
      <w:pPr>
        <w:spacing w:line="276" w:lineRule="auto"/>
        <w:rPr>
          <w:sz w:val="22"/>
        </w:rPr>
      </w:pPr>
      <w:r w:rsidRPr="00F10902">
        <w:rPr>
          <w:sz w:val="22"/>
        </w:rPr>
        <w:t>Anne Lelnad Clark, Executive Director, Exodus Lending</w:t>
      </w:r>
    </w:p>
    <w:p w14:paraId="30B2CABE" w14:textId="77777777" w:rsidR="00F10902" w:rsidRPr="00F10902" w:rsidRDefault="00F10902" w:rsidP="00F10902">
      <w:pPr>
        <w:spacing w:line="276" w:lineRule="auto"/>
        <w:rPr>
          <w:sz w:val="22"/>
        </w:rPr>
      </w:pPr>
      <w:r w:rsidRPr="00F10902">
        <w:rPr>
          <w:sz w:val="22"/>
        </w:rPr>
        <w:t>Vienna Wilson, Board Chair, Exodus Lending</w:t>
      </w:r>
    </w:p>
    <w:p w14:paraId="5618B90F" w14:textId="69605680" w:rsidR="00F10902" w:rsidRPr="00F10902" w:rsidRDefault="005F6756" w:rsidP="00F10902">
      <w:pPr>
        <w:spacing w:line="276" w:lineRule="auto"/>
        <w:rPr>
          <w:sz w:val="22"/>
        </w:rPr>
      </w:pPr>
      <w:r>
        <w:rPr>
          <w:sz w:val="22"/>
        </w:rPr>
        <w:t>Anne Finn, League of Minnesota Cities</w:t>
      </w:r>
    </w:p>
    <w:p w14:paraId="0D804CB8" w14:textId="77777777" w:rsidR="00F10902" w:rsidRPr="00F10902" w:rsidRDefault="00F10902" w:rsidP="00F10902">
      <w:pPr>
        <w:spacing w:line="276" w:lineRule="auto"/>
        <w:rPr>
          <w:sz w:val="22"/>
        </w:rPr>
      </w:pPr>
      <w:r w:rsidRPr="00F10902">
        <w:rPr>
          <w:sz w:val="22"/>
        </w:rPr>
        <w:t>Dan Johnson, Arise Community Credit Union</w:t>
      </w:r>
    </w:p>
    <w:p w14:paraId="0E0BE146" w14:textId="0C47C34F" w:rsidR="00F10902" w:rsidRDefault="00F10902" w:rsidP="00F10902">
      <w:pPr>
        <w:spacing w:line="276" w:lineRule="auto"/>
        <w:rPr>
          <w:sz w:val="22"/>
        </w:rPr>
      </w:pPr>
    </w:p>
    <w:p w14:paraId="381C728F" w14:textId="32918163" w:rsidR="00F10902" w:rsidRPr="00F10902" w:rsidRDefault="00F10902" w:rsidP="00F10902">
      <w:pPr>
        <w:spacing w:line="276" w:lineRule="auto"/>
        <w:rPr>
          <w:sz w:val="22"/>
        </w:rPr>
      </w:pPr>
      <w:r>
        <w:rPr>
          <w:sz w:val="22"/>
        </w:rPr>
        <w:t>The following testified in opposition to HF290:</w:t>
      </w:r>
    </w:p>
    <w:p w14:paraId="7B39DC15" w14:textId="321D6093" w:rsidR="00F10902" w:rsidRDefault="00F10902" w:rsidP="00F10902">
      <w:pPr>
        <w:spacing w:line="276" w:lineRule="auto"/>
        <w:rPr>
          <w:sz w:val="22"/>
        </w:rPr>
      </w:pPr>
      <w:r w:rsidRPr="00F10902">
        <w:rPr>
          <w:sz w:val="22"/>
        </w:rPr>
        <w:t>Paul Cassidy, Payday America</w:t>
      </w:r>
    </w:p>
    <w:p w14:paraId="2C0EACCA" w14:textId="4A077C80" w:rsidR="00DF2F7E" w:rsidRDefault="00DF2F7E" w:rsidP="00F10902">
      <w:pPr>
        <w:spacing w:line="276" w:lineRule="auto"/>
        <w:rPr>
          <w:sz w:val="22"/>
        </w:rPr>
      </w:pPr>
    </w:p>
    <w:p w14:paraId="1C402068" w14:textId="38D2503D" w:rsidR="00DF2F7E" w:rsidRDefault="00DF2F7E" w:rsidP="00F10902">
      <w:pPr>
        <w:spacing w:line="276" w:lineRule="auto"/>
        <w:rPr>
          <w:sz w:val="22"/>
        </w:rPr>
      </w:pPr>
      <w:r>
        <w:rPr>
          <w:sz w:val="22"/>
        </w:rPr>
        <w:t>Ron Elwood, Legal Aid, was available for questions.</w:t>
      </w:r>
    </w:p>
    <w:p w14:paraId="6DD261F9" w14:textId="3B0586C4" w:rsidR="00F10902" w:rsidRDefault="00F10902" w:rsidP="00F10902">
      <w:pPr>
        <w:spacing w:line="276" w:lineRule="auto"/>
        <w:rPr>
          <w:sz w:val="22"/>
        </w:rPr>
      </w:pPr>
    </w:p>
    <w:p w14:paraId="41199F23" w14:textId="6410B423" w:rsidR="00F10902" w:rsidRDefault="00F10902" w:rsidP="00F10902">
      <w:pPr>
        <w:spacing w:line="276" w:lineRule="auto"/>
        <w:rPr>
          <w:sz w:val="22"/>
        </w:rPr>
      </w:pPr>
      <w:r>
        <w:rPr>
          <w:sz w:val="22"/>
        </w:rPr>
        <w:t xml:space="preserve">Representative Koegel </w:t>
      </w:r>
      <w:r>
        <w:rPr>
          <w:sz w:val="22"/>
        </w:rPr>
        <w:t>renewed her motion</w:t>
      </w:r>
      <w:r>
        <w:rPr>
          <w:sz w:val="22"/>
        </w:rPr>
        <w:t xml:space="preserve"> that HF290 be recommended to be placed on the General Register. </w:t>
      </w:r>
      <w:r>
        <w:rPr>
          <w:sz w:val="22"/>
        </w:rPr>
        <w:t>The motion prevailed and HF290 was recommended to be placed on the General Register.</w:t>
      </w:r>
    </w:p>
    <w:p w14:paraId="7606BA56" w14:textId="7B27701F" w:rsidR="000D318E" w:rsidRDefault="000D318E" w:rsidP="000D318E">
      <w:pPr>
        <w:spacing w:line="276" w:lineRule="auto"/>
        <w:rPr>
          <w:sz w:val="22"/>
        </w:rPr>
      </w:pPr>
    </w:p>
    <w:p w14:paraId="33055145" w14:textId="6DD3525E" w:rsidR="000D318E" w:rsidRDefault="000D318E" w:rsidP="000D318E">
      <w:pPr>
        <w:spacing w:line="276" w:lineRule="auto"/>
        <w:rPr>
          <w:sz w:val="22"/>
        </w:rPr>
      </w:pPr>
      <w:r w:rsidRPr="000D318E">
        <w:rPr>
          <w:sz w:val="22"/>
        </w:rPr>
        <w:t>HF581 (Petersburg); Motor vehicle titles and disclosure governing requirements technical change made.</w:t>
      </w:r>
    </w:p>
    <w:p w14:paraId="1DBD29E9" w14:textId="7CFD8238" w:rsidR="000D318E" w:rsidRDefault="000D318E" w:rsidP="000D318E">
      <w:pPr>
        <w:spacing w:line="276" w:lineRule="auto"/>
        <w:rPr>
          <w:sz w:val="22"/>
        </w:rPr>
      </w:pPr>
    </w:p>
    <w:p w14:paraId="68098BD1" w14:textId="6FDB8A30" w:rsidR="000D318E" w:rsidRDefault="000D318E" w:rsidP="000D318E">
      <w:pPr>
        <w:spacing w:line="276" w:lineRule="auto"/>
        <w:rPr>
          <w:sz w:val="22"/>
        </w:rPr>
      </w:pPr>
      <w:r>
        <w:rPr>
          <w:sz w:val="22"/>
        </w:rPr>
        <w:t xml:space="preserve">Representative </w:t>
      </w:r>
      <w:r>
        <w:rPr>
          <w:sz w:val="22"/>
        </w:rPr>
        <w:t>Stephenson</w:t>
      </w:r>
      <w:r>
        <w:rPr>
          <w:sz w:val="22"/>
        </w:rPr>
        <w:t xml:space="preserve"> moved that HF</w:t>
      </w:r>
      <w:r>
        <w:rPr>
          <w:sz w:val="22"/>
        </w:rPr>
        <w:t>581</w:t>
      </w:r>
      <w:r>
        <w:rPr>
          <w:sz w:val="22"/>
        </w:rPr>
        <w:t xml:space="preserve"> be recommended to be placed on the General Register. </w:t>
      </w:r>
    </w:p>
    <w:p w14:paraId="54514DB8" w14:textId="4E1F7677" w:rsidR="00F10902" w:rsidRDefault="00F10902" w:rsidP="000D318E">
      <w:pPr>
        <w:spacing w:line="276" w:lineRule="auto"/>
        <w:rPr>
          <w:sz w:val="22"/>
        </w:rPr>
      </w:pPr>
    </w:p>
    <w:p w14:paraId="34900084" w14:textId="0395B30B" w:rsidR="000D318E" w:rsidRDefault="00F10902" w:rsidP="000D318E">
      <w:pPr>
        <w:spacing w:line="276" w:lineRule="auto"/>
        <w:rPr>
          <w:sz w:val="22"/>
        </w:rPr>
      </w:pPr>
      <w:r>
        <w:rPr>
          <w:sz w:val="22"/>
        </w:rPr>
        <w:t xml:space="preserve">Representative Stephenson </w:t>
      </w:r>
      <w:r>
        <w:rPr>
          <w:sz w:val="22"/>
        </w:rPr>
        <w:t>renewed his motion</w:t>
      </w:r>
      <w:r>
        <w:rPr>
          <w:sz w:val="22"/>
        </w:rPr>
        <w:t xml:space="preserve"> that HF581 be recommended to be placed on the General Register. </w:t>
      </w:r>
      <w:r>
        <w:rPr>
          <w:sz w:val="22"/>
        </w:rPr>
        <w:t xml:space="preserve">The motion prevailed and HF581 was recommended to be placed on the General Register. </w:t>
      </w:r>
    </w:p>
    <w:p w14:paraId="60389A3B" w14:textId="77777777" w:rsidR="000D318E" w:rsidRDefault="000D318E" w:rsidP="000D318E">
      <w:pPr>
        <w:spacing w:line="276" w:lineRule="auto"/>
        <w:rPr>
          <w:sz w:val="22"/>
        </w:rPr>
      </w:pPr>
    </w:p>
    <w:p w14:paraId="7E220EA4" w14:textId="4292213B" w:rsidR="000D318E" w:rsidRDefault="000D318E" w:rsidP="000D318E">
      <w:pPr>
        <w:spacing w:line="276" w:lineRule="auto"/>
        <w:rPr>
          <w:sz w:val="22"/>
        </w:rPr>
      </w:pPr>
      <w:r>
        <w:rPr>
          <w:sz w:val="22"/>
        </w:rPr>
        <w:t>The meeting was adjourned at 2:</w:t>
      </w:r>
      <w:r w:rsidR="009C1AD7">
        <w:rPr>
          <w:sz w:val="22"/>
        </w:rPr>
        <w:t>38</w:t>
      </w:r>
      <w:r>
        <w:rPr>
          <w:sz w:val="22"/>
        </w:rPr>
        <w:t xml:space="preserve"> PM. </w:t>
      </w:r>
    </w:p>
    <w:p w14:paraId="7B98AF79" w14:textId="77777777" w:rsidR="000D318E" w:rsidRDefault="000D318E" w:rsidP="000D318E">
      <w:pPr>
        <w:rPr>
          <w:sz w:val="22"/>
        </w:rPr>
      </w:pPr>
    </w:p>
    <w:p w14:paraId="2B90A593" w14:textId="77777777" w:rsidR="000D318E" w:rsidRDefault="000D318E" w:rsidP="000D318E">
      <w:pPr>
        <w:rPr>
          <w:sz w:val="22"/>
        </w:rPr>
      </w:pPr>
    </w:p>
    <w:p w14:paraId="672CD28A" w14:textId="77777777" w:rsidR="000D318E" w:rsidRDefault="000D318E" w:rsidP="000D318E">
      <w:pPr>
        <w:rPr>
          <w:sz w:val="22"/>
        </w:rPr>
      </w:pPr>
    </w:p>
    <w:p w14:paraId="3D95E5AE" w14:textId="77777777" w:rsidR="000D318E" w:rsidRDefault="000D318E" w:rsidP="000D318E">
      <w:pPr>
        <w:rPr>
          <w:sz w:val="22"/>
        </w:rPr>
      </w:pPr>
    </w:p>
    <w:p w14:paraId="3A990D1E" w14:textId="77777777" w:rsidR="000D318E" w:rsidRDefault="000D318E" w:rsidP="000D318E">
      <w:pPr>
        <w:rPr>
          <w:sz w:val="22"/>
        </w:rPr>
      </w:pPr>
    </w:p>
    <w:p w14:paraId="1C9907A0" w14:textId="77777777" w:rsidR="000D318E" w:rsidRDefault="000D318E" w:rsidP="000D318E">
      <w:pPr>
        <w:jc w:val="right"/>
        <w:rPr>
          <w:sz w:val="22"/>
        </w:rPr>
      </w:pPr>
    </w:p>
    <w:p w14:paraId="35C642CB" w14:textId="77777777" w:rsidR="000D318E" w:rsidRPr="00C1039F" w:rsidRDefault="000D318E" w:rsidP="000D318E">
      <w:pPr>
        <w:spacing w:line="276" w:lineRule="auto"/>
        <w:ind w:left="3600" w:firstLine="720"/>
        <w:jc w:val="center"/>
        <w:rPr>
          <w:sz w:val="22"/>
        </w:rPr>
      </w:pPr>
      <w:r w:rsidRPr="00C1039F">
        <w:rPr>
          <w:sz w:val="22"/>
        </w:rPr>
        <w:t>___________________________________________</w:t>
      </w:r>
    </w:p>
    <w:p w14:paraId="11FD2C08" w14:textId="77777777" w:rsidR="000D318E" w:rsidRPr="00C1039F" w:rsidRDefault="000D318E" w:rsidP="000D318E">
      <w:pPr>
        <w:spacing w:line="276" w:lineRule="auto"/>
        <w:ind w:left="3600" w:firstLine="720"/>
        <w:rPr>
          <w:sz w:val="22"/>
        </w:rPr>
      </w:pPr>
      <w:r>
        <w:rPr>
          <w:sz w:val="22"/>
        </w:rPr>
        <w:t xml:space="preserve">   </w:t>
      </w:r>
      <w:r w:rsidRPr="00C1039F">
        <w:rPr>
          <w:sz w:val="22"/>
        </w:rPr>
        <w:t xml:space="preserve">Representative </w:t>
      </w:r>
      <w:r>
        <w:rPr>
          <w:sz w:val="22"/>
        </w:rPr>
        <w:t>Zack Stephenson</w:t>
      </w:r>
      <w:r w:rsidRPr="00C1039F">
        <w:rPr>
          <w:sz w:val="22"/>
        </w:rPr>
        <w:t>, Chair</w:t>
      </w:r>
    </w:p>
    <w:p w14:paraId="388EF0EB" w14:textId="77777777" w:rsidR="000D318E" w:rsidRPr="00C1039F" w:rsidRDefault="000D318E" w:rsidP="000D318E">
      <w:pPr>
        <w:spacing w:line="276" w:lineRule="auto"/>
        <w:jc w:val="right"/>
        <w:rPr>
          <w:sz w:val="22"/>
        </w:rPr>
      </w:pPr>
    </w:p>
    <w:p w14:paraId="5EBD422F" w14:textId="77777777" w:rsidR="000D318E" w:rsidRPr="00C1039F" w:rsidRDefault="000D318E" w:rsidP="000D318E">
      <w:pPr>
        <w:spacing w:line="276" w:lineRule="auto"/>
        <w:jc w:val="right"/>
        <w:rPr>
          <w:sz w:val="22"/>
        </w:rPr>
      </w:pPr>
    </w:p>
    <w:p w14:paraId="1DA0E49C" w14:textId="77777777" w:rsidR="000D318E" w:rsidRPr="00C1039F" w:rsidRDefault="000D318E" w:rsidP="000D318E">
      <w:pPr>
        <w:spacing w:line="276" w:lineRule="auto"/>
        <w:ind w:left="4320"/>
        <w:jc w:val="center"/>
        <w:rPr>
          <w:sz w:val="22"/>
        </w:rPr>
      </w:pPr>
      <w:r w:rsidRPr="00C1039F">
        <w:rPr>
          <w:sz w:val="22"/>
        </w:rPr>
        <w:t>___________________________________________</w:t>
      </w:r>
    </w:p>
    <w:p w14:paraId="406EFEDA" w14:textId="77777777" w:rsidR="000D318E" w:rsidRPr="003F7E17" w:rsidRDefault="000D318E" w:rsidP="000D318E">
      <w:pPr>
        <w:spacing w:line="276" w:lineRule="auto"/>
        <w:ind w:left="2880" w:firstLine="720"/>
        <w:jc w:val="center"/>
        <w:rPr>
          <w:sz w:val="22"/>
        </w:rPr>
      </w:pPr>
      <w:r>
        <w:rPr>
          <w:sz w:val="22"/>
        </w:rPr>
        <w:t xml:space="preserve">        Jack Dockendorf</w:t>
      </w:r>
      <w:r w:rsidRPr="00C1039F">
        <w:rPr>
          <w:sz w:val="22"/>
        </w:rPr>
        <w:t>, Committee Legislative Assistant</w:t>
      </w:r>
    </w:p>
    <w:p w14:paraId="7D33C44A" w14:textId="77777777" w:rsidR="000D318E" w:rsidRDefault="000D318E" w:rsidP="000D318E"/>
    <w:p w14:paraId="45FE3595" w14:textId="77777777" w:rsidR="000D318E" w:rsidRDefault="000D318E" w:rsidP="000D318E"/>
    <w:p w14:paraId="445A61C8" w14:textId="77777777" w:rsidR="000D318E" w:rsidRDefault="000D318E" w:rsidP="000D318E"/>
    <w:p w14:paraId="5A660887" w14:textId="77777777" w:rsidR="000D318E" w:rsidRDefault="000D318E" w:rsidP="000D318E"/>
    <w:p w14:paraId="5B3FB881" w14:textId="77777777" w:rsidR="00A66C2E" w:rsidRDefault="00A66C2E"/>
    <w:sectPr w:rsidR="00A66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8E"/>
    <w:rsid w:val="000D318E"/>
    <w:rsid w:val="00344B82"/>
    <w:rsid w:val="004056B9"/>
    <w:rsid w:val="005F6756"/>
    <w:rsid w:val="00960756"/>
    <w:rsid w:val="00970AC4"/>
    <w:rsid w:val="009C1AD7"/>
    <w:rsid w:val="00A66C2E"/>
    <w:rsid w:val="00DF2F7E"/>
    <w:rsid w:val="00F1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353D"/>
  <w15:chartTrackingRefBased/>
  <w15:docId w15:val="{C0177086-F077-442A-9333-60B2BADE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11055">
      <w:bodyDiv w:val="1"/>
      <w:marLeft w:val="0"/>
      <w:marRight w:val="0"/>
      <w:marTop w:val="0"/>
      <w:marBottom w:val="0"/>
      <w:divBdr>
        <w:top w:val="none" w:sz="0" w:space="0" w:color="auto"/>
        <w:left w:val="none" w:sz="0" w:space="0" w:color="auto"/>
        <w:bottom w:val="none" w:sz="0" w:space="0" w:color="auto"/>
        <w:right w:val="none" w:sz="0" w:space="0" w:color="auto"/>
      </w:divBdr>
    </w:div>
    <w:div w:id="20840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Dockendorf</dc:creator>
  <cp:keywords/>
  <dc:description/>
  <cp:lastModifiedBy>Jack Dockendorf</cp:lastModifiedBy>
  <cp:revision>6</cp:revision>
  <dcterms:created xsi:type="dcterms:W3CDTF">2023-01-25T18:41:00Z</dcterms:created>
  <dcterms:modified xsi:type="dcterms:W3CDTF">2023-01-25T20:36:00Z</dcterms:modified>
</cp:coreProperties>
</file>