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6" w:rsidRDefault="00CC3B46" w:rsidP="00C46CA2">
      <w:pPr>
        <w:jc w:val="center"/>
        <w:rPr>
          <w:rFonts w:cs="Times New Roman"/>
          <w:sz w:val="22"/>
        </w:rPr>
      </w:pPr>
    </w:p>
    <w:p w:rsidR="00CC3B46" w:rsidRDefault="00CC3B46" w:rsidP="00C46CA2">
      <w:pPr>
        <w:jc w:val="center"/>
        <w:rPr>
          <w:rFonts w:cs="Times New Roman"/>
          <w:sz w:val="22"/>
        </w:rPr>
      </w:pPr>
    </w:p>
    <w:p w:rsidR="00C46CA2" w:rsidRDefault="00C46CA2" w:rsidP="00C46CA2">
      <w:pPr>
        <w:jc w:val="center"/>
        <w:rPr>
          <w:rFonts w:cs="Times New Roman"/>
          <w:sz w:val="22"/>
        </w:rPr>
      </w:pPr>
      <w:r>
        <w:rPr>
          <w:rFonts w:cs="Times New Roman"/>
          <w:sz w:val="22"/>
        </w:rPr>
        <w:t>STATE OF MINNESOTA</w:t>
      </w:r>
    </w:p>
    <w:p w:rsidR="00C46CA2" w:rsidRDefault="00C46CA2" w:rsidP="00C46CA2">
      <w:pPr>
        <w:jc w:val="center"/>
        <w:rPr>
          <w:rFonts w:cs="Times New Roman"/>
          <w:sz w:val="22"/>
        </w:rPr>
      </w:pPr>
    </w:p>
    <w:p w:rsidR="00C46CA2" w:rsidRDefault="00C46CA2" w:rsidP="00C46CA2">
      <w:pPr>
        <w:jc w:val="center"/>
        <w:rPr>
          <w:rFonts w:cs="Times New Roman"/>
          <w:sz w:val="24"/>
        </w:rPr>
      </w:pPr>
    </w:p>
    <w:p w:rsidR="00C46CA2" w:rsidRDefault="00C46CA2" w:rsidP="00C46CA2">
      <w:pPr>
        <w:jc w:val="center"/>
        <w:rPr>
          <w:rFonts w:cs="Times New Roman"/>
          <w:sz w:val="24"/>
        </w:rPr>
      </w:pPr>
      <w:r>
        <w:rPr>
          <w:rFonts w:cs="Times New Roman"/>
          <w:sz w:val="24"/>
        </w:rPr>
        <w:t xml:space="preserve">EIGHTY-EIGHTH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2013</w:t>
      </w:r>
    </w:p>
    <w:p w:rsidR="00C46CA2" w:rsidRDefault="00C46CA2" w:rsidP="00C46CA2">
      <w:pPr>
        <w:jc w:val="center"/>
        <w:rPr>
          <w:rFonts w:cs="Times New Roman"/>
          <w:sz w:val="24"/>
        </w:rPr>
      </w:pPr>
    </w:p>
    <w:p w:rsidR="00C46CA2" w:rsidRDefault="00C46CA2" w:rsidP="00C46CA2">
      <w:pPr>
        <w:jc w:val="center"/>
        <w:rPr>
          <w:rFonts w:cs="Times New Roman"/>
          <w:sz w:val="24"/>
        </w:rPr>
      </w:pPr>
      <w:r>
        <w:rPr>
          <w:rFonts w:cs="Times New Roman"/>
          <w:sz w:val="24"/>
        </w:rPr>
        <w:t>_____________________</w:t>
      </w:r>
    </w:p>
    <w:p w:rsidR="00C46CA2" w:rsidRDefault="00C46CA2" w:rsidP="00C46CA2">
      <w:pPr>
        <w:jc w:val="center"/>
        <w:rPr>
          <w:rFonts w:cs="Times New Roman"/>
          <w:sz w:val="24"/>
        </w:rPr>
      </w:pPr>
    </w:p>
    <w:p w:rsidR="00C46CA2" w:rsidRDefault="00C46CA2" w:rsidP="00C46CA2">
      <w:pPr>
        <w:jc w:val="center"/>
        <w:rPr>
          <w:rFonts w:cs="Times New Roman"/>
          <w:sz w:val="24"/>
        </w:rPr>
      </w:pPr>
      <w:r>
        <w:rPr>
          <w:rFonts w:cs="Times New Roman"/>
          <w:sz w:val="24"/>
        </w:rPr>
        <w:t>TWENTY-SIXTH DAY</w:t>
      </w:r>
    </w:p>
    <w:p w:rsidR="00C46CA2" w:rsidRDefault="00C46CA2" w:rsidP="00C46CA2">
      <w:pPr>
        <w:jc w:val="center"/>
        <w:rPr>
          <w:rFonts w:cs="Times New Roman"/>
          <w:smallCaps/>
          <w:sz w:val="24"/>
        </w:rPr>
      </w:pPr>
    </w:p>
    <w:p w:rsidR="00C46CA2" w:rsidRDefault="00C46CA2" w:rsidP="00C46CA2">
      <w:pPr>
        <w:jc w:val="center"/>
        <w:rPr>
          <w:rFonts w:cs="Times New Roman"/>
          <w:smallCaps/>
          <w:sz w:val="24"/>
        </w:rPr>
      </w:pPr>
      <w:r>
        <w:rPr>
          <w:rFonts w:cs="Times New Roman"/>
          <w:smallCaps/>
          <w:sz w:val="24"/>
        </w:rPr>
        <w:t>Saint Paul, Minnesota, Thursday, March 14, 2013</w:t>
      </w:r>
    </w:p>
    <w:p w:rsidR="00C46CA2" w:rsidRDefault="00C46CA2" w:rsidP="00CC3B46">
      <w:pPr>
        <w:tabs>
          <w:tab w:val="left" w:pos="288"/>
        </w:tabs>
        <w:spacing w:line="245" w:lineRule="auto"/>
        <w:jc w:val="both"/>
        <w:rPr>
          <w:rFonts w:cs="Times New Roman"/>
        </w:rPr>
      </w:pPr>
      <w:bookmarkStart w:id="0" w:name="SDAY"/>
      <w:bookmarkEnd w:id="0"/>
    </w:p>
    <w:p w:rsidR="00C46CA2" w:rsidRDefault="00C46CA2" w:rsidP="00CC3B46">
      <w:pPr>
        <w:tabs>
          <w:tab w:val="left" w:pos="288"/>
        </w:tabs>
        <w:spacing w:line="245" w:lineRule="auto"/>
        <w:jc w:val="both"/>
        <w:rPr>
          <w:rFonts w:cs="Times New Roman"/>
        </w:rPr>
      </w:pPr>
    </w:p>
    <w:p w:rsidR="00C46CA2" w:rsidRDefault="00C46CA2" w:rsidP="00CC3B46">
      <w:pPr>
        <w:tabs>
          <w:tab w:val="left" w:pos="288"/>
        </w:tabs>
        <w:spacing w:line="245" w:lineRule="auto"/>
        <w:jc w:val="both"/>
        <w:rPr>
          <w:rFonts w:cs="Times New Roman"/>
        </w:rPr>
      </w:pPr>
      <w:r>
        <w:rPr>
          <w:rFonts w:cs="Times New Roman"/>
        </w:rPr>
        <w:tab/>
        <w:t>The House of Representatives convened at 3:00 p.m. and was called to order by Paul Thissen, Speaker of the House.</w:t>
      </w:r>
    </w:p>
    <w:p w:rsidR="00C46CA2" w:rsidRDefault="00C46CA2" w:rsidP="00CC3B46">
      <w:pPr>
        <w:tabs>
          <w:tab w:val="left" w:pos="288"/>
        </w:tabs>
        <w:spacing w:line="245" w:lineRule="auto"/>
        <w:jc w:val="both"/>
        <w:rPr>
          <w:rFonts w:cs="Times New Roman"/>
        </w:rPr>
      </w:pPr>
    </w:p>
    <w:p w:rsidR="00C46CA2" w:rsidRDefault="00C46CA2" w:rsidP="00CC3B46">
      <w:pPr>
        <w:tabs>
          <w:tab w:val="left" w:pos="288"/>
        </w:tabs>
        <w:spacing w:line="245" w:lineRule="auto"/>
        <w:jc w:val="both"/>
        <w:rPr>
          <w:rFonts w:cs="Times New Roman"/>
        </w:rPr>
      </w:pPr>
      <w:r>
        <w:rPr>
          <w:rFonts w:cs="Times New Roman"/>
        </w:rPr>
        <w:tab/>
        <w:t xml:space="preserve">Prayer was offered by the Reverend David Neil, United Methodist Minister, </w:t>
      </w:r>
      <w:proofErr w:type="spellStart"/>
      <w:r>
        <w:rPr>
          <w:rFonts w:cs="Times New Roman"/>
        </w:rPr>
        <w:t>Mazeppa</w:t>
      </w:r>
      <w:proofErr w:type="spellEnd"/>
      <w:r>
        <w:rPr>
          <w:rFonts w:cs="Times New Roman"/>
        </w:rPr>
        <w:t>, Minnesota.</w:t>
      </w:r>
    </w:p>
    <w:p w:rsidR="00C46CA2" w:rsidRDefault="00C46CA2" w:rsidP="00CC3B46">
      <w:pPr>
        <w:tabs>
          <w:tab w:val="left" w:pos="288"/>
        </w:tabs>
        <w:spacing w:line="245" w:lineRule="auto"/>
        <w:ind w:firstLine="720"/>
        <w:jc w:val="both"/>
        <w:rPr>
          <w:rFonts w:cs="Times New Roman"/>
        </w:rPr>
      </w:pPr>
    </w:p>
    <w:p w:rsidR="00C46CA2" w:rsidRDefault="00C46CA2" w:rsidP="00CC3B46">
      <w:pPr>
        <w:tabs>
          <w:tab w:val="left" w:pos="288"/>
        </w:tabs>
        <w:spacing w:line="245" w:lineRule="auto"/>
        <w:jc w:val="both"/>
        <w:rPr>
          <w:rFonts w:cs="Times New Roman"/>
        </w:rPr>
      </w:pPr>
      <w:r>
        <w:rPr>
          <w:rFonts w:cs="Times New Roman"/>
        </w:rPr>
        <w:tab/>
        <w:t>The members of the House gave the pledge of allegiance to the flag of the United States of America.</w:t>
      </w:r>
    </w:p>
    <w:p w:rsidR="00C46CA2" w:rsidRDefault="00C46CA2" w:rsidP="00CC3B46">
      <w:pPr>
        <w:tabs>
          <w:tab w:val="left" w:pos="288"/>
        </w:tabs>
        <w:spacing w:line="245" w:lineRule="auto"/>
        <w:jc w:val="both"/>
        <w:rPr>
          <w:rFonts w:cs="Times New Roman"/>
        </w:rPr>
      </w:pPr>
    </w:p>
    <w:p w:rsidR="00C46CA2" w:rsidRDefault="00C46CA2" w:rsidP="00CC3B46">
      <w:pPr>
        <w:tabs>
          <w:tab w:val="left" w:pos="288"/>
        </w:tabs>
        <w:spacing w:line="245" w:lineRule="auto"/>
        <w:jc w:val="both"/>
        <w:rPr>
          <w:rFonts w:cs="Times New Roman"/>
        </w:rPr>
      </w:pPr>
      <w:r>
        <w:rPr>
          <w:rFonts w:cs="Times New Roman"/>
        </w:rPr>
        <w:tab/>
        <w:t>The roll was called and the following members were present:</w:t>
      </w:r>
    </w:p>
    <w:p w:rsidR="00C46CA2" w:rsidRDefault="00C46CA2" w:rsidP="00CC3B46">
      <w:pPr>
        <w:tabs>
          <w:tab w:val="left" w:pos="288"/>
        </w:tabs>
        <w:jc w:val="both"/>
        <w:rPr>
          <w:rFonts w:cs="Times New Roman"/>
        </w:rPr>
      </w:pPr>
    </w:p>
    <w:p w:rsidR="00C46CA2" w:rsidRDefault="00C46CA2" w:rsidP="00C46CA2">
      <w:pPr>
        <w:tabs>
          <w:tab w:val="left" w:pos="288"/>
        </w:tabs>
        <w:jc w:val="both"/>
        <w:rPr>
          <w:rFonts w:cs="Times New Roman"/>
        </w:rPr>
        <w:sectPr w:rsidR="00C46CA2" w:rsidSect="00C46CA2">
          <w:headerReference w:type="even" r:id="rId8"/>
          <w:headerReference w:type="default" r:id="rId9"/>
          <w:headerReference w:type="first" r:id="rId10"/>
          <w:pgSz w:w="12240" w:h="15840"/>
          <w:pgMar w:top="1584" w:right="1440" w:bottom="1627" w:left="1440" w:header="720" w:footer="720" w:gutter="0"/>
          <w:pgNumType w:start="1001"/>
          <w:cols w:space="720"/>
          <w:titlePg/>
          <w:docGrid w:linePitch="360"/>
        </w:sectPr>
      </w:pPr>
    </w:p>
    <w:p w:rsidR="00C46CA2" w:rsidRDefault="00C46CA2" w:rsidP="00C46CA2">
      <w:pPr>
        <w:tabs>
          <w:tab w:val="left" w:pos="288"/>
        </w:tabs>
        <w:spacing w:line="228" w:lineRule="auto"/>
        <w:jc w:val="both"/>
        <w:rPr>
          <w:rFonts w:cs="Times New Roman"/>
          <w:sz w:val="18"/>
        </w:rPr>
      </w:pPr>
      <w:r>
        <w:rPr>
          <w:rFonts w:cs="Times New Roman"/>
          <w:sz w:val="18"/>
        </w:rPr>
        <w:lastRenderedPageBreak/>
        <w:t>Abeler</w:t>
      </w:r>
    </w:p>
    <w:p w:rsidR="00C46CA2" w:rsidRDefault="00C46CA2" w:rsidP="00C46CA2">
      <w:pPr>
        <w:tabs>
          <w:tab w:val="left" w:pos="288"/>
        </w:tabs>
        <w:spacing w:line="228" w:lineRule="auto"/>
        <w:jc w:val="both"/>
        <w:rPr>
          <w:rFonts w:cs="Times New Roman"/>
          <w:sz w:val="18"/>
        </w:rPr>
      </w:pPr>
      <w:r>
        <w:rPr>
          <w:rFonts w:cs="Times New Roman"/>
          <w:sz w:val="18"/>
        </w:rPr>
        <w:t>Albright</w:t>
      </w:r>
    </w:p>
    <w:p w:rsidR="00C46CA2" w:rsidRDefault="00C46CA2" w:rsidP="00C46CA2">
      <w:pPr>
        <w:tabs>
          <w:tab w:val="left" w:pos="288"/>
        </w:tabs>
        <w:spacing w:line="228" w:lineRule="auto"/>
        <w:jc w:val="both"/>
        <w:rPr>
          <w:rFonts w:cs="Times New Roman"/>
          <w:sz w:val="18"/>
        </w:rPr>
      </w:pPr>
      <w:r>
        <w:rPr>
          <w:rFonts w:cs="Times New Roman"/>
          <w:sz w:val="18"/>
        </w:rPr>
        <w:t>Allen</w:t>
      </w:r>
    </w:p>
    <w:p w:rsidR="00C46CA2" w:rsidRDefault="00C46CA2" w:rsidP="00C46CA2">
      <w:pPr>
        <w:tabs>
          <w:tab w:val="left" w:pos="288"/>
        </w:tabs>
        <w:spacing w:line="228" w:lineRule="auto"/>
        <w:jc w:val="both"/>
        <w:rPr>
          <w:rFonts w:cs="Times New Roman"/>
          <w:sz w:val="18"/>
        </w:rPr>
      </w:pPr>
      <w:r>
        <w:rPr>
          <w:rFonts w:cs="Times New Roman"/>
          <w:sz w:val="18"/>
        </w:rPr>
        <w:t>Anderson, M.</w:t>
      </w:r>
    </w:p>
    <w:p w:rsidR="00C46CA2" w:rsidRDefault="00C46CA2" w:rsidP="00C46CA2">
      <w:pPr>
        <w:tabs>
          <w:tab w:val="left" w:pos="288"/>
        </w:tabs>
        <w:spacing w:line="228" w:lineRule="auto"/>
        <w:jc w:val="both"/>
        <w:rPr>
          <w:rFonts w:cs="Times New Roman"/>
          <w:sz w:val="18"/>
        </w:rPr>
      </w:pPr>
      <w:r>
        <w:rPr>
          <w:rFonts w:cs="Times New Roman"/>
          <w:sz w:val="18"/>
        </w:rPr>
        <w:t>Anderson, P.</w:t>
      </w:r>
    </w:p>
    <w:p w:rsidR="00C46CA2" w:rsidRDefault="00C46CA2" w:rsidP="00C46CA2">
      <w:pPr>
        <w:tabs>
          <w:tab w:val="left" w:pos="288"/>
        </w:tabs>
        <w:spacing w:line="228" w:lineRule="auto"/>
        <w:jc w:val="both"/>
        <w:rPr>
          <w:rFonts w:cs="Times New Roman"/>
          <w:sz w:val="18"/>
        </w:rPr>
      </w:pPr>
      <w:proofErr w:type="gramStart"/>
      <w:r>
        <w:rPr>
          <w:rFonts w:cs="Times New Roman"/>
          <w:sz w:val="18"/>
        </w:rPr>
        <w:t>Anderson, S.</w:t>
      </w:r>
      <w:proofErr w:type="gramEnd"/>
    </w:p>
    <w:p w:rsidR="00C46CA2" w:rsidRDefault="00C46CA2" w:rsidP="00C46CA2">
      <w:pPr>
        <w:tabs>
          <w:tab w:val="left" w:pos="288"/>
        </w:tabs>
        <w:spacing w:line="228" w:lineRule="auto"/>
        <w:jc w:val="both"/>
        <w:rPr>
          <w:rFonts w:cs="Times New Roman"/>
          <w:sz w:val="18"/>
        </w:rPr>
      </w:pPr>
      <w:r>
        <w:rPr>
          <w:rFonts w:cs="Times New Roman"/>
          <w:sz w:val="18"/>
        </w:rPr>
        <w:t>Anzelc</w:t>
      </w:r>
    </w:p>
    <w:p w:rsidR="00C46CA2" w:rsidRDefault="00C46CA2" w:rsidP="00C46CA2">
      <w:pPr>
        <w:tabs>
          <w:tab w:val="left" w:pos="288"/>
        </w:tabs>
        <w:spacing w:line="228" w:lineRule="auto"/>
        <w:jc w:val="both"/>
        <w:rPr>
          <w:rFonts w:cs="Times New Roman"/>
          <w:sz w:val="18"/>
        </w:rPr>
      </w:pPr>
      <w:r>
        <w:rPr>
          <w:rFonts w:cs="Times New Roman"/>
          <w:sz w:val="18"/>
        </w:rPr>
        <w:t>Atkins</w:t>
      </w:r>
    </w:p>
    <w:p w:rsidR="00C46CA2" w:rsidRDefault="00C46CA2" w:rsidP="00C46CA2">
      <w:pPr>
        <w:tabs>
          <w:tab w:val="left" w:pos="288"/>
        </w:tabs>
        <w:spacing w:line="228" w:lineRule="auto"/>
        <w:jc w:val="both"/>
        <w:rPr>
          <w:rFonts w:cs="Times New Roman"/>
          <w:sz w:val="18"/>
        </w:rPr>
      </w:pPr>
      <w:r>
        <w:rPr>
          <w:rFonts w:cs="Times New Roman"/>
          <w:sz w:val="18"/>
        </w:rPr>
        <w:t>Barrett</w:t>
      </w:r>
    </w:p>
    <w:p w:rsidR="00C46CA2" w:rsidRDefault="00C46CA2" w:rsidP="00C46CA2">
      <w:pPr>
        <w:tabs>
          <w:tab w:val="left" w:pos="288"/>
        </w:tabs>
        <w:spacing w:line="228" w:lineRule="auto"/>
        <w:jc w:val="both"/>
        <w:rPr>
          <w:rFonts w:cs="Times New Roman"/>
          <w:sz w:val="18"/>
        </w:rPr>
      </w:pPr>
      <w:r>
        <w:rPr>
          <w:rFonts w:cs="Times New Roman"/>
          <w:sz w:val="18"/>
        </w:rPr>
        <w:t>Beard</w:t>
      </w:r>
    </w:p>
    <w:p w:rsidR="00C46CA2" w:rsidRDefault="00C46CA2" w:rsidP="00C46CA2">
      <w:pPr>
        <w:tabs>
          <w:tab w:val="left" w:pos="288"/>
        </w:tabs>
        <w:spacing w:line="228" w:lineRule="auto"/>
        <w:jc w:val="both"/>
        <w:rPr>
          <w:rFonts w:cs="Times New Roman"/>
          <w:sz w:val="18"/>
        </w:rPr>
      </w:pPr>
      <w:r>
        <w:rPr>
          <w:rFonts w:cs="Times New Roman"/>
          <w:sz w:val="18"/>
        </w:rPr>
        <w:t>Benson, J.</w:t>
      </w:r>
    </w:p>
    <w:p w:rsidR="00C46CA2" w:rsidRDefault="00C46CA2" w:rsidP="00C46CA2">
      <w:pPr>
        <w:tabs>
          <w:tab w:val="left" w:pos="288"/>
        </w:tabs>
        <w:spacing w:line="228" w:lineRule="auto"/>
        <w:jc w:val="both"/>
        <w:rPr>
          <w:rFonts w:cs="Times New Roman"/>
          <w:sz w:val="18"/>
        </w:rPr>
      </w:pPr>
      <w:r>
        <w:rPr>
          <w:rFonts w:cs="Times New Roman"/>
          <w:sz w:val="18"/>
        </w:rPr>
        <w:t>Benson, M.</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Bernardy</w:t>
      </w:r>
      <w:proofErr w:type="spellEnd"/>
    </w:p>
    <w:p w:rsidR="00C46CA2" w:rsidRDefault="00C46CA2" w:rsidP="00C46CA2">
      <w:pPr>
        <w:tabs>
          <w:tab w:val="left" w:pos="288"/>
        </w:tabs>
        <w:spacing w:line="228" w:lineRule="auto"/>
        <w:jc w:val="both"/>
        <w:rPr>
          <w:rFonts w:cs="Times New Roman"/>
          <w:sz w:val="18"/>
        </w:rPr>
      </w:pPr>
      <w:r>
        <w:rPr>
          <w:rFonts w:cs="Times New Roman"/>
          <w:sz w:val="18"/>
        </w:rPr>
        <w:t>Bly</w:t>
      </w:r>
    </w:p>
    <w:p w:rsidR="00C46CA2" w:rsidRDefault="00C46CA2" w:rsidP="00C46CA2">
      <w:pPr>
        <w:tabs>
          <w:tab w:val="left" w:pos="288"/>
        </w:tabs>
        <w:spacing w:line="228" w:lineRule="auto"/>
        <w:jc w:val="both"/>
        <w:rPr>
          <w:rFonts w:cs="Times New Roman"/>
          <w:sz w:val="18"/>
        </w:rPr>
      </w:pPr>
      <w:r>
        <w:rPr>
          <w:rFonts w:cs="Times New Roman"/>
          <w:sz w:val="18"/>
        </w:rPr>
        <w:t>Brynaert</w:t>
      </w:r>
    </w:p>
    <w:p w:rsidR="00C46CA2" w:rsidRDefault="00C46CA2" w:rsidP="00C46CA2">
      <w:pPr>
        <w:tabs>
          <w:tab w:val="left" w:pos="288"/>
        </w:tabs>
        <w:spacing w:line="228" w:lineRule="auto"/>
        <w:jc w:val="both"/>
        <w:rPr>
          <w:rFonts w:cs="Times New Roman"/>
          <w:sz w:val="18"/>
        </w:rPr>
      </w:pPr>
      <w:r>
        <w:rPr>
          <w:rFonts w:cs="Times New Roman"/>
          <w:sz w:val="18"/>
        </w:rPr>
        <w:t>Carlson</w:t>
      </w:r>
    </w:p>
    <w:p w:rsidR="00C46CA2" w:rsidRDefault="00C46CA2" w:rsidP="00C46CA2">
      <w:pPr>
        <w:tabs>
          <w:tab w:val="left" w:pos="288"/>
        </w:tabs>
        <w:spacing w:line="228" w:lineRule="auto"/>
        <w:jc w:val="both"/>
        <w:rPr>
          <w:rFonts w:cs="Times New Roman"/>
          <w:sz w:val="18"/>
        </w:rPr>
      </w:pPr>
      <w:r>
        <w:rPr>
          <w:rFonts w:cs="Times New Roman"/>
          <w:sz w:val="18"/>
        </w:rPr>
        <w:t>Clark</w:t>
      </w:r>
    </w:p>
    <w:p w:rsidR="00C46CA2" w:rsidRDefault="00C46CA2" w:rsidP="00C46CA2">
      <w:pPr>
        <w:tabs>
          <w:tab w:val="left" w:pos="288"/>
        </w:tabs>
        <w:spacing w:line="228" w:lineRule="auto"/>
        <w:jc w:val="both"/>
        <w:rPr>
          <w:rFonts w:cs="Times New Roman"/>
          <w:sz w:val="18"/>
        </w:rPr>
      </w:pPr>
      <w:r>
        <w:rPr>
          <w:rFonts w:cs="Times New Roman"/>
          <w:sz w:val="18"/>
        </w:rPr>
        <w:t>Cornish</w:t>
      </w:r>
    </w:p>
    <w:p w:rsidR="00C46CA2" w:rsidRDefault="00C46CA2" w:rsidP="00C46CA2">
      <w:pPr>
        <w:tabs>
          <w:tab w:val="left" w:pos="288"/>
        </w:tabs>
        <w:spacing w:line="228" w:lineRule="auto"/>
        <w:jc w:val="both"/>
        <w:rPr>
          <w:rFonts w:cs="Times New Roman"/>
          <w:sz w:val="18"/>
        </w:rPr>
      </w:pPr>
      <w:r>
        <w:rPr>
          <w:rFonts w:cs="Times New Roman"/>
          <w:sz w:val="18"/>
        </w:rPr>
        <w:t>Daudt</w:t>
      </w:r>
    </w:p>
    <w:p w:rsidR="00C46CA2" w:rsidRDefault="00C46CA2" w:rsidP="00C46CA2">
      <w:pPr>
        <w:tabs>
          <w:tab w:val="left" w:pos="288"/>
        </w:tabs>
        <w:spacing w:line="228" w:lineRule="auto"/>
        <w:jc w:val="both"/>
        <w:rPr>
          <w:rFonts w:cs="Times New Roman"/>
          <w:sz w:val="18"/>
        </w:rPr>
      </w:pPr>
      <w:r>
        <w:rPr>
          <w:rFonts w:cs="Times New Roman"/>
          <w:sz w:val="18"/>
        </w:rPr>
        <w:t>Davids</w:t>
      </w:r>
    </w:p>
    <w:p w:rsidR="00C46CA2" w:rsidRDefault="00C46CA2" w:rsidP="00C46CA2">
      <w:pPr>
        <w:tabs>
          <w:tab w:val="left" w:pos="288"/>
        </w:tabs>
        <w:spacing w:line="228" w:lineRule="auto"/>
        <w:jc w:val="both"/>
        <w:rPr>
          <w:rFonts w:cs="Times New Roman"/>
          <w:sz w:val="18"/>
        </w:rPr>
      </w:pPr>
      <w:r>
        <w:rPr>
          <w:rFonts w:cs="Times New Roman"/>
          <w:sz w:val="18"/>
        </w:rPr>
        <w:t>Davnie</w:t>
      </w:r>
    </w:p>
    <w:p w:rsidR="00C46CA2" w:rsidRDefault="00C46CA2" w:rsidP="00C46CA2">
      <w:pPr>
        <w:tabs>
          <w:tab w:val="left" w:pos="288"/>
        </w:tabs>
        <w:spacing w:line="228" w:lineRule="auto"/>
        <w:jc w:val="both"/>
        <w:rPr>
          <w:rFonts w:cs="Times New Roman"/>
          <w:sz w:val="18"/>
        </w:rPr>
      </w:pPr>
      <w:r>
        <w:rPr>
          <w:rFonts w:cs="Times New Roman"/>
          <w:sz w:val="18"/>
        </w:rPr>
        <w:t>Dean, M.</w:t>
      </w:r>
    </w:p>
    <w:p w:rsidR="00C46CA2" w:rsidRDefault="00C46CA2" w:rsidP="00C46CA2">
      <w:pPr>
        <w:tabs>
          <w:tab w:val="left" w:pos="288"/>
        </w:tabs>
        <w:spacing w:line="228" w:lineRule="auto"/>
        <w:jc w:val="both"/>
        <w:rPr>
          <w:rFonts w:cs="Times New Roman"/>
          <w:sz w:val="18"/>
        </w:rPr>
      </w:pPr>
      <w:proofErr w:type="spellStart"/>
      <w:r>
        <w:rPr>
          <w:rFonts w:cs="Times New Roman"/>
          <w:sz w:val="18"/>
        </w:rPr>
        <w:lastRenderedPageBreak/>
        <w:t>Dehn</w:t>
      </w:r>
      <w:proofErr w:type="spellEnd"/>
      <w:r>
        <w:rPr>
          <w:rFonts w:cs="Times New Roman"/>
          <w:sz w:val="18"/>
        </w:rPr>
        <w:t>, R.</w:t>
      </w:r>
    </w:p>
    <w:p w:rsidR="00C46CA2" w:rsidRDefault="00C46CA2" w:rsidP="00C46CA2">
      <w:pPr>
        <w:tabs>
          <w:tab w:val="left" w:pos="288"/>
        </w:tabs>
        <w:spacing w:line="228" w:lineRule="auto"/>
        <w:jc w:val="both"/>
        <w:rPr>
          <w:rFonts w:cs="Times New Roman"/>
          <w:sz w:val="18"/>
        </w:rPr>
      </w:pPr>
      <w:r>
        <w:rPr>
          <w:rFonts w:cs="Times New Roman"/>
          <w:sz w:val="18"/>
        </w:rPr>
        <w:t>Dettmer</w:t>
      </w:r>
    </w:p>
    <w:p w:rsidR="00C46CA2" w:rsidRDefault="00C46CA2" w:rsidP="00C46CA2">
      <w:pPr>
        <w:tabs>
          <w:tab w:val="left" w:pos="288"/>
        </w:tabs>
        <w:spacing w:line="228" w:lineRule="auto"/>
        <w:jc w:val="both"/>
        <w:rPr>
          <w:rFonts w:cs="Times New Roman"/>
          <w:sz w:val="18"/>
        </w:rPr>
      </w:pPr>
      <w:r>
        <w:rPr>
          <w:rFonts w:cs="Times New Roman"/>
          <w:sz w:val="18"/>
        </w:rPr>
        <w:t>Dill</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Dorholt</w:t>
      </w:r>
      <w:proofErr w:type="spellEnd"/>
    </w:p>
    <w:p w:rsidR="00C46CA2" w:rsidRDefault="00C46CA2" w:rsidP="00C46CA2">
      <w:pPr>
        <w:tabs>
          <w:tab w:val="left" w:pos="288"/>
        </w:tabs>
        <w:spacing w:line="228" w:lineRule="auto"/>
        <w:jc w:val="both"/>
        <w:rPr>
          <w:rFonts w:cs="Times New Roman"/>
          <w:sz w:val="18"/>
        </w:rPr>
      </w:pPr>
      <w:r>
        <w:rPr>
          <w:rFonts w:cs="Times New Roman"/>
          <w:sz w:val="18"/>
        </w:rPr>
        <w:t>Drazkowski</w:t>
      </w:r>
    </w:p>
    <w:p w:rsidR="00C46CA2" w:rsidRDefault="00C46CA2" w:rsidP="00C46CA2">
      <w:pPr>
        <w:tabs>
          <w:tab w:val="left" w:pos="288"/>
        </w:tabs>
        <w:spacing w:line="228" w:lineRule="auto"/>
        <w:jc w:val="both"/>
        <w:rPr>
          <w:rFonts w:cs="Times New Roman"/>
          <w:sz w:val="18"/>
        </w:rPr>
      </w:pPr>
      <w:r>
        <w:rPr>
          <w:rFonts w:cs="Times New Roman"/>
          <w:sz w:val="18"/>
        </w:rPr>
        <w:t>Erhardt</w:t>
      </w:r>
    </w:p>
    <w:p w:rsidR="00C46CA2" w:rsidRDefault="00C46CA2" w:rsidP="00C46CA2">
      <w:pPr>
        <w:tabs>
          <w:tab w:val="left" w:pos="288"/>
        </w:tabs>
        <w:spacing w:line="228" w:lineRule="auto"/>
        <w:jc w:val="both"/>
        <w:rPr>
          <w:rFonts w:cs="Times New Roman"/>
          <w:sz w:val="18"/>
        </w:rPr>
      </w:pPr>
      <w:r>
        <w:rPr>
          <w:rFonts w:cs="Times New Roman"/>
          <w:sz w:val="18"/>
        </w:rPr>
        <w:t>Erickson, R.</w:t>
      </w:r>
    </w:p>
    <w:p w:rsidR="00C46CA2" w:rsidRDefault="00C46CA2" w:rsidP="00C46CA2">
      <w:pPr>
        <w:tabs>
          <w:tab w:val="left" w:pos="288"/>
        </w:tabs>
        <w:spacing w:line="228" w:lineRule="auto"/>
        <w:jc w:val="both"/>
        <w:rPr>
          <w:rFonts w:cs="Times New Roman"/>
          <w:sz w:val="18"/>
        </w:rPr>
      </w:pPr>
      <w:proofErr w:type="gramStart"/>
      <w:r>
        <w:rPr>
          <w:rFonts w:cs="Times New Roman"/>
          <w:sz w:val="18"/>
        </w:rPr>
        <w:t>Erickson, S.</w:t>
      </w:r>
      <w:proofErr w:type="gramEnd"/>
    </w:p>
    <w:p w:rsidR="00C46CA2" w:rsidRDefault="00C46CA2" w:rsidP="00C46CA2">
      <w:pPr>
        <w:tabs>
          <w:tab w:val="left" w:pos="288"/>
        </w:tabs>
        <w:spacing w:line="228" w:lineRule="auto"/>
        <w:jc w:val="both"/>
        <w:rPr>
          <w:rFonts w:cs="Times New Roman"/>
          <w:sz w:val="18"/>
        </w:rPr>
      </w:pPr>
      <w:r>
        <w:rPr>
          <w:rFonts w:cs="Times New Roman"/>
          <w:sz w:val="18"/>
        </w:rPr>
        <w:t>Fabian</w:t>
      </w:r>
    </w:p>
    <w:p w:rsidR="00C46CA2" w:rsidRDefault="00C46CA2" w:rsidP="00C46CA2">
      <w:pPr>
        <w:tabs>
          <w:tab w:val="left" w:pos="288"/>
        </w:tabs>
        <w:spacing w:line="228" w:lineRule="auto"/>
        <w:jc w:val="both"/>
        <w:rPr>
          <w:rFonts w:cs="Times New Roman"/>
          <w:sz w:val="18"/>
        </w:rPr>
      </w:pPr>
      <w:r>
        <w:rPr>
          <w:rFonts w:cs="Times New Roman"/>
          <w:sz w:val="18"/>
        </w:rPr>
        <w:t>Falk</w:t>
      </w:r>
    </w:p>
    <w:p w:rsidR="00C46CA2" w:rsidRDefault="00C46CA2" w:rsidP="00C46CA2">
      <w:pPr>
        <w:tabs>
          <w:tab w:val="left" w:pos="288"/>
        </w:tabs>
        <w:spacing w:line="228" w:lineRule="auto"/>
        <w:jc w:val="both"/>
        <w:rPr>
          <w:rFonts w:cs="Times New Roman"/>
          <w:sz w:val="18"/>
        </w:rPr>
      </w:pPr>
      <w:r>
        <w:rPr>
          <w:rFonts w:cs="Times New Roman"/>
          <w:sz w:val="18"/>
        </w:rPr>
        <w:t>Faust</w:t>
      </w:r>
    </w:p>
    <w:p w:rsidR="00C46CA2" w:rsidRDefault="00C46CA2" w:rsidP="00C46CA2">
      <w:pPr>
        <w:tabs>
          <w:tab w:val="left" w:pos="288"/>
        </w:tabs>
        <w:spacing w:line="228" w:lineRule="auto"/>
        <w:jc w:val="both"/>
        <w:rPr>
          <w:rFonts w:cs="Times New Roman"/>
          <w:sz w:val="18"/>
        </w:rPr>
      </w:pPr>
      <w:r>
        <w:rPr>
          <w:rFonts w:cs="Times New Roman"/>
          <w:sz w:val="18"/>
        </w:rPr>
        <w:t>Fischer</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FitzSimmons</w:t>
      </w:r>
      <w:proofErr w:type="spellEnd"/>
    </w:p>
    <w:p w:rsidR="00C46CA2" w:rsidRDefault="00C46CA2" w:rsidP="00C46CA2">
      <w:pPr>
        <w:tabs>
          <w:tab w:val="left" w:pos="288"/>
        </w:tabs>
        <w:spacing w:line="228" w:lineRule="auto"/>
        <w:jc w:val="both"/>
        <w:rPr>
          <w:rFonts w:cs="Times New Roman"/>
          <w:sz w:val="18"/>
        </w:rPr>
      </w:pPr>
      <w:r>
        <w:rPr>
          <w:rFonts w:cs="Times New Roman"/>
          <w:sz w:val="18"/>
        </w:rPr>
        <w:t>Franson</w:t>
      </w:r>
    </w:p>
    <w:p w:rsidR="00C46CA2" w:rsidRDefault="00C46CA2" w:rsidP="00C46CA2">
      <w:pPr>
        <w:tabs>
          <w:tab w:val="left" w:pos="288"/>
        </w:tabs>
        <w:spacing w:line="228" w:lineRule="auto"/>
        <w:jc w:val="both"/>
        <w:rPr>
          <w:rFonts w:cs="Times New Roman"/>
          <w:sz w:val="18"/>
        </w:rPr>
      </w:pPr>
      <w:r>
        <w:rPr>
          <w:rFonts w:cs="Times New Roman"/>
          <w:sz w:val="18"/>
        </w:rPr>
        <w:t>Freiberg</w:t>
      </w:r>
    </w:p>
    <w:p w:rsidR="00C46CA2" w:rsidRDefault="00C46CA2" w:rsidP="00C46CA2">
      <w:pPr>
        <w:tabs>
          <w:tab w:val="left" w:pos="288"/>
        </w:tabs>
        <w:spacing w:line="228" w:lineRule="auto"/>
        <w:jc w:val="both"/>
        <w:rPr>
          <w:rFonts w:cs="Times New Roman"/>
          <w:sz w:val="18"/>
        </w:rPr>
      </w:pPr>
      <w:r>
        <w:rPr>
          <w:rFonts w:cs="Times New Roman"/>
          <w:sz w:val="18"/>
        </w:rPr>
        <w:t>Fritz</w:t>
      </w:r>
    </w:p>
    <w:p w:rsidR="00C46CA2" w:rsidRDefault="00C46CA2" w:rsidP="00C46CA2">
      <w:pPr>
        <w:tabs>
          <w:tab w:val="left" w:pos="288"/>
        </w:tabs>
        <w:spacing w:line="228" w:lineRule="auto"/>
        <w:jc w:val="both"/>
        <w:rPr>
          <w:rFonts w:cs="Times New Roman"/>
          <w:sz w:val="18"/>
        </w:rPr>
      </w:pPr>
      <w:r>
        <w:rPr>
          <w:rFonts w:cs="Times New Roman"/>
          <w:sz w:val="18"/>
        </w:rPr>
        <w:t>Garofalo</w:t>
      </w:r>
    </w:p>
    <w:p w:rsidR="00C46CA2" w:rsidRDefault="00C46CA2" w:rsidP="00C46CA2">
      <w:pPr>
        <w:tabs>
          <w:tab w:val="left" w:pos="288"/>
        </w:tabs>
        <w:spacing w:line="228" w:lineRule="auto"/>
        <w:jc w:val="both"/>
        <w:rPr>
          <w:rFonts w:cs="Times New Roman"/>
          <w:sz w:val="18"/>
        </w:rPr>
      </w:pPr>
      <w:r>
        <w:rPr>
          <w:rFonts w:cs="Times New Roman"/>
          <w:sz w:val="18"/>
        </w:rPr>
        <w:t>Green</w:t>
      </w:r>
    </w:p>
    <w:p w:rsidR="00C46CA2" w:rsidRDefault="00C46CA2" w:rsidP="00C46CA2">
      <w:pPr>
        <w:tabs>
          <w:tab w:val="left" w:pos="288"/>
        </w:tabs>
        <w:spacing w:line="228" w:lineRule="auto"/>
        <w:jc w:val="both"/>
        <w:rPr>
          <w:rFonts w:cs="Times New Roman"/>
          <w:sz w:val="18"/>
        </w:rPr>
      </w:pPr>
      <w:r>
        <w:rPr>
          <w:rFonts w:cs="Times New Roman"/>
          <w:sz w:val="18"/>
        </w:rPr>
        <w:t>Gruenhagen</w:t>
      </w:r>
    </w:p>
    <w:p w:rsidR="00C46CA2" w:rsidRDefault="00C46CA2" w:rsidP="00C46CA2">
      <w:pPr>
        <w:tabs>
          <w:tab w:val="left" w:pos="288"/>
        </w:tabs>
        <w:spacing w:line="228" w:lineRule="auto"/>
        <w:jc w:val="both"/>
        <w:rPr>
          <w:rFonts w:cs="Times New Roman"/>
          <w:sz w:val="18"/>
        </w:rPr>
      </w:pPr>
      <w:r>
        <w:rPr>
          <w:rFonts w:cs="Times New Roman"/>
          <w:sz w:val="18"/>
        </w:rPr>
        <w:t>Gunther</w:t>
      </w:r>
    </w:p>
    <w:p w:rsidR="00C46CA2" w:rsidRDefault="00C46CA2" w:rsidP="00C46CA2">
      <w:pPr>
        <w:tabs>
          <w:tab w:val="left" w:pos="288"/>
        </w:tabs>
        <w:spacing w:line="228" w:lineRule="auto"/>
        <w:jc w:val="both"/>
        <w:rPr>
          <w:rFonts w:cs="Times New Roman"/>
          <w:sz w:val="18"/>
        </w:rPr>
      </w:pPr>
      <w:r>
        <w:rPr>
          <w:rFonts w:cs="Times New Roman"/>
          <w:sz w:val="18"/>
        </w:rPr>
        <w:t>Hackbarth</w:t>
      </w:r>
    </w:p>
    <w:p w:rsidR="00C46CA2" w:rsidRDefault="00C46CA2" w:rsidP="00C46CA2">
      <w:pPr>
        <w:tabs>
          <w:tab w:val="left" w:pos="288"/>
        </w:tabs>
        <w:spacing w:line="228" w:lineRule="auto"/>
        <w:jc w:val="both"/>
        <w:rPr>
          <w:rFonts w:cs="Times New Roman"/>
          <w:sz w:val="18"/>
        </w:rPr>
      </w:pPr>
      <w:r>
        <w:rPr>
          <w:rFonts w:cs="Times New Roman"/>
          <w:sz w:val="18"/>
        </w:rPr>
        <w:t>Halverson</w:t>
      </w:r>
    </w:p>
    <w:p w:rsidR="00C46CA2" w:rsidRDefault="00C46CA2" w:rsidP="00C46CA2">
      <w:pPr>
        <w:tabs>
          <w:tab w:val="left" w:pos="288"/>
        </w:tabs>
        <w:spacing w:line="228" w:lineRule="auto"/>
        <w:jc w:val="both"/>
        <w:rPr>
          <w:rFonts w:cs="Times New Roman"/>
          <w:sz w:val="18"/>
        </w:rPr>
      </w:pPr>
      <w:r>
        <w:rPr>
          <w:rFonts w:cs="Times New Roman"/>
          <w:sz w:val="18"/>
        </w:rPr>
        <w:lastRenderedPageBreak/>
        <w:t>Hamilton</w:t>
      </w:r>
    </w:p>
    <w:p w:rsidR="00C46CA2" w:rsidRDefault="00C46CA2" w:rsidP="00C46CA2">
      <w:pPr>
        <w:tabs>
          <w:tab w:val="left" w:pos="288"/>
        </w:tabs>
        <w:spacing w:line="228" w:lineRule="auto"/>
        <w:jc w:val="both"/>
        <w:rPr>
          <w:rFonts w:cs="Times New Roman"/>
          <w:sz w:val="18"/>
        </w:rPr>
      </w:pPr>
      <w:r>
        <w:rPr>
          <w:rFonts w:cs="Times New Roman"/>
          <w:sz w:val="18"/>
        </w:rPr>
        <w:t>Hansen</w:t>
      </w:r>
    </w:p>
    <w:p w:rsidR="00C46CA2" w:rsidRDefault="00C46CA2" w:rsidP="00C46CA2">
      <w:pPr>
        <w:tabs>
          <w:tab w:val="left" w:pos="288"/>
        </w:tabs>
        <w:spacing w:line="228" w:lineRule="auto"/>
        <w:jc w:val="both"/>
        <w:rPr>
          <w:rFonts w:cs="Times New Roman"/>
          <w:sz w:val="18"/>
        </w:rPr>
      </w:pPr>
      <w:r>
        <w:rPr>
          <w:rFonts w:cs="Times New Roman"/>
          <w:sz w:val="18"/>
        </w:rPr>
        <w:t>Hausman</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Hertaus</w:t>
      </w:r>
      <w:proofErr w:type="spellEnd"/>
    </w:p>
    <w:p w:rsidR="00C46CA2" w:rsidRDefault="00C46CA2" w:rsidP="00C46CA2">
      <w:pPr>
        <w:tabs>
          <w:tab w:val="left" w:pos="288"/>
        </w:tabs>
        <w:spacing w:line="228" w:lineRule="auto"/>
        <w:jc w:val="both"/>
        <w:rPr>
          <w:rFonts w:cs="Times New Roman"/>
          <w:sz w:val="18"/>
        </w:rPr>
      </w:pPr>
      <w:r>
        <w:rPr>
          <w:rFonts w:cs="Times New Roman"/>
          <w:sz w:val="18"/>
        </w:rPr>
        <w:t>Hilstrom</w:t>
      </w:r>
    </w:p>
    <w:p w:rsidR="00C46CA2" w:rsidRDefault="00C46CA2" w:rsidP="00C46CA2">
      <w:pPr>
        <w:tabs>
          <w:tab w:val="left" w:pos="288"/>
        </w:tabs>
        <w:spacing w:line="228" w:lineRule="auto"/>
        <w:jc w:val="both"/>
        <w:rPr>
          <w:rFonts w:cs="Times New Roman"/>
          <w:sz w:val="18"/>
        </w:rPr>
      </w:pPr>
      <w:r>
        <w:rPr>
          <w:rFonts w:cs="Times New Roman"/>
          <w:sz w:val="18"/>
        </w:rPr>
        <w:t>Holberg</w:t>
      </w:r>
    </w:p>
    <w:p w:rsidR="00C46CA2" w:rsidRDefault="00C46CA2" w:rsidP="00C46CA2">
      <w:pPr>
        <w:tabs>
          <w:tab w:val="left" w:pos="288"/>
        </w:tabs>
        <w:spacing w:line="228" w:lineRule="auto"/>
        <w:jc w:val="both"/>
        <w:rPr>
          <w:rFonts w:cs="Times New Roman"/>
          <w:sz w:val="18"/>
        </w:rPr>
      </w:pPr>
      <w:r>
        <w:rPr>
          <w:rFonts w:cs="Times New Roman"/>
          <w:sz w:val="18"/>
        </w:rPr>
        <w:t>Hoppe</w:t>
      </w:r>
    </w:p>
    <w:p w:rsidR="00C46CA2" w:rsidRDefault="00C46CA2" w:rsidP="00C46CA2">
      <w:pPr>
        <w:tabs>
          <w:tab w:val="left" w:pos="288"/>
        </w:tabs>
        <w:spacing w:line="228" w:lineRule="auto"/>
        <w:jc w:val="both"/>
        <w:rPr>
          <w:rFonts w:cs="Times New Roman"/>
          <w:sz w:val="18"/>
        </w:rPr>
      </w:pPr>
      <w:r>
        <w:rPr>
          <w:rFonts w:cs="Times New Roman"/>
          <w:sz w:val="18"/>
        </w:rPr>
        <w:t>Hornstein</w:t>
      </w:r>
    </w:p>
    <w:p w:rsidR="00C46CA2" w:rsidRDefault="00C46CA2" w:rsidP="00C46CA2">
      <w:pPr>
        <w:tabs>
          <w:tab w:val="left" w:pos="288"/>
        </w:tabs>
        <w:spacing w:line="228" w:lineRule="auto"/>
        <w:jc w:val="both"/>
        <w:rPr>
          <w:rFonts w:cs="Times New Roman"/>
          <w:sz w:val="18"/>
        </w:rPr>
      </w:pPr>
      <w:r>
        <w:rPr>
          <w:rFonts w:cs="Times New Roman"/>
          <w:sz w:val="18"/>
        </w:rPr>
        <w:t>Hortman</w:t>
      </w:r>
    </w:p>
    <w:p w:rsidR="00C46CA2" w:rsidRDefault="00C46CA2" w:rsidP="00C46CA2">
      <w:pPr>
        <w:tabs>
          <w:tab w:val="left" w:pos="288"/>
        </w:tabs>
        <w:spacing w:line="228" w:lineRule="auto"/>
        <w:jc w:val="both"/>
        <w:rPr>
          <w:rFonts w:cs="Times New Roman"/>
          <w:sz w:val="18"/>
        </w:rPr>
      </w:pPr>
      <w:r>
        <w:rPr>
          <w:rFonts w:cs="Times New Roman"/>
          <w:sz w:val="18"/>
        </w:rPr>
        <w:t>Howe</w:t>
      </w:r>
    </w:p>
    <w:p w:rsidR="00C46CA2" w:rsidRDefault="00C46CA2" w:rsidP="00C46CA2">
      <w:pPr>
        <w:tabs>
          <w:tab w:val="left" w:pos="288"/>
        </w:tabs>
        <w:spacing w:line="228" w:lineRule="auto"/>
        <w:jc w:val="both"/>
        <w:rPr>
          <w:rFonts w:cs="Times New Roman"/>
          <w:sz w:val="18"/>
        </w:rPr>
      </w:pPr>
      <w:r>
        <w:rPr>
          <w:rFonts w:cs="Times New Roman"/>
          <w:sz w:val="18"/>
        </w:rPr>
        <w:t>Huntley</w:t>
      </w:r>
    </w:p>
    <w:p w:rsidR="00C46CA2" w:rsidRDefault="00C46CA2" w:rsidP="00C46CA2">
      <w:pPr>
        <w:tabs>
          <w:tab w:val="left" w:pos="288"/>
        </w:tabs>
        <w:spacing w:line="228" w:lineRule="auto"/>
        <w:jc w:val="both"/>
        <w:rPr>
          <w:rFonts w:cs="Times New Roman"/>
          <w:sz w:val="18"/>
        </w:rPr>
      </w:pPr>
      <w:r>
        <w:rPr>
          <w:rFonts w:cs="Times New Roman"/>
          <w:sz w:val="18"/>
        </w:rPr>
        <w:t>Isaacson</w:t>
      </w:r>
    </w:p>
    <w:p w:rsidR="00C46CA2" w:rsidRDefault="00C46CA2" w:rsidP="00C46CA2">
      <w:pPr>
        <w:tabs>
          <w:tab w:val="left" w:pos="288"/>
        </w:tabs>
        <w:spacing w:line="228" w:lineRule="auto"/>
        <w:jc w:val="both"/>
        <w:rPr>
          <w:rFonts w:cs="Times New Roman"/>
          <w:sz w:val="18"/>
        </w:rPr>
      </w:pPr>
      <w:r>
        <w:rPr>
          <w:rFonts w:cs="Times New Roman"/>
          <w:sz w:val="18"/>
        </w:rPr>
        <w:t>Johnson, B.</w:t>
      </w:r>
    </w:p>
    <w:p w:rsidR="00C46CA2" w:rsidRDefault="00C46CA2" w:rsidP="00C46CA2">
      <w:pPr>
        <w:tabs>
          <w:tab w:val="left" w:pos="288"/>
        </w:tabs>
        <w:spacing w:line="228" w:lineRule="auto"/>
        <w:jc w:val="both"/>
        <w:rPr>
          <w:rFonts w:cs="Times New Roman"/>
          <w:sz w:val="18"/>
        </w:rPr>
      </w:pPr>
      <w:r>
        <w:rPr>
          <w:rFonts w:cs="Times New Roman"/>
          <w:sz w:val="18"/>
        </w:rPr>
        <w:t>Johnson, C.</w:t>
      </w:r>
    </w:p>
    <w:p w:rsidR="00C46CA2" w:rsidRDefault="00C46CA2" w:rsidP="00C46CA2">
      <w:pPr>
        <w:tabs>
          <w:tab w:val="left" w:pos="288"/>
        </w:tabs>
        <w:spacing w:line="228" w:lineRule="auto"/>
        <w:jc w:val="both"/>
        <w:rPr>
          <w:rFonts w:cs="Times New Roman"/>
          <w:sz w:val="18"/>
        </w:rPr>
      </w:pPr>
      <w:proofErr w:type="gramStart"/>
      <w:r>
        <w:rPr>
          <w:rFonts w:cs="Times New Roman"/>
          <w:sz w:val="18"/>
        </w:rPr>
        <w:t>Johnson, S.</w:t>
      </w:r>
      <w:proofErr w:type="gramEnd"/>
    </w:p>
    <w:p w:rsidR="00C46CA2" w:rsidRDefault="00C46CA2" w:rsidP="00C46CA2">
      <w:pPr>
        <w:tabs>
          <w:tab w:val="left" w:pos="288"/>
        </w:tabs>
        <w:spacing w:line="228" w:lineRule="auto"/>
        <w:jc w:val="both"/>
        <w:rPr>
          <w:rFonts w:cs="Times New Roman"/>
          <w:sz w:val="18"/>
        </w:rPr>
      </w:pPr>
      <w:r>
        <w:rPr>
          <w:rFonts w:cs="Times New Roman"/>
          <w:sz w:val="18"/>
        </w:rPr>
        <w:t>Kahn</w:t>
      </w:r>
    </w:p>
    <w:p w:rsidR="00C46CA2" w:rsidRDefault="00C46CA2" w:rsidP="00C46CA2">
      <w:pPr>
        <w:tabs>
          <w:tab w:val="left" w:pos="288"/>
        </w:tabs>
        <w:spacing w:line="228" w:lineRule="auto"/>
        <w:jc w:val="both"/>
        <w:rPr>
          <w:rFonts w:cs="Times New Roman"/>
          <w:sz w:val="18"/>
        </w:rPr>
      </w:pPr>
      <w:r>
        <w:rPr>
          <w:rFonts w:cs="Times New Roman"/>
          <w:sz w:val="18"/>
        </w:rPr>
        <w:t>Kieffer</w:t>
      </w:r>
    </w:p>
    <w:p w:rsidR="00C46CA2" w:rsidRDefault="00C46CA2" w:rsidP="00C46CA2">
      <w:pPr>
        <w:tabs>
          <w:tab w:val="left" w:pos="288"/>
        </w:tabs>
        <w:spacing w:line="228" w:lineRule="auto"/>
        <w:jc w:val="both"/>
        <w:rPr>
          <w:rFonts w:cs="Times New Roman"/>
          <w:sz w:val="18"/>
        </w:rPr>
      </w:pPr>
      <w:r>
        <w:rPr>
          <w:rFonts w:cs="Times New Roman"/>
          <w:sz w:val="18"/>
        </w:rPr>
        <w:t>Kiel</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Kresha</w:t>
      </w:r>
      <w:proofErr w:type="spellEnd"/>
    </w:p>
    <w:p w:rsidR="00C46CA2" w:rsidRDefault="00C46CA2" w:rsidP="00C46CA2">
      <w:pPr>
        <w:tabs>
          <w:tab w:val="left" w:pos="288"/>
        </w:tabs>
        <w:spacing w:line="228" w:lineRule="auto"/>
        <w:jc w:val="both"/>
        <w:rPr>
          <w:rFonts w:cs="Times New Roman"/>
          <w:sz w:val="18"/>
        </w:rPr>
      </w:pPr>
      <w:r>
        <w:rPr>
          <w:rFonts w:cs="Times New Roman"/>
          <w:sz w:val="18"/>
        </w:rPr>
        <w:t>Laine</w:t>
      </w:r>
    </w:p>
    <w:p w:rsidR="00C46CA2" w:rsidRDefault="00C46CA2" w:rsidP="00C46CA2">
      <w:pPr>
        <w:tabs>
          <w:tab w:val="left" w:pos="288"/>
        </w:tabs>
        <w:spacing w:line="228" w:lineRule="auto"/>
        <w:jc w:val="both"/>
        <w:rPr>
          <w:rFonts w:cs="Times New Roman"/>
          <w:sz w:val="18"/>
        </w:rPr>
      </w:pPr>
      <w:r>
        <w:rPr>
          <w:rFonts w:cs="Times New Roman"/>
          <w:sz w:val="18"/>
        </w:rPr>
        <w:t>Leidiger</w:t>
      </w:r>
    </w:p>
    <w:p w:rsidR="00C46CA2" w:rsidRDefault="00C46CA2" w:rsidP="00C46CA2">
      <w:pPr>
        <w:tabs>
          <w:tab w:val="left" w:pos="288"/>
        </w:tabs>
        <w:spacing w:line="228" w:lineRule="auto"/>
        <w:jc w:val="both"/>
        <w:rPr>
          <w:rFonts w:cs="Times New Roman"/>
          <w:sz w:val="18"/>
        </w:rPr>
      </w:pPr>
      <w:r>
        <w:rPr>
          <w:rFonts w:cs="Times New Roman"/>
          <w:sz w:val="18"/>
        </w:rPr>
        <w:t>Lenczewski</w:t>
      </w:r>
    </w:p>
    <w:p w:rsidR="00C46CA2" w:rsidRDefault="00C46CA2" w:rsidP="00C46CA2">
      <w:pPr>
        <w:tabs>
          <w:tab w:val="left" w:pos="288"/>
        </w:tabs>
        <w:spacing w:line="228" w:lineRule="auto"/>
        <w:jc w:val="both"/>
        <w:rPr>
          <w:rFonts w:cs="Times New Roman"/>
          <w:sz w:val="18"/>
        </w:rPr>
      </w:pPr>
      <w:r>
        <w:rPr>
          <w:rFonts w:cs="Times New Roman"/>
          <w:sz w:val="18"/>
        </w:rPr>
        <w:lastRenderedPageBreak/>
        <w:t>Lesch</w:t>
      </w:r>
    </w:p>
    <w:p w:rsidR="00C46CA2" w:rsidRDefault="00C46CA2" w:rsidP="00C46CA2">
      <w:pPr>
        <w:tabs>
          <w:tab w:val="left" w:pos="288"/>
        </w:tabs>
        <w:spacing w:line="228" w:lineRule="auto"/>
        <w:jc w:val="both"/>
        <w:rPr>
          <w:rFonts w:cs="Times New Roman"/>
          <w:sz w:val="18"/>
        </w:rPr>
      </w:pPr>
      <w:r>
        <w:rPr>
          <w:rFonts w:cs="Times New Roman"/>
          <w:sz w:val="18"/>
        </w:rPr>
        <w:t>Liebling</w:t>
      </w:r>
    </w:p>
    <w:p w:rsidR="00C46CA2" w:rsidRDefault="00C46CA2" w:rsidP="00C46CA2">
      <w:pPr>
        <w:tabs>
          <w:tab w:val="left" w:pos="288"/>
        </w:tabs>
        <w:spacing w:line="228" w:lineRule="auto"/>
        <w:jc w:val="both"/>
        <w:rPr>
          <w:rFonts w:cs="Times New Roman"/>
          <w:sz w:val="18"/>
        </w:rPr>
      </w:pPr>
      <w:r>
        <w:rPr>
          <w:rFonts w:cs="Times New Roman"/>
          <w:sz w:val="18"/>
        </w:rPr>
        <w:t>Lien</w:t>
      </w:r>
    </w:p>
    <w:p w:rsidR="00C46CA2" w:rsidRDefault="00C46CA2" w:rsidP="00C46CA2">
      <w:pPr>
        <w:tabs>
          <w:tab w:val="left" w:pos="288"/>
        </w:tabs>
        <w:spacing w:line="228" w:lineRule="auto"/>
        <w:jc w:val="both"/>
        <w:rPr>
          <w:rFonts w:cs="Times New Roman"/>
          <w:sz w:val="18"/>
        </w:rPr>
      </w:pPr>
      <w:r>
        <w:rPr>
          <w:rFonts w:cs="Times New Roman"/>
          <w:sz w:val="18"/>
        </w:rPr>
        <w:t>Lillie</w:t>
      </w:r>
    </w:p>
    <w:p w:rsidR="00C46CA2" w:rsidRDefault="00C46CA2" w:rsidP="00C46CA2">
      <w:pPr>
        <w:tabs>
          <w:tab w:val="left" w:pos="288"/>
        </w:tabs>
        <w:spacing w:line="228" w:lineRule="auto"/>
        <w:jc w:val="both"/>
        <w:rPr>
          <w:rFonts w:cs="Times New Roman"/>
          <w:sz w:val="18"/>
        </w:rPr>
      </w:pPr>
      <w:r>
        <w:rPr>
          <w:rFonts w:cs="Times New Roman"/>
          <w:sz w:val="18"/>
        </w:rPr>
        <w:t>Loeffler</w:t>
      </w:r>
    </w:p>
    <w:p w:rsidR="00C46CA2" w:rsidRDefault="00C46CA2" w:rsidP="00C46CA2">
      <w:pPr>
        <w:tabs>
          <w:tab w:val="left" w:pos="288"/>
        </w:tabs>
        <w:spacing w:line="228" w:lineRule="auto"/>
        <w:jc w:val="both"/>
        <w:rPr>
          <w:rFonts w:cs="Times New Roman"/>
          <w:sz w:val="18"/>
        </w:rPr>
      </w:pPr>
      <w:r>
        <w:rPr>
          <w:rFonts w:cs="Times New Roman"/>
          <w:sz w:val="18"/>
        </w:rPr>
        <w:t>Lohmer</w:t>
      </w:r>
    </w:p>
    <w:p w:rsidR="00C46CA2" w:rsidRDefault="00C46CA2" w:rsidP="00C46CA2">
      <w:pPr>
        <w:tabs>
          <w:tab w:val="left" w:pos="288"/>
        </w:tabs>
        <w:spacing w:line="228" w:lineRule="auto"/>
        <w:jc w:val="both"/>
        <w:rPr>
          <w:rFonts w:cs="Times New Roman"/>
          <w:sz w:val="18"/>
        </w:rPr>
      </w:pPr>
      <w:r>
        <w:rPr>
          <w:rFonts w:cs="Times New Roman"/>
          <w:sz w:val="18"/>
        </w:rPr>
        <w:t>Loon</w:t>
      </w:r>
    </w:p>
    <w:p w:rsidR="00C46CA2" w:rsidRDefault="00C46CA2" w:rsidP="00C46CA2">
      <w:pPr>
        <w:tabs>
          <w:tab w:val="left" w:pos="288"/>
        </w:tabs>
        <w:spacing w:line="228" w:lineRule="auto"/>
        <w:jc w:val="both"/>
        <w:rPr>
          <w:rFonts w:cs="Times New Roman"/>
          <w:sz w:val="18"/>
        </w:rPr>
      </w:pPr>
      <w:r>
        <w:rPr>
          <w:rFonts w:cs="Times New Roman"/>
          <w:sz w:val="18"/>
        </w:rPr>
        <w:t>Mack</w:t>
      </w:r>
    </w:p>
    <w:p w:rsidR="00C46CA2" w:rsidRDefault="00C46CA2" w:rsidP="00C46CA2">
      <w:pPr>
        <w:tabs>
          <w:tab w:val="left" w:pos="288"/>
        </w:tabs>
        <w:spacing w:line="228" w:lineRule="auto"/>
        <w:jc w:val="both"/>
        <w:rPr>
          <w:rFonts w:cs="Times New Roman"/>
          <w:sz w:val="18"/>
        </w:rPr>
      </w:pPr>
      <w:r>
        <w:rPr>
          <w:rFonts w:cs="Times New Roman"/>
          <w:sz w:val="18"/>
        </w:rPr>
        <w:t>Mahoney</w:t>
      </w:r>
    </w:p>
    <w:p w:rsidR="00C46CA2" w:rsidRDefault="00C46CA2" w:rsidP="00C46CA2">
      <w:pPr>
        <w:tabs>
          <w:tab w:val="left" w:pos="288"/>
        </w:tabs>
        <w:spacing w:line="228" w:lineRule="auto"/>
        <w:jc w:val="both"/>
        <w:rPr>
          <w:rFonts w:cs="Times New Roman"/>
          <w:sz w:val="18"/>
        </w:rPr>
      </w:pPr>
      <w:r>
        <w:rPr>
          <w:rFonts w:cs="Times New Roman"/>
          <w:sz w:val="18"/>
        </w:rPr>
        <w:t>Mariani</w:t>
      </w:r>
    </w:p>
    <w:p w:rsidR="00C46CA2" w:rsidRDefault="00C46CA2" w:rsidP="00C46CA2">
      <w:pPr>
        <w:tabs>
          <w:tab w:val="left" w:pos="288"/>
        </w:tabs>
        <w:spacing w:line="228" w:lineRule="auto"/>
        <w:jc w:val="both"/>
        <w:rPr>
          <w:rFonts w:cs="Times New Roman"/>
          <w:sz w:val="18"/>
        </w:rPr>
      </w:pPr>
      <w:r>
        <w:rPr>
          <w:rFonts w:cs="Times New Roman"/>
          <w:sz w:val="18"/>
        </w:rPr>
        <w:t>Marquart</w:t>
      </w:r>
    </w:p>
    <w:p w:rsidR="00C46CA2" w:rsidRDefault="00C46CA2" w:rsidP="00C46CA2">
      <w:pPr>
        <w:tabs>
          <w:tab w:val="left" w:pos="288"/>
        </w:tabs>
        <w:spacing w:line="228" w:lineRule="auto"/>
        <w:jc w:val="both"/>
        <w:rPr>
          <w:rFonts w:cs="Times New Roman"/>
          <w:sz w:val="18"/>
        </w:rPr>
      </w:pPr>
      <w:r>
        <w:rPr>
          <w:rFonts w:cs="Times New Roman"/>
          <w:sz w:val="18"/>
        </w:rPr>
        <w:t>Masin</w:t>
      </w:r>
    </w:p>
    <w:p w:rsidR="00C46CA2" w:rsidRDefault="00C46CA2" w:rsidP="00C46CA2">
      <w:pPr>
        <w:tabs>
          <w:tab w:val="left" w:pos="288"/>
        </w:tabs>
        <w:spacing w:line="228" w:lineRule="auto"/>
        <w:jc w:val="both"/>
        <w:rPr>
          <w:rFonts w:cs="Times New Roman"/>
          <w:sz w:val="18"/>
        </w:rPr>
      </w:pPr>
      <w:r>
        <w:rPr>
          <w:rFonts w:cs="Times New Roman"/>
          <w:sz w:val="18"/>
        </w:rPr>
        <w:t>McDonald</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McNamar</w:t>
      </w:r>
      <w:proofErr w:type="spellEnd"/>
    </w:p>
    <w:p w:rsidR="00C46CA2" w:rsidRDefault="00C46CA2" w:rsidP="00C46CA2">
      <w:pPr>
        <w:tabs>
          <w:tab w:val="left" w:pos="288"/>
        </w:tabs>
        <w:spacing w:line="228" w:lineRule="auto"/>
        <w:jc w:val="both"/>
        <w:rPr>
          <w:rFonts w:cs="Times New Roman"/>
          <w:sz w:val="18"/>
        </w:rPr>
      </w:pPr>
      <w:r>
        <w:rPr>
          <w:rFonts w:cs="Times New Roman"/>
          <w:sz w:val="18"/>
        </w:rPr>
        <w:t>McNamara</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Melin</w:t>
      </w:r>
      <w:proofErr w:type="spellEnd"/>
    </w:p>
    <w:p w:rsidR="00C46CA2" w:rsidRDefault="00C46CA2" w:rsidP="00C46CA2">
      <w:pPr>
        <w:tabs>
          <w:tab w:val="left" w:pos="288"/>
        </w:tabs>
        <w:spacing w:line="228" w:lineRule="auto"/>
        <w:jc w:val="both"/>
        <w:rPr>
          <w:rFonts w:cs="Times New Roman"/>
          <w:sz w:val="18"/>
        </w:rPr>
      </w:pPr>
      <w:proofErr w:type="spellStart"/>
      <w:r>
        <w:rPr>
          <w:rFonts w:cs="Times New Roman"/>
          <w:sz w:val="18"/>
        </w:rPr>
        <w:t>Metsa</w:t>
      </w:r>
      <w:proofErr w:type="spellEnd"/>
    </w:p>
    <w:p w:rsidR="00C46CA2" w:rsidRDefault="00C46CA2" w:rsidP="00C46CA2">
      <w:pPr>
        <w:tabs>
          <w:tab w:val="left" w:pos="288"/>
        </w:tabs>
        <w:spacing w:line="228" w:lineRule="auto"/>
        <w:jc w:val="both"/>
        <w:rPr>
          <w:rFonts w:cs="Times New Roman"/>
          <w:sz w:val="18"/>
        </w:rPr>
      </w:pPr>
      <w:r>
        <w:rPr>
          <w:rFonts w:cs="Times New Roman"/>
          <w:sz w:val="18"/>
        </w:rPr>
        <w:t>Moran</w:t>
      </w:r>
    </w:p>
    <w:p w:rsidR="00C46CA2" w:rsidRDefault="00C46CA2" w:rsidP="00C46CA2">
      <w:pPr>
        <w:tabs>
          <w:tab w:val="left" w:pos="288"/>
        </w:tabs>
        <w:spacing w:line="228" w:lineRule="auto"/>
        <w:jc w:val="both"/>
        <w:rPr>
          <w:rFonts w:cs="Times New Roman"/>
          <w:sz w:val="18"/>
        </w:rPr>
      </w:pPr>
      <w:r>
        <w:rPr>
          <w:rFonts w:cs="Times New Roman"/>
          <w:sz w:val="18"/>
        </w:rPr>
        <w:t>Morgan</w:t>
      </w:r>
    </w:p>
    <w:p w:rsidR="00C46CA2" w:rsidRDefault="00C46CA2" w:rsidP="00C46CA2">
      <w:pPr>
        <w:tabs>
          <w:tab w:val="left" w:pos="288"/>
        </w:tabs>
        <w:spacing w:line="228" w:lineRule="auto"/>
        <w:jc w:val="both"/>
        <w:rPr>
          <w:rFonts w:cs="Times New Roman"/>
          <w:sz w:val="18"/>
        </w:rPr>
      </w:pPr>
      <w:r>
        <w:rPr>
          <w:rFonts w:cs="Times New Roman"/>
          <w:sz w:val="18"/>
        </w:rPr>
        <w:t>Mullery</w:t>
      </w:r>
    </w:p>
    <w:p w:rsidR="00C46CA2" w:rsidRDefault="00C46CA2" w:rsidP="00C46CA2">
      <w:pPr>
        <w:tabs>
          <w:tab w:val="left" w:pos="288"/>
        </w:tabs>
        <w:spacing w:line="228" w:lineRule="auto"/>
        <w:jc w:val="both"/>
        <w:rPr>
          <w:rFonts w:cs="Times New Roman"/>
          <w:sz w:val="18"/>
        </w:rPr>
      </w:pPr>
      <w:proofErr w:type="gramStart"/>
      <w:r>
        <w:rPr>
          <w:rFonts w:cs="Times New Roman"/>
          <w:sz w:val="18"/>
        </w:rPr>
        <w:t>Murphy, E.</w:t>
      </w:r>
      <w:proofErr w:type="gramEnd"/>
    </w:p>
    <w:p w:rsidR="00C46CA2" w:rsidRDefault="00C46CA2" w:rsidP="00C46CA2">
      <w:pPr>
        <w:tabs>
          <w:tab w:val="left" w:pos="288"/>
        </w:tabs>
        <w:spacing w:line="228" w:lineRule="auto"/>
        <w:jc w:val="both"/>
        <w:rPr>
          <w:rFonts w:cs="Times New Roman"/>
          <w:sz w:val="18"/>
        </w:rPr>
      </w:pPr>
      <w:r>
        <w:rPr>
          <w:rFonts w:cs="Times New Roman"/>
          <w:sz w:val="18"/>
        </w:rPr>
        <w:t>Murphy, M.</w:t>
      </w:r>
    </w:p>
    <w:p w:rsidR="00C46CA2" w:rsidRDefault="00C46CA2" w:rsidP="00C46CA2">
      <w:pPr>
        <w:tabs>
          <w:tab w:val="left" w:pos="288"/>
        </w:tabs>
        <w:spacing w:line="228" w:lineRule="auto"/>
        <w:jc w:val="both"/>
        <w:rPr>
          <w:rFonts w:cs="Times New Roman"/>
          <w:sz w:val="18"/>
        </w:rPr>
      </w:pPr>
      <w:r>
        <w:rPr>
          <w:rFonts w:cs="Times New Roman"/>
          <w:sz w:val="18"/>
        </w:rPr>
        <w:lastRenderedPageBreak/>
        <w:t>Myhra</w:t>
      </w:r>
    </w:p>
    <w:p w:rsidR="00C46CA2" w:rsidRDefault="00C46CA2" w:rsidP="00C46CA2">
      <w:pPr>
        <w:tabs>
          <w:tab w:val="left" w:pos="288"/>
        </w:tabs>
        <w:spacing w:line="228" w:lineRule="auto"/>
        <w:jc w:val="both"/>
        <w:rPr>
          <w:rFonts w:cs="Times New Roman"/>
          <w:sz w:val="18"/>
        </w:rPr>
      </w:pPr>
      <w:r>
        <w:rPr>
          <w:rFonts w:cs="Times New Roman"/>
          <w:sz w:val="18"/>
        </w:rPr>
        <w:t>Nelson</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Newberger</w:t>
      </w:r>
      <w:proofErr w:type="spellEnd"/>
    </w:p>
    <w:p w:rsidR="00C46CA2" w:rsidRDefault="00C46CA2" w:rsidP="00C46CA2">
      <w:pPr>
        <w:tabs>
          <w:tab w:val="left" w:pos="288"/>
        </w:tabs>
        <w:spacing w:line="228" w:lineRule="auto"/>
        <w:jc w:val="both"/>
        <w:rPr>
          <w:rFonts w:cs="Times New Roman"/>
          <w:sz w:val="18"/>
        </w:rPr>
      </w:pPr>
      <w:r>
        <w:rPr>
          <w:rFonts w:cs="Times New Roman"/>
          <w:sz w:val="18"/>
        </w:rPr>
        <w:t>Newton</w:t>
      </w:r>
    </w:p>
    <w:p w:rsidR="00C46CA2" w:rsidRDefault="00C46CA2" w:rsidP="00C46CA2">
      <w:pPr>
        <w:tabs>
          <w:tab w:val="left" w:pos="288"/>
        </w:tabs>
        <w:spacing w:line="228" w:lineRule="auto"/>
        <w:jc w:val="both"/>
        <w:rPr>
          <w:rFonts w:cs="Times New Roman"/>
          <w:sz w:val="18"/>
        </w:rPr>
      </w:pPr>
      <w:r>
        <w:rPr>
          <w:rFonts w:cs="Times New Roman"/>
          <w:sz w:val="18"/>
        </w:rPr>
        <w:t>Nornes</w:t>
      </w:r>
    </w:p>
    <w:p w:rsidR="00C46CA2" w:rsidRDefault="00C46CA2" w:rsidP="00C46CA2">
      <w:pPr>
        <w:tabs>
          <w:tab w:val="left" w:pos="288"/>
        </w:tabs>
        <w:spacing w:line="228" w:lineRule="auto"/>
        <w:jc w:val="both"/>
        <w:rPr>
          <w:rFonts w:cs="Times New Roman"/>
          <w:sz w:val="18"/>
        </w:rPr>
      </w:pPr>
      <w:r>
        <w:rPr>
          <w:rFonts w:cs="Times New Roman"/>
          <w:sz w:val="18"/>
        </w:rPr>
        <w:t>Norton</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O'Driscoll</w:t>
      </w:r>
      <w:proofErr w:type="spellEnd"/>
    </w:p>
    <w:p w:rsidR="00C46CA2" w:rsidRDefault="00C46CA2" w:rsidP="00C46CA2">
      <w:pPr>
        <w:tabs>
          <w:tab w:val="left" w:pos="288"/>
        </w:tabs>
        <w:spacing w:line="228" w:lineRule="auto"/>
        <w:jc w:val="both"/>
        <w:rPr>
          <w:rFonts w:cs="Times New Roman"/>
          <w:sz w:val="18"/>
        </w:rPr>
      </w:pPr>
      <w:r>
        <w:rPr>
          <w:rFonts w:cs="Times New Roman"/>
          <w:sz w:val="18"/>
        </w:rPr>
        <w:t>O'Neill</w:t>
      </w:r>
    </w:p>
    <w:p w:rsidR="00C46CA2" w:rsidRDefault="00C46CA2" w:rsidP="00C46CA2">
      <w:pPr>
        <w:tabs>
          <w:tab w:val="left" w:pos="288"/>
        </w:tabs>
        <w:spacing w:line="228" w:lineRule="auto"/>
        <w:jc w:val="both"/>
        <w:rPr>
          <w:rFonts w:cs="Times New Roman"/>
          <w:sz w:val="18"/>
        </w:rPr>
      </w:pPr>
      <w:r>
        <w:rPr>
          <w:rFonts w:cs="Times New Roman"/>
          <w:sz w:val="18"/>
        </w:rPr>
        <w:t>Paymar</w:t>
      </w:r>
    </w:p>
    <w:p w:rsidR="00C46CA2" w:rsidRDefault="00C46CA2" w:rsidP="00C46CA2">
      <w:pPr>
        <w:tabs>
          <w:tab w:val="left" w:pos="288"/>
        </w:tabs>
        <w:spacing w:line="228" w:lineRule="auto"/>
        <w:jc w:val="both"/>
        <w:rPr>
          <w:rFonts w:cs="Times New Roman"/>
          <w:sz w:val="18"/>
        </w:rPr>
      </w:pPr>
      <w:r>
        <w:rPr>
          <w:rFonts w:cs="Times New Roman"/>
          <w:sz w:val="18"/>
        </w:rPr>
        <w:t>Pelowski</w:t>
      </w:r>
    </w:p>
    <w:p w:rsidR="00C46CA2" w:rsidRDefault="00C46CA2" w:rsidP="00C46CA2">
      <w:pPr>
        <w:tabs>
          <w:tab w:val="left" w:pos="288"/>
        </w:tabs>
        <w:spacing w:line="228" w:lineRule="auto"/>
        <w:jc w:val="both"/>
        <w:rPr>
          <w:rFonts w:cs="Times New Roman"/>
          <w:sz w:val="18"/>
        </w:rPr>
      </w:pPr>
      <w:r>
        <w:rPr>
          <w:rFonts w:cs="Times New Roman"/>
          <w:sz w:val="18"/>
        </w:rPr>
        <w:t>Peppin</w:t>
      </w:r>
    </w:p>
    <w:p w:rsidR="00C46CA2" w:rsidRDefault="00C46CA2" w:rsidP="00C46CA2">
      <w:pPr>
        <w:tabs>
          <w:tab w:val="left" w:pos="288"/>
        </w:tabs>
        <w:spacing w:line="228" w:lineRule="auto"/>
        <w:jc w:val="both"/>
        <w:rPr>
          <w:rFonts w:cs="Times New Roman"/>
          <w:sz w:val="18"/>
        </w:rPr>
      </w:pPr>
      <w:r>
        <w:rPr>
          <w:rFonts w:cs="Times New Roman"/>
          <w:sz w:val="18"/>
        </w:rPr>
        <w:t>Persell</w:t>
      </w:r>
    </w:p>
    <w:p w:rsidR="00C46CA2" w:rsidRDefault="00C46CA2" w:rsidP="00C46CA2">
      <w:pPr>
        <w:tabs>
          <w:tab w:val="left" w:pos="288"/>
        </w:tabs>
        <w:spacing w:line="228" w:lineRule="auto"/>
        <w:jc w:val="both"/>
        <w:rPr>
          <w:rFonts w:cs="Times New Roman"/>
          <w:sz w:val="18"/>
        </w:rPr>
      </w:pPr>
      <w:r>
        <w:rPr>
          <w:rFonts w:cs="Times New Roman"/>
          <w:sz w:val="18"/>
        </w:rPr>
        <w:t>Petersburg</w:t>
      </w:r>
    </w:p>
    <w:p w:rsidR="00C46CA2" w:rsidRDefault="00C46CA2" w:rsidP="00C46CA2">
      <w:pPr>
        <w:tabs>
          <w:tab w:val="left" w:pos="288"/>
        </w:tabs>
        <w:spacing w:line="228" w:lineRule="auto"/>
        <w:jc w:val="both"/>
        <w:rPr>
          <w:rFonts w:cs="Times New Roman"/>
          <w:sz w:val="18"/>
        </w:rPr>
      </w:pPr>
      <w:r>
        <w:rPr>
          <w:rFonts w:cs="Times New Roman"/>
          <w:sz w:val="18"/>
        </w:rPr>
        <w:t>Poppe</w:t>
      </w:r>
    </w:p>
    <w:p w:rsidR="00C46CA2" w:rsidRDefault="00C46CA2" w:rsidP="00C46CA2">
      <w:pPr>
        <w:tabs>
          <w:tab w:val="left" w:pos="288"/>
        </w:tabs>
        <w:spacing w:line="228" w:lineRule="auto"/>
        <w:jc w:val="both"/>
        <w:rPr>
          <w:rFonts w:cs="Times New Roman"/>
          <w:sz w:val="18"/>
        </w:rPr>
      </w:pPr>
      <w:r>
        <w:rPr>
          <w:rFonts w:cs="Times New Roman"/>
          <w:sz w:val="18"/>
        </w:rPr>
        <w:t>Pugh</w:t>
      </w:r>
    </w:p>
    <w:p w:rsidR="00C46CA2" w:rsidRDefault="00C46CA2" w:rsidP="00C46CA2">
      <w:pPr>
        <w:tabs>
          <w:tab w:val="left" w:pos="288"/>
        </w:tabs>
        <w:spacing w:line="228" w:lineRule="auto"/>
        <w:jc w:val="both"/>
        <w:rPr>
          <w:rFonts w:cs="Times New Roman"/>
          <w:sz w:val="18"/>
        </w:rPr>
      </w:pPr>
      <w:r>
        <w:rPr>
          <w:rFonts w:cs="Times New Roman"/>
          <w:sz w:val="18"/>
        </w:rPr>
        <w:t>Quam</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Radinovich</w:t>
      </w:r>
      <w:proofErr w:type="spellEnd"/>
    </w:p>
    <w:p w:rsidR="00C46CA2" w:rsidRDefault="00C46CA2" w:rsidP="00C46CA2">
      <w:pPr>
        <w:tabs>
          <w:tab w:val="left" w:pos="288"/>
        </w:tabs>
        <w:spacing w:line="228" w:lineRule="auto"/>
        <w:jc w:val="both"/>
        <w:rPr>
          <w:rFonts w:cs="Times New Roman"/>
          <w:sz w:val="18"/>
        </w:rPr>
      </w:pPr>
      <w:r>
        <w:rPr>
          <w:rFonts w:cs="Times New Roman"/>
          <w:sz w:val="18"/>
        </w:rPr>
        <w:t>Rosenthal</w:t>
      </w:r>
    </w:p>
    <w:p w:rsidR="00C46CA2" w:rsidRDefault="00C46CA2" w:rsidP="00C46CA2">
      <w:pPr>
        <w:tabs>
          <w:tab w:val="left" w:pos="288"/>
        </w:tabs>
        <w:spacing w:line="228" w:lineRule="auto"/>
        <w:jc w:val="both"/>
        <w:rPr>
          <w:rFonts w:cs="Times New Roman"/>
          <w:sz w:val="18"/>
        </w:rPr>
      </w:pPr>
      <w:r>
        <w:rPr>
          <w:rFonts w:cs="Times New Roman"/>
          <w:sz w:val="18"/>
        </w:rPr>
        <w:t>Runbeck</w:t>
      </w:r>
    </w:p>
    <w:p w:rsidR="00C46CA2" w:rsidRDefault="00C46CA2" w:rsidP="00C46CA2">
      <w:pPr>
        <w:tabs>
          <w:tab w:val="left" w:pos="288"/>
        </w:tabs>
        <w:spacing w:line="228" w:lineRule="auto"/>
        <w:jc w:val="both"/>
        <w:rPr>
          <w:rFonts w:cs="Times New Roman"/>
          <w:sz w:val="18"/>
        </w:rPr>
      </w:pPr>
      <w:r>
        <w:rPr>
          <w:rFonts w:cs="Times New Roman"/>
          <w:sz w:val="18"/>
        </w:rPr>
        <w:t>Sanders</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Savick</w:t>
      </w:r>
      <w:proofErr w:type="spellEnd"/>
    </w:p>
    <w:p w:rsidR="00C46CA2" w:rsidRDefault="00C46CA2" w:rsidP="00C46CA2">
      <w:pPr>
        <w:tabs>
          <w:tab w:val="left" w:pos="288"/>
        </w:tabs>
        <w:spacing w:line="228" w:lineRule="auto"/>
        <w:jc w:val="both"/>
        <w:rPr>
          <w:rFonts w:cs="Times New Roman"/>
          <w:sz w:val="18"/>
        </w:rPr>
      </w:pPr>
      <w:proofErr w:type="spellStart"/>
      <w:r>
        <w:rPr>
          <w:rFonts w:cs="Times New Roman"/>
          <w:sz w:val="18"/>
        </w:rPr>
        <w:t>Sawatzky</w:t>
      </w:r>
      <w:proofErr w:type="spellEnd"/>
    </w:p>
    <w:p w:rsidR="00C46CA2" w:rsidRDefault="00C46CA2" w:rsidP="00C46CA2">
      <w:pPr>
        <w:tabs>
          <w:tab w:val="left" w:pos="288"/>
        </w:tabs>
        <w:spacing w:line="228" w:lineRule="auto"/>
        <w:jc w:val="both"/>
        <w:rPr>
          <w:rFonts w:cs="Times New Roman"/>
          <w:sz w:val="18"/>
        </w:rPr>
      </w:pPr>
      <w:r>
        <w:rPr>
          <w:rFonts w:cs="Times New Roman"/>
          <w:sz w:val="18"/>
        </w:rPr>
        <w:lastRenderedPageBreak/>
        <w:t>Schoen</w:t>
      </w:r>
    </w:p>
    <w:p w:rsidR="00C46CA2" w:rsidRDefault="00C46CA2" w:rsidP="00C46CA2">
      <w:pPr>
        <w:tabs>
          <w:tab w:val="left" w:pos="288"/>
        </w:tabs>
        <w:spacing w:line="228" w:lineRule="auto"/>
        <w:jc w:val="both"/>
        <w:rPr>
          <w:rFonts w:cs="Times New Roman"/>
          <w:sz w:val="18"/>
        </w:rPr>
      </w:pPr>
      <w:r>
        <w:rPr>
          <w:rFonts w:cs="Times New Roman"/>
          <w:sz w:val="18"/>
        </w:rPr>
        <w:t>Schomacker</w:t>
      </w:r>
    </w:p>
    <w:p w:rsidR="00C46CA2" w:rsidRDefault="00C46CA2" w:rsidP="00C46CA2">
      <w:pPr>
        <w:tabs>
          <w:tab w:val="left" w:pos="288"/>
        </w:tabs>
        <w:spacing w:line="228" w:lineRule="auto"/>
        <w:jc w:val="both"/>
        <w:rPr>
          <w:rFonts w:cs="Times New Roman"/>
          <w:sz w:val="18"/>
        </w:rPr>
      </w:pPr>
      <w:r>
        <w:rPr>
          <w:rFonts w:cs="Times New Roman"/>
          <w:sz w:val="18"/>
        </w:rPr>
        <w:t>Scott</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Selcer</w:t>
      </w:r>
      <w:proofErr w:type="spellEnd"/>
    </w:p>
    <w:p w:rsidR="00C46CA2" w:rsidRDefault="00C46CA2" w:rsidP="00C46CA2">
      <w:pPr>
        <w:tabs>
          <w:tab w:val="left" w:pos="288"/>
        </w:tabs>
        <w:spacing w:line="228" w:lineRule="auto"/>
        <w:jc w:val="both"/>
        <w:rPr>
          <w:rFonts w:cs="Times New Roman"/>
          <w:sz w:val="18"/>
        </w:rPr>
      </w:pPr>
      <w:r>
        <w:rPr>
          <w:rFonts w:cs="Times New Roman"/>
          <w:sz w:val="18"/>
        </w:rPr>
        <w:t>Simon</w:t>
      </w:r>
    </w:p>
    <w:p w:rsidR="00C46CA2" w:rsidRDefault="00C46CA2" w:rsidP="00C46CA2">
      <w:pPr>
        <w:tabs>
          <w:tab w:val="left" w:pos="288"/>
        </w:tabs>
        <w:spacing w:line="228" w:lineRule="auto"/>
        <w:jc w:val="both"/>
        <w:rPr>
          <w:rFonts w:cs="Times New Roman"/>
          <w:sz w:val="18"/>
        </w:rPr>
      </w:pPr>
      <w:r>
        <w:rPr>
          <w:rFonts w:cs="Times New Roman"/>
          <w:sz w:val="18"/>
        </w:rPr>
        <w:t>Simonson</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Sundin</w:t>
      </w:r>
      <w:proofErr w:type="spellEnd"/>
    </w:p>
    <w:p w:rsidR="00C46CA2" w:rsidRDefault="00C46CA2" w:rsidP="00C46CA2">
      <w:pPr>
        <w:tabs>
          <w:tab w:val="left" w:pos="288"/>
        </w:tabs>
        <w:spacing w:line="228" w:lineRule="auto"/>
        <w:jc w:val="both"/>
        <w:rPr>
          <w:rFonts w:cs="Times New Roman"/>
          <w:sz w:val="18"/>
        </w:rPr>
      </w:pPr>
      <w:r>
        <w:rPr>
          <w:rFonts w:cs="Times New Roman"/>
          <w:sz w:val="18"/>
        </w:rPr>
        <w:t>Swedzinski</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Theis</w:t>
      </w:r>
      <w:proofErr w:type="spellEnd"/>
    </w:p>
    <w:p w:rsidR="00C46CA2" w:rsidRDefault="00C46CA2" w:rsidP="00C46CA2">
      <w:pPr>
        <w:tabs>
          <w:tab w:val="left" w:pos="288"/>
        </w:tabs>
        <w:spacing w:line="228" w:lineRule="auto"/>
        <w:jc w:val="both"/>
        <w:rPr>
          <w:rFonts w:cs="Times New Roman"/>
          <w:sz w:val="18"/>
        </w:rPr>
      </w:pPr>
      <w:r>
        <w:rPr>
          <w:rFonts w:cs="Times New Roman"/>
          <w:sz w:val="18"/>
        </w:rPr>
        <w:t>Torkelson</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Uglem</w:t>
      </w:r>
      <w:proofErr w:type="spellEnd"/>
    </w:p>
    <w:p w:rsidR="00C46CA2" w:rsidRDefault="00C46CA2" w:rsidP="00C46CA2">
      <w:pPr>
        <w:tabs>
          <w:tab w:val="left" w:pos="288"/>
        </w:tabs>
        <w:spacing w:line="228" w:lineRule="auto"/>
        <w:jc w:val="both"/>
        <w:rPr>
          <w:rFonts w:cs="Times New Roman"/>
          <w:sz w:val="18"/>
        </w:rPr>
      </w:pPr>
      <w:r>
        <w:rPr>
          <w:rFonts w:cs="Times New Roman"/>
          <w:sz w:val="18"/>
        </w:rPr>
        <w:t>Urdahl</w:t>
      </w:r>
    </w:p>
    <w:p w:rsidR="00C46CA2" w:rsidRDefault="00C46CA2" w:rsidP="00C46CA2">
      <w:pPr>
        <w:tabs>
          <w:tab w:val="left" w:pos="288"/>
        </w:tabs>
        <w:spacing w:line="228" w:lineRule="auto"/>
        <w:jc w:val="both"/>
        <w:rPr>
          <w:rFonts w:cs="Times New Roman"/>
          <w:sz w:val="18"/>
        </w:rPr>
      </w:pPr>
      <w:r>
        <w:rPr>
          <w:rFonts w:cs="Times New Roman"/>
          <w:sz w:val="18"/>
        </w:rPr>
        <w:t>Wagenius</w:t>
      </w:r>
    </w:p>
    <w:p w:rsidR="00C46CA2" w:rsidRDefault="00C46CA2" w:rsidP="00C46CA2">
      <w:pPr>
        <w:tabs>
          <w:tab w:val="left" w:pos="288"/>
        </w:tabs>
        <w:spacing w:line="228" w:lineRule="auto"/>
        <w:jc w:val="both"/>
        <w:rPr>
          <w:rFonts w:cs="Times New Roman"/>
          <w:sz w:val="18"/>
        </w:rPr>
      </w:pPr>
      <w:r>
        <w:rPr>
          <w:rFonts w:cs="Times New Roman"/>
          <w:sz w:val="18"/>
        </w:rPr>
        <w:t>Ward, J.A.</w:t>
      </w:r>
    </w:p>
    <w:p w:rsidR="00C46CA2" w:rsidRDefault="00C46CA2" w:rsidP="00C46CA2">
      <w:pPr>
        <w:tabs>
          <w:tab w:val="left" w:pos="288"/>
        </w:tabs>
        <w:spacing w:line="228" w:lineRule="auto"/>
        <w:jc w:val="both"/>
        <w:rPr>
          <w:rFonts w:cs="Times New Roman"/>
          <w:sz w:val="18"/>
        </w:rPr>
      </w:pPr>
      <w:r>
        <w:rPr>
          <w:rFonts w:cs="Times New Roman"/>
          <w:sz w:val="18"/>
        </w:rPr>
        <w:t>Ward, J.E.</w:t>
      </w:r>
    </w:p>
    <w:p w:rsidR="00C46CA2" w:rsidRDefault="00C46CA2" w:rsidP="00C46CA2">
      <w:pPr>
        <w:tabs>
          <w:tab w:val="left" w:pos="288"/>
        </w:tabs>
        <w:spacing w:line="228" w:lineRule="auto"/>
        <w:jc w:val="both"/>
        <w:rPr>
          <w:rFonts w:cs="Times New Roman"/>
          <w:sz w:val="18"/>
        </w:rPr>
      </w:pPr>
      <w:r>
        <w:rPr>
          <w:rFonts w:cs="Times New Roman"/>
          <w:sz w:val="18"/>
        </w:rPr>
        <w:t>Wills</w:t>
      </w:r>
    </w:p>
    <w:p w:rsidR="00C46CA2" w:rsidRDefault="00C46CA2" w:rsidP="00C46CA2">
      <w:pPr>
        <w:tabs>
          <w:tab w:val="left" w:pos="288"/>
        </w:tabs>
        <w:spacing w:line="228" w:lineRule="auto"/>
        <w:jc w:val="both"/>
        <w:rPr>
          <w:rFonts w:cs="Times New Roman"/>
          <w:sz w:val="18"/>
        </w:rPr>
      </w:pPr>
      <w:r>
        <w:rPr>
          <w:rFonts w:cs="Times New Roman"/>
          <w:sz w:val="18"/>
        </w:rPr>
        <w:t>Winkler</w:t>
      </w:r>
    </w:p>
    <w:p w:rsidR="00C46CA2" w:rsidRDefault="00C46CA2" w:rsidP="00C46CA2">
      <w:pPr>
        <w:tabs>
          <w:tab w:val="left" w:pos="288"/>
        </w:tabs>
        <w:spacing w:line="228" w:lineRule="auto"/>
        <w:jc w:val="both"/>
        <w:rPr>
          <w:rFonts w:cs="Times New Roman"/>
          <w:sz w:val="18"/>
        </w:rPr>
      </w:pPr>
      <w:r>
        <w:rPr>
          <w:rFonts w:cs="Times New Roman"/>
          <w:sz w:val="18"/>
        </w:rPr>
        <w:t>Woodard</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Yarusso</w:t>
      </w:r>
      <w:proofErr w:type="spellEnd"/>
    </w:p>
    <w:p w:rsidR="00C46CA2" w:rsidRDefault="00C46CA2" w:rsidP="00C46CA2">
      <w:pPr>
        <w:tabs>
          <w:tab w:val="left" w:pos="288"/>
        </w:tabs>
        <w:spacing w:line="228" w:lineRule="auto"/>
        <w:jc w:val="both"/>
        <w:rPr>
          <w:rFonts w:cs="Times New Roman"/>
          <w:sz w:val="18"/>
        </w:rPr>
      </w:pPr>
      <w:r>
        <w:rPr>
          <w:rFonts w:cs="Times New Roman"/>
          <w:sz w:val="18"/>
        </w:rPr>
        <w:t>Zellers</w:t>
      </w:r>
    </w:p>
    <w:p w:rsidR="00C46CA2" w:rsidRDefault="00C46CA2" w:rsidP="00C46CA2">
      <w:pPr>
        <w:tabs>
          <w:tab w:val="left" w:pos="288"/>
        </w:tabs>
        <w:spacing w:line="228" w:lineRule="auto"/>
        <w:jc w:val="both"/>
        <w:rPr>
          <w:rFonts w:cs="Times New Roman"/>
          <w:sz w:val="18"/>
        </w:rPr>
      </w:pPr>
      <w:proofErr w:type="spellStart"/>
      <w:r>
        <w:rPr>
          <w:rFonts w:cs="Times New Roman"/>
          <w:sz w:val="18"/>
        </w:rPr>
        <w:t>Zerwas</w:t>
      </w:r>
      <w:proofErr w:type="spellEnd"/>
    </w:p>
    <w:p w:rsidR="00C46CA2" w:rsidRPr="00C46CA2" w:rsidRDefault="00C46CA2" w:rsidP="00C46CA2">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C46CA2" w:rsidRDefault="00C46CA2" w:rsidP="0026380C">
      <w:pPr>
        <w:tabs>
          <w:tab w:val="left" w:pos="288"/>
        </w:tabs>
        <w:spacing w:line="242" w:lineRule="auto"/>
        <w:jc w:val="both"/>
        <w:rPr>
          <w:rFonts w:cs="Times New Roman"/>
          <w:sz w:val="18"/>
        </w:rPr>
        <w:sectPr w:rsidR="00C46CA2" w:rsidSect="00C46CA2">
          <w:type w:val="continuous"/>
          <w:pgSz w:w="12240" w:h="15840"/>
          <w:pgMar w:top="1584" w:right="1440" w:bottom="1627" w:left="1440" w:header="720" w:footer="720" w:gutter="0"/>
          <w:pgNumType w:start="1001"/>
          <w:cols w:num="6" w:space="144"/>
          <w:titlePg/>
          <w:docGrid w:linePitch="360"/>
        </w:sectPr>
      </w:pPr>
    </w:p>
    <w:p w:rsidR="00C46CA2" w:rsidRPr="00C46CA2" w:rsidRDefault="00C46CA2" w:rsidP="00CC3B46">
      <w:pPr>
        <w:tabs>
          <w:tab w:val="left" w:pos="288"/>
        </w:tabs>
        <w:spacing w:line="245" w:lineRule="auto"/>
        <w:jc w:val="both"/>
        <w:rPr>
          <w:rFonts w:cs="Times New Roman"/>
          <w:sz w:val="18"/>
        </w:rPr>
      </w:pPr>
    </w:p>
    <w:p w:rsidR="00C46CA2" w:rsidRDefault="00C46CA2" w:rsidP="00CC3B46">
      <w:pPr>
        <w:tabs>
          <w:tab w:val="left" w:pos="288"/>
        </w:tabs>
        <w:spacing w:line="245" w:lineRule="auto"/>
        <w:jc w:val="both"/>
        <w:rPr>
          <w:rFonts w:cs="Times New Roman"/>
        </w:rPr>
      </w:pPr>
      <w:r>
        <w:rPr>
          <w:rFonts w:cs="Times New Roman"/>
        </w:rPr>
        <w:tab/>
        <w:t>A quorum was present.</w:t>
      </w:r>
    </w:p>
    <w:p w:rsidR="00C46CA2" w:rsidRDefault="00C46CA2" w:rsidP="00CC3B46">
      <w:pPr>
        <w:tabs>
          <w:tab w:val="left" w:pos="288"/>
        </w:tabs>
        <w:spacing w:line="245" w:lineRule="auto"/>
        <w:jc w:val="both"/>
        <w:rPr>
          <w:rFonts w:cs="Times New Roman"/>
        </w:rPr>
      </w:pPr>
    </w:p>
    <w:p w:rsidR="00C46CA2" w:rsidRDefault="00C46CA2" w:rsidP="00CC3B46">
      <w:pPr>
        <w:tabs>
          <w:tab w:val="left" w:pos="288"/>
        </w:tabs>
        <w:spacing w:line="245" w:lineRule="auto"/>
        <w:jc w:val="both"/>
        <w:rPr>
          <w:rFonts w:cs="Times New Roman"/>
        </w:rPr>
      </w:pPr>
      <w:r>
        <w:rPr>
          <w:rFonts w:cs="Times New Roman"/>
        </w:rPr>
        <w:tab/>
        <w:t>Kelly was excused until 3:35 p.m.</w:t>
      </w:r>
      <w:r w:rsidR="0026380C">
        <w:rPr>
          <w:rFonts w:cs="Times New Roman"/>
        </w:rPr>
        <w:t xml:space="preserve">  Slocum was excused until 4:35 p.m.</w:t>
      </w:r>
    </w:p>
    <w:p w:rsidR="00C46CA2" w:rsidRDefault="00C46CA2" w:rsidP="00CC3B46">
      <w:pPr>
        <w:tabs>
          <w:tab w:val="left" w:pos="288"/>
        </w:tabs>
        <w:spacing w:line="245" w:lineRule="auto"/>
        <w:jc w:val="both"/>
        <w:rPr>
          <w:rFonts w:cs="Times New Roman"/>
        </w:rPr>
      </w:pPr>
    </w:p>
    <w:p w:rsidR="00C46CA2" w:rsidRDefault="00C46CA2" w:rsidP="00CC3B46">
      <w:pPr>
        <w:tabs>
          <w:tab w:val="left" w:pos="288"/>
        </w:tabs>
        <w:spacing w:line="245"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C46CA2" w:rsidRDefault="00C46CA2" w:rsidP="00846660">
      <w:pPr>
        <w:spacing w:line="252" w:lineRule="auto"/>
        <w:ind w:firstLine="300"/>
        <w:jc w:val="center"/>
        <w:rPr>
          <w:b/>
          <w:sz w:val="22"/>
        </w:rPr>
      </w:pPr>
      <w:r>
        <w:rPr>
          <w:b/>
          <w:sz w:val="22"/>
        </w:rPr>
        <w:lastRenderedPageBreak/>
        <w:t>REPORTS OF STANDING COMMITTEES AND DIVISIONS</w:t>
      </w:r>
    </w:p>
    <w:p w:rsidR="00C46CA2" w:rsidRPr="00587DBD" w:rsidRDefault="00C46CA2" w:rsidP="00846660">
      <w:pPr>
        <w:spacing w:line="252" w:lineRule="auto"/>
        <w:ind w:firstLine="300"/>
        <w:jc w:val="both"/>
      </w:pPr>
    </w:p>
    <w:p w:rsidR="00C46CA2" w:rsidRPr="00587DBD" w:rsidRDefault="00C46CA2" w:rsidP="00846660">
      <w:pPr>
        <w:spacing w:line="252" w:lineRule="auto"/>
        <w:ind w:firstLine="300"/>
        <w:jc w:val="both"/>
      </w:pPr>
    </w:p>
    <w:p w:rsidR="00C46CA2" w:rsidRDefault="00C46CA2" w:rsidP="00846660">
      <w:pPr>
        <w:spacing w:line="252" w:lineRule="auto"/>
        <w:ind w:firstLine="300"/>
        <w:jc w:val="both"/>
      </w:pPr>
      <w:r w:rsidRPr="00AC3644">
        <w:t>Murphy, M.,</w:t>
      </w:r>
      <w:r>
        <w:t xml:space="preserve"> </w:t>
      </w:r>
      <w:r w:rsidRPr="00AC3644">
        <w:t>from the Committee on State Government Finance and Veterans Affairs to which was referred:</w:t>
      </w:r>
    </w:p>
    <w:p w:rsidR="00C46CA2" w:rsidRDefault="00C46CA2" w:rsidP="00846660">
      <w:pPr>
        <w:spacing w:line="252" w:lineRule="auto"/>
        <w:ind w:firstLine="300"/>
      </w:pPr>
    </w:p>
    <w:p w:rsidR="00C46CA2" w:rsidRPr="00DE44B0" w:rsidRDefault="00C46CA2" w:rsidP="00846660">
      <w:pPr>
        <w:spacing w:line="252" w:lineRule="auto"/>
        <w:ind w:firstLine="300"/>
        <w:jc w:val="both"/>
        <w:rPr>
          <w:spacing w:val="-2"/>
        </w:rPr>
      </w:pPr>
      <w:r w:rsidRPr="00DE44B0">
        <w:rPr>
          <w:spacing w:val="-2"/>
        </w:rPr>
        <w:t xml:space="preserve">H. F. No. 88, </w:t>
      </w:r>
      <w:proofErr w:type="gramStart"/>
      <w:r w:rsidRPr="00DE44B0">
        <w:rPr>
          <w:spacing w:val="-2"/>
        </w:rPr>
        <w:t>A</w:t>
      </w:r>
      <w:proofErr w:type="gramEnd"/>
      <w:r w:rsidRPr="00DE44B0">
        <w:rPr>
          <w:spacing w:val="-2"/>
        </w:rPr>
        <w:t xml:space="preserve"> bill for an act relating to veterans; establishing a presumption of rehabilitation through a person's honorable military service following a prior offense; amending Minnesota Statutes 2012, section 364.03, subdivision 3.</w:t>
      </w:r>
    </w:p>
    <w:p w:rsidR="00C46CA2" w:rsidRDefault="00C46CA2" w:rsidP="00846660">
      <w:pPr>
        <w:spacing w:line="252" w:lineRule="auto"/>
        <w:ind w:firstLine="300"/>
        <w:jc w:val="both"/>
      </w:pPr>
    </w:p>
    <w:p w:rsidR="00C46CA2" w:rsidRDefault="00C46CA2" w:rsidP="00846660">
      <w:pPr>
        <w:spacing w:line="252" w:lineRule="auto"/>
        <w:ind w:firstLine="300"/>
        <w:jc w:val="both"/>
      </w:pPr>
      <w:r w:rsidRPr="00AC3644">
        <w:t>Reported the same back with the following amendments:</w:t>
      </w:r>
    </w:p>
    <w:p w:rsidR="00C46CA2" w:rsidRDefault="00C46CA2" w:rsidP="00846660">
      <w:pPr>
        <w:spacing w:line="252" w:lineRule="auto"/>
        <w:ind w:firstLine="300"/>
        <w:jc w:val="both"/>
      </w:pPr>
    </w:p>
    <w:p w:rsidR="00C46CA2" w:rsidRDefault="00C46CA2" w:rsidP="00846660">
      <w:pPr>
        <w:spacing w:line="252" w:lineRule="auto"/>
        <w:ind w:firstLine="300"/>
        <w:jc w:val="both"/>
      </w:pPr>
      <w:r w:rsidRPr="00AC3644">
        <w:t xml:space="preserve">Page 2, line 16, </w:t>
      </w:r>
      <w:proofErr w:type="gramStart"/>
      <w:r w:rsidRPr="00AC3644">
        <w:t>delete</w:t>
      </w:r>
      <w:proofErr w:type="gramEnd"/>
      <w:r w:rsidRPr="00AC3644">
        <w:t xml:space="preserve"> "</w:t>
      </w:r>
      <w:r w:rsidRPr="00AC3644">
        <w:rPr>
          <w:u w:val="single"/>
        </w:rPr>
        <w:t>felony</w:t>
      </w:r>
      <w:r w:rsidRPr="00AC3644">
        <w:t>"</w:t>
      </w:r>
    </w:p>
    <w:p w:rsidR="00C46CA2" w:rsidRDefault="00C46CA2" w:rsidP="00846660">
      <w:pPr>
        <w:spacing w:line="252" w:lineRule="auto"/>
        <w:ind w:firstLine="300"/>
        <w:jc w:val="both"/>
      </w:pPr>
    </w:p>
    <w:p w:rsidR="00C46CA2" w:rsidRDefault="00C46CA2" w:rsidP="00846660">
      <w:pPr>
        <w:spacing w:line="252" w:lineRule="auto"/>
        <w:ind w:firstLine="300"/>
        <w:jc w:val="both"/>
      </w:pPr>
    </w:p>
    <w:p w:rsidR="00C46CA2" w:rsidRDefault="00C46CA2" w:rsidP="00846660">
      <w:pPr>
        <w:spacing w:line="252" w:lineRule="auto"/>
        <w:ind w:firstLine="300"/>
        <w:jc w:val="both"/>
      </w:pPr>
      <w:r w:rsidRPr="00AC3644">
        <w:t>With the recommendation that when so amended the bill pass.</w:t>
      </w:r>
    </w:p>
    <w:p w:rsidR="00C46CA2" w:rsidRDefault="00C46CA2" w:rsidP="00846660">
      <w:pPr>
        <w:spacing w:line="252" w:lineRule="auto"/>
        <w:ind w:firstLine="300"/>
        <w:jc w:val="both"/>
      </w:pPr>
    </w:p>
    <w:p w:rsidR="00C46CA2" w:rsidRDefault="00C46CA2" w:rsidP="00846660">
      <w:pPr>
        <w:tabs>
          <w:tab w:val="left" w:pos="288"/>
        </w:tabs>
        <w:spacing w:line="252" w:lineRule="auto"/>
        <w:rPr>
          <w:rFonts w:cs="Times New Roman"/>
        </w:rPr>
      </w:pPr>
      <w:r w:rsidRPr="00AC3644">
        <w:rPr>
          <w:rFonts w:cs="Times New Roman"/>
        </w:rPr>
        <w:tab/>
        <w:t>The report was adopted.</w:t>
      </w:r>
    </w:p>
    <w:p w:rsidR="00C46CA2" w:rsidRDefault="00C46CA2" w:rsidP="00846660">
      <w:pPr>
        <w:tabs>
          <w:tab w:val="left" w:pos="288"/>
        </w:tabs>
        <w:spacing w:line="252" w:lineRule="auto"/>
        <w:rPr>
          <w:rFonts w:cs="Times New Roman"/>
        </w:rPr>
      </w:pPr>
    </w:p>
    <w:p w:rsidR="00C46CA2" w:rsidRDefault="00C46CA2" w:rsidP="00846660">
      <w:pPr>
        <w:tabs>
          <w:tab w:val="left" w:pos="288"/>
        </w:tabs>
        <w:spacing w:line="252" w:lineRule="auto"/>
        <w:rPr>
          <w:rFonts w:cs="Times New Roman"/>
        </w:rPr>
      </w:pPr>
    </w:p>
    <w:p w:rsidR="00C46CA2" w:rsidRDefault="00C46CA2" w:rsidP="00846660">
      <w:pPr>
        <w:tabs>
          <w:tab w:val="left" w:pos="288"/>
        </w:tabs>
        <w:spacing w:line="252" w:lineRule="auto"/>
        <w:ind w:firstLine="300"/>
        <w:rPr>
          <w:rFonts w:cs="Times New Roman"/>
        </w:rPr>
      </w:pPr>
      <w:r w:rsidRPr="00AC3644">
        <w:rPr>
          <w:rFonts w:cs="Times New Roman"/>
        </w:rPr>
        <w:t>Paymar from the Committee on Public Safety Finance and Policy to which was referred:</w:t>
      </w:r>
    </w:p>
    <w:p w:rsidR="00C46CA2" w:rsidRDefault="00C46CA2" w:rsidP="00846660">
      <w:pPr>
        <w:tabs>
          <w:tab w:val="left" w:pos="288"/>
        </w:tabs>
        <w:spacing w:line="252" w:lineRule="auto"/>
        <w:ind w:firstLine="300"/>
        <w:rPr>
          <w:rFonts w:cs="Times New Roman"/>
        </w:rPr>
      </w:pPr>
    </w:p>
    <w:p w:rsidR="00C46CA2" w:rsidRDefault="00C46CA2" w:rsidP="00846660">
      <w:pPr>
        <w:tabs>
          <w:tab w:val="left" w:pos="288"/>
        </w:tabs>
        <w:spacing w:line="252" w:lineRule="auto"/>
        <w:ind w:firstLine="300"/>
        <w:jc w:val="both"/>
        <w:rPr>
          <w:rFonts w:cs="Times New Roman"/>
        </w:rPr>
      </w:pPr>
      <w:r>
        <w:rPr>
          <w:rFonts w:cs="Times New Roman"/>
        </w:rPr>
        <w:t>H. F. No. </w:t>
      </w:r>
      <w:r w:rsidRPr="00AC3644">
        <w:rPr>
          <w:rFonts w:cs="Times New Roman"/>
        </w:rPr>
        <w:t xml:space="preserve">449, </w:t>
      </w:r>
      <w:proofErr w:type="gramStart"/>
      <w:r w:rsidRPr="00AC3644">
        <w:rPr>
          <w:rFonts w:cs="Times New Roman"/>
        </w:rPr>
        <w:t>A</w:t>
      </w:r>
      <w:proofErr w:type="gramEnd"/>
      <w:r w:rsidRPr="00AC3644">
        <w:rPr>
          <w:rFonts w:cs="Times New Roman"/>
        </w:rPr>
        <w:t xml:space="preserve"> bill for an act relating to public safety; modifying provisions relating to 911 funds to make them available for statewide public safety radio communications; amending Minnesota Statutes 2012, section 403.11, subdivision 1; proposing coding for new law in Minnesota Statutes, chapter 403.</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r w:rsidRPr="00AC3644">
        <w:rPr>
          <w:rFonts w:cs="Times New Roman"/>
        </w:rPr>
        <w:t>Page 3, line 5, after "</w:t>
      </w:r>
      <w:r w:rsidRPr="00AC3644">
        <w:rPr>
          <w:rFonts w:cs="Times New Roman"/>
          <w:u w:val="single"/>
        </w:rPr>
        <w:t>Any</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city or</w:t>
      </w:r>
      <w:r w:rsidRPr="00AC3644">
        <w:rPr>
          <w:rFonts w:cs="Times New Roman"/>
        </w:rPr>
        <w:t>"</w:t>
      </w:r>
      <w:r>
        <w:rPr>
          <w:rFonts w:cs="Times New Roman"/>
        </w:rPr>
        <w:t xml:space="preserve"> </w:t>
      </w:r>
      <w:r w:rsidRPr="00AC3644">
        <w:rPr>
          <w:rFonts w:cs="Times New Roman"/>
        </w:rPr>
        <w:t>and after "</w:t>
      </w:r>
      <w:r w:rsidRPr="00AC3644">
        <w:rPr>
          <w:rFonts w:cs="Times New Roman"/>
          <w:u w:val="single"/>
        </w:rPr>
        <w:t>of</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cities or</w:t>
      </w:r>
      <w:r w:rsidRPr="00AC3644">
        <w:rPr>
          <w:rFonts w:cs="Times New Roman"/>
        </w:rPr>
        <w:t>"</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r w:rsidRPr="00AC3644">
        <w:rPr>
          <w:rFonts w:cs="Times New Roman"/>
        </w:rPr>
        <w:t>With the recommendation that when so amended the bill be re-referred to the Committee on Taxes without further recommendation.</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rPr>
          <w:rFonts w:cs="Times New Roman"/>
        </w:rPr>
      </w:pPr>
      <w:r w:rsidRPr="00AC3644">
        <w:rPr>
          <w:rFonts w:cs="Times New Roman"/>
        </w:rPr>
        <w:tab/>
        <w:t>The report was adopted.</w:t>
      </w:r>
    </w:p>
    <w:p w:rsidR="00C46CA2" w:rsidRDefault="00C46CA2" w:rsidP="00846660">
      <w:pPr>
        <w:tabs>
          <w:tab w:val="left" w:pos="288"/>
        </w:tabs>
        <w:spacing w:line="252" w:lineRule="auto"/>
        <w:rPr>
          <w:rFonts w:cs="Times New Roman"/>
        </w:rPr>
      </w:pPr>
    </w:p>
    <w:p w:rsidR="00C46CA2" w:rsidRDefault="00C46CA2" w:rsidP="00846660">
      <w:pPr>
        <w:tabs>
          <w:tab w:val="left" w:pos="288"/>
        </w:tabs>
        <w:spacing w:line="252" w:lineRule="auto"/>
        <w:rPr>
          <w:rFonts w:cs="Times New Roman"/>
        </w:rPr>
      </w:pPr>
    </w:p>
    <w:p w:rsidR="00C46CA2" w:rsidRDefault="00C46CA2" w:rsidP="00846660">
      <w:pPr>
        <w:tabs>
          <w:tab w:val="left" w:pos="288"/>
        </w:tabs>
        <w:spacing w:line="252" w:lineRule="auto"/>
        <w:ind w:firstLine="300"/>
        <w:rPr>
          <w:rFonts w:cs="Times New Roman"/>
        </w:rPr>
      </w:pPr>
      <w:r w:rsidRPr="00AC3644">
        <w:rPr>
          <w:rFonts w:cs="Times New Roman"/>
        </w:rPr>
        <w:t>Atkins from the Committee on Commerce and Consumer Protection Finance and Policy to which was referred:</w:t>
      </w:r>
    </w:p>
    <w:p w:rsidR="00C46CA2" w:rsidRDefault="00C46CA2" w:rsidP="00846660">
      <w:pPr>
        <w:tabs>
          <w:tab w:val="left" w:pos="288"/>
        </w:tabs>
        <w:spacing w:line="252" w:lineRule="auto"/>
        <w:ind w:firstLine="300"/>
        <w:rPr>
          <w:rFonts w:cs="Times New Roman"/>
        </w:rPr>
      </w:pPr>
    </w:p>
    <w:p w:rsidR="00C46CA2" w:rsidRDefault="00C46CA2" w:rsidP="00846660">
      <w:pPr>
        <w:tabs>
          <w:tab w:val="left" w:pos="288"/>
        </w:tabs>
        <w:spacing w:line="252" w:lineRule="auto"/>
        <w:ind w:firstLine="300"/>
        <w:jc w:val="both"/>
        <w:rPr>
          <w:rFonts w:cs="Times New Roman"/>
        </w:rPr>
      </w:pPr>
      <w:r>
        <w:rPr>
          <w:rFonts w:cs="Times New Roman"/>
        </w:rPr>
        <w:t>H. F. No. </w:t>
      </w:r>
      <w:r w:rsidRPr="00AC3644">
        <w:rPr>
          <w:rFonts w:cs="Times New Roman"/>
        </w:rPr>
        <w:t xml:space="preserve">462, A bill for an act relating to renewable energy; establishing definitions; providing a sunset date for the cellulosic ethanol production goal; converting the ethanol minimum content requirement to a biofuel requirement; expanding the petroleum replacement goal; requiring a </w:t>
      </w:r>
      <w:proofErr w:type="spellStart"/>
      <w:r w:rsidRPr="00AC3644">
        <w:rPr>
          <w:rFonts w:cs="Times New Roman"/>
        </w:rPr>
        <w:t>biofuels</w:t>
      </w:r>
      <w:proofErr w:type="spellEnd"/>
      <w:r w:rsidRPr="00AC3644">
        <w:rPr>
          <w:rFonts w:cs="Times New Roman"/>
        </w:rPr>
        <w:t xml:space="preserve"> task force; repealing E20 mandate language; amending Minnesota Statutes 2012, sections 41A.10, subdivision 2, by adding a subdivision; 116J.437, subdivision 1; 239.051, by adding subdivisions; 239.791, subdivisions 1, 2a, 2b; 239.7911; 296A.01, by adding a subdivision; repealing Minnesota Statutes 2012, section 239.791, subdivision 1a.</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r w:rsidRPr="00AC3644">
        <w:rPr>
          <w:rFonts w:cs="Times New Roman"/>
        </w:rPr>
        <w:t>Page 3, delete section 7 and insert:</w:t>
      </w:r>
      <w:r>
        <w:rPr>
          <w:rFonts w:cs="Times New Roman"/>
        </w:rPr>
        <w:t xml:space="preserve">  </w:t>
      </w:r>
    </w:p>
    <w:p w:rsidR="00C46CA2" w:rsidRDefault="00C46CA2" w:rsidP="00846660">
      <w:pPr>
        <w:tabs>
          <w:tab w:val="left" w:pos="288"/>
        </w:tabs>
        <w:spacing w:line="252" w:lineRule="auto"/>
        <w:ind w:firstLine="300"/>
        <w:jc w:val="both"/>
        <w:rPr>
          <w:rFonts w:cs="Times New Roman"/>
        </w:rPr>
      </w:pPr>
    </w:p>
    <w:p w:rsidR="00C46CA2" w:rsidRDefault="00C46CA2" w:rsidP="00846660">
      <w:pPr>
        <w:tabs>
          <w:tab w:val="left" w:pos="288"/>
        </w:tabs>
        <w:spacing w:line="252" w:lineRule="auto"/>
        <w:ind w:firstLine="300"/>
        <w:jc w:val="both"/>
        <w:rPr>
          <w:rFonts w:cs="Times New Roman"/>
        </w:rPr>
      </w:pPr>
      <w:proofErr w:type="gramStart"/>
      <w:r w:rsidRPr="00AC3644">
        <w:rPr>
          <w:rFonts w:cs="Times New Roman"/>
        </w:rPr>
        <w:t>"</w:t>
      </w:r>
      <w:r>
        <w:rPr>
          <w:rFonts w:cs="Times New Roman"/>
        </w:rPr>
        <w:t>Sec. </w:t>
      </w:r>
      <w:r w:rsidRPr="00AC3644">
        <w:rPr>
          <w:rFonts w:cs="Times New Roman"/>
        </w:rPr>
        <w:t>7</w:t>
      </w:r>
      <w:r>
        <w:rPr>
          <w:rFonts w:cs="Times New Roman"/>
        </w:rPr>
        <w:t>.</w:t>
      </w:r>
      <w:proofErr w:type="gramEnd"/>
      <w:r>
        <w:rPr>
          <w:rFonts w:cs="Times New Roman"/>
        </w:rPr>
        <w:t xml:space="preserve">  </w:t>
      </w:r>
      <w:r w:rsidRPr="00AC3644">
        <w:rPr>
          <w:rFonts w:cs="Times New Roman"/>
        </w:rPr>
        <w:t>Minnesota Statutes 2012, section 239.791, subdivision 1, is amended to read:</w:t>
      </w:r>
    </w:p>
    <w:p w:rsidR="00C46CA2" w:rsidRDefault="00C46CA2" w:rsidP="00846660">
      <w:pPr>
        <w:tabs>
          <w:tab w:val="left" w:pos="288"/>
        </w:tabs>
        <w:spacing w:line="257" w:lineRule="auto"/>
        <w:ind w:firstLine="300"/>
        <w:jc w:val="both"/>
        <w:rPr>
          <w:rFonts w:cs="Times New Roman"/>
        </w:rPr>
      </w:pPr>
      <w:proofErr w:type="gramStart"/>
      <w:r w:rsidRPr="00AC3644">
        <w:rPr>
          <w:rFonts w:cs="Times New Roman"/>
        </w:rPr>
        <w:lastRenderedPageBreak/>
        <w:t>Subdivision 1</w:t>
      </w:r>
      <w:r>
        <w:rPr>
          <w:rFonts w:cs="Times New Roman"/>
        </w:rPr>
        <w:t>.</w:t>
      </w:r>
      <w:proofErr w:type="gramEnd"/>
      <w:r>
        <w:rPr>
          <w:rFonts w:cs="Times New Roman"/>
        </w:rPr>
        <w:t xml:space="preserve">  </w:t>
      </w:r>
      <w:r w:rsidRPr="00AC3644">
        <w:rPr>
          <w:rFonts w:cs="Times New Roman"/>
          <w:b/>
        </w:rPr>
        <w:t xml:space="preserve">Minimum </w:t>
      </w:r>
      <w:r w:rsidRPr="00AC3644">
        <w:rPr>
          <w:rFonts w:cs="Times New Roman"/>
          <w:b/>
          <w:strike/>
        </w:rPr>
        <w:t>ethanol</w:t>
      </w:r>
      <w:r>
        <w:rPr>
          <w:rFonts w:cs="Times New Roman"/>
          <w:b/>
        </w:rPr>
        <w:t xml:space="preserve"> </w:t>
      </w:r>
      <w:r w:rsidRPr="00AC3644">
        <w:rPr>
          <w:rFonts w:cs="Times New Roman"/>
          <w:b/>
          <w:u w:val="single"/>
        </w:rPr>
        <w:t>biofuel</w:t>
      </w:r>
      <w:r w:rsidRPr="00AC3644">
        <w:rPr>
          <w:rFonts w:cs="Times New Roman"/>
          <w:b/>
        </w:rPr>
        <w:t xml:space="preserve"> content required</w:t>
      </w:r>
      <w:r>
        <w:rPr>
          <w:rFonts w:cs="Times New Roman"/>
          <w:b/>
        </w:rPr>
        <w:t xml:space="preserve">.  </w:t>
      </w:r>
      <w:r w:rsidRPr="00AC3644">
        <w:rPr>
          <w:rFonts w:cs="Times New Roman"/>
        </w:rPr>
        <w:t xml:space="preserve">(a) Except as provided in subdivisions 10 to 14, a person responsible for the product shall ensure that all gasoline sold or offered for sale in Minnesota must contain at least the quantity of </w:t>
      </w:r>
      <w:r w:rsidRPr="00AC3644">
        <w:rPr>
          <w:rFonts w:cs="Times New Roman"/>
          <w:strike/>
        </w:rPr>
        <w:t>ethanol</w:t>
      </w:r>
      <w:r>
        <w:rPr>
          <w:rFonts w:cs="Times New Roman"/>
        </w:rPr>
        <w:t xml:space="preserve"> </w:t>
      </w:r>
      <w:r w:rsidRPr="00AC3644">
        <w:rPr>
          <w:rFonts w:cs="Times New Roman"/>
          <w:u w:val="single"/>
        </w:rPr>
        <w:t>biofuel</w:t>
      </w:r>
      <w:r w:rsidRPr="00AC3644">
        <w:rPr>
          <w:rFonts w:cs="Times New Roman"/>
        </w:rPr>
        <w:t xml:space="preserve"> required by clause (1) or (2), </w:t>
      </w:r>
      <w:r w:rsidRPr="00AC3644">
        <w:rPr>
          <w:rFonts w:cs="Times New Roman"/>
          <w:strike/>
        </w:rPr>
        <w:t>whichever is greater</w:t>
      </w:r>
      <w:r>
        <w:rPr>
          <w:rFonts w:cs="Times New Roman"/>
        </w:rPr>
        <w:t xml:space="preserve"> </w:t>
      </w:r>
      <w:r w:rsidRPr="00AC3644">
        <w:rPr>
          <w:rFonts w:cs="Times New Roman"/>
          <w:u w:val="single"/>
        </w:rPr>
        <w:t>at the option of the person responsible for the product</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u w:val="single"/>
        </w:rPr>
      </w:pPr>
      <w:r w:rsidRPr="00AC3644">
        <w:rPr>
          <w:rFonts w:cs="Times New Roman"/>
        </w:rPr>
        <w:t xml:space="preserve">(1) </w:t>
      </w:r>
      <w:proofErr w:type="gramStart"/>
      <w:r w:rsidRPr="00AC3644">
        <w:rPr>
          <w:rFonts w:cs="Times New Roman"/>
          <w:u w:val="single"/>
        </w:rPr>
        <w:t>the</w:t>
      </w:r>
      <w:proofErr w:type="gramEnd"/>
      <w:r w:rsidRPr="00AC3644">
        <w:rPr>
          <w:rFonts w:cs="Times New Roman"/>
          <w:u w:val="single"/>
        </w:rPr>
        <w:t xml:space="preserve"> greater of:</w:t>
      </w:r>
    </w:p>
    <w:p w:rsidR="00C46CA2" w:rsidRDefault="00C46CA2" w:rsidP="00846660">
      <w:pPr>
        <w:tabs>
          <w:tab w:val="left" w:pos="288"/>
        </w:tabs>
        <w:spacing w:line="257" w:lineRule="auto"/>
        <w:ind w:firstLine="300"/>
        <w:jc w:val="both"/>
        <w:rPr>
          <w:rFonts w:cs="Times New Roman"/>
          <w:u w:val="single"/>
        </w:rPr>
      </w:pPr>
    </w:p>
    <w:p w:rsidR="00C46CA2" w:rsidRDefault="00C46CA2" w:rsidP="00846660">
      <w:pPr>
        <w:tabs>
          <w:tab w:val="left" w:pos="288"/>
        </w:tabs>
        <w:spacing w:line="257" w:lineRule="auto"/>
        <w:ind w:firstLine="300"/>
        <w:jc w:val="both"/>
        <w:rPr>
          <w:rFonts w:cs="Times New Roman"/>
        </w:rPr>
      </w:pPr>
      <w:r w:rsidRPr="00AC3644">
        <w:rPr>
          <w:rFonts w:cs="Times New Roman"/>
          <w:u w:val="single"/>
        </w:rPr>
        <w:t>(</w:t>
      </w:r>
      <w:proofErr w:type="spellStart"/>
      <w:r w:rsidRPr="00AC3644">
        <w:rPr>
          <w:rFonts w:cs="Times New Roman"/>
          <w:u w:val="single"/>
        </w:rPr>
        <w:t>i</w:t>
      </w:r>
      <w:proofErr w:type="spellEnd"/>
      <w:r w:rsidRPr="00AC3644">
        <w:rPr>
          <w:rFonts w:cs="Times New Roman"/>
          <w:u w:val="single"/>
        </w:rPr>
        <w:t>)</w:t>
      </w:r>
      <w:r w:rsidRPr="00AC3644">
        <w:rPr>
          <w:rFonts w:cs="Times New Roman"/>
        </w:rPr>
        <w:t xml:space="preserve"> 10.0 percent </w:t>
      </w:r>
      <w:r w:rsidRPr="00AC3644">
        <w:rPr>
          <w:rFonts w:cs="Times New Roman"/>
          <w:strike/>
        </w:rPr>
        <w:t>denatured ethanol</w:t>
      </w:r>
      <w:r>
        <w:rPr>
          <w:rFonts w:cs="Times New Roman"/>
        </w:rPr>
        <w:t xml:space="preserve"> </w:t>
      </w:r>
      <w:r w:rsidRPr="00AC3644">
        <w:rPr>
          <w:rFonts w:cs="Times New Roman"/>
          <w:u w:val="single"/>
        </w:rPr>
        <w:t>conventional biofuel</w:t>
      </w:r>
      <w:r w:rsidRPr="00AC3644">
        <w:rPr>
          <w:rFonts w:cs="Times New Roman"/>
        </w:rPr>
        <w:t xml:space="preserve"> by volume; or</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u w:val="single"/>
        </w:rPr>
      </w:pPr>
      <w:r w:rsidRPr="00AC3644">
        <w:rPr>
          <w:rFonts w:cs="Times New Roman"/>
          <w:strike/>
        </w:rPr>
        <w:t>(2)</w:t>
      </w:r>
      <w:r>
        <w:rPr>
          <w:rFonts w:cs="Times New Roman"/>
        </w:rPr>
        <w:t xml:space="preserve"> </w:t>
      </w:r>
      <w:r w:rsidRPr="00AC3644">
        <w:rPr>
          <w:rFonts w:cs="Times New Roman"/>
          <w:u w:val="single"/>
        </w:rPr>
        <w:t>(</w:t>
      </w:r>
      <w:proofErr w:type="gramStart"/>
      <w:r w:rsidRPr="00AC3644">
        <w:rPr>
          <w:rFonts w:cs="Times New Roman"/>
          <w:u w:val="single"/>
        </w:rPr>
        <w:t>ii</w:t>
      </w:r>
      <w:proofErr w:type="gramEnd"/>
      <w:r w:rsidRPr="00AC3644">
        <w:rPr>
          <w:rFonts w:cs="Times New Roman"/>
          <w:u w:val="single"/>
        </w:rPr>
        <w:t>)</w:t>
      </w:r>
      <w:r>
        <w:rPr>
          <w:rFonts w:cs="Times New Roman"/>
        </w:rPr>
        <w:t xml:space="preserve"> </w:t>
      </w:r>
      <w:r w:rsidRPr="00AC3644">
        <w:rPr>
          <w:rFonts w:cs="Times New Roman"/>
        </w:rPr>
        <w:t xml:space="preserve">the maximum percent of </w:t>
      </w:r>
      <w:r w:rsidRPr="00AC3644">
        <w:rPr>
          <w:rFonts w:cs="Times New Roman"/>
          <w:strike/>
        </w:rPr>
        <w:t>denatured ethanol</w:t>
      </w:r>
      <w:r>
        <w:rPr>
          <w:rFonts w:cs="Times New Roman"/>
        </w:rPr>
        <w:t xml:space="preserve"> </w:t>
      </w:r>
      <w:r w:rsidRPr="00AC3644">
        <w:rPr>
          <w:rFonts w:cs="Times New Roman"/>
          <w:u w:val="single"/>
        </w:rPr>
        <w:t>conventional biofuel</w:t>
      </w:r>
      <w:r w:rsidRPr="00AC3644">
        <w:rPr>
          <w:rFonts w:cs="Times New Roman"/>
        </w:rPr>
        <w:t xml:space="preserve"> by volume authorized in a waiver granted by the United States Environmental Protection Agency</w:t>
      </w:r>
      <w:r w:rsidRPr="00AC3644">
        <w:rPr>
          <w:rFonts w:cs="Times New Roman"/>
          <w:u w:val="single"/>
        </w:rPr>
        <w:t>; or</w:t>
      </w:r>
    </w:p>
    <w:p w:rsidR="00C46CA2" w:rsidRDefault="00C46CA2" w:rsidP="00846660">
      <w:pPr>
        <w:tabs>
          <w:tab w:val="left" w:pos="288"/>
        </w:tabs>
        <w:spacing w:line="257" w:lineRule="auto"/>
        <w:ind w:firstLine="300"/>
        <w:jc w:val="both"/>
        <w:rPr>
          <w:rFonts w:cs="Times New Roman"/>
          <w:u w:val="single"/>
        </w:rPr>
      </w:pPr>
    </w:p>
    <w:p w:rsidR="00C46CA2" w:rsidRDefault="00C46CA2" w:rsidP="00846660">
      <w:pPr>
        <w:tabs>
          <w:tab w:val="left" w:pos="288"/>
        </w:tabs>
        <w:spacing w:line="257" w:lineRule="auto"/>
        <w:ind w:firstLine="300"/>
        <w:jc w:val="both"/>
        <w:rPr>
          <w:rFonts w:cs="Times New Roman"/>
        </w:rPr>
      </w:pPr>
      <w:r w:rsidRPr="00AC3644">
        <w:rPr>
          <w:rFonts w:cs="Times New Roman"/>
          <w:u w:val="single"/>
        </w:rPr>
        <w:t>(2) 10.0 percent of a biofuel, other than a conventional biofuel, by volume authorized in a waiver granted by the United States Environmental Protection Agency or a biofuel formulation registered by the United States Environmental Protection Agency under United States Code, title 42, section 7545</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DE44B0">
        <w:rPr>
          <w:rFonts w:cs="Times New Roman"/>
          <w:spacing w:val="-2"/>
        </w:rPr>
        <w:t xml:space="preserve">(b) For purposes of enforcing the </w:t>
      </w:r>
      <w:r w:rsidRPr="00DE44B0">
        <w:rPr>
          <w:rFonts w:cs="Times New Roman"/>
          <w:strike/>
          <w:spacing w:val="-2"/>
        </w:rPr>
        <w:t>minimum ethanol</w:t>
      </w:r>
      <w:r w:rsidRPr="00DE44B0">
        <w:rPr>
          <w:rFonts w:cs="Times New Roman"/>
          <w:spacing w:val="-2"/>
        </w:rPr>
        <w:t xml:space="preserve"> requirement of paragraph (a), clause (1), </w:t>
      </w:r>
      <w:r w:rsidRPr="00DE44B0">
        <w:rPr>
          <w:rFonts w:cs="Times New Roman"/>
          <w:spacing w:val="-2"/>
          <w:u w:val="single"/>
        </w:rPr>
        <w:t>item (</w:t>
      </w:r>
      <w:proofErr w:type="spellStart"/>
      <w:r w:rsidRPr="00DE44B0">
        <w:rPr>
          <w:rFonts w:cs="Times New Roman"/>
          <w:spacing w:val="-2"/>
          <w:u w:val="single"/>
        </w:rPr>
        <w:t>i</w:t>
      </w:r>
      <w:proofErr w:type="spellEnd"/>
      <w:r w:rsidRPr="00DE44B0">
        <w:rPr>
          <w:rFonts w:cs="Times New Roman"/>
          <w:spacing w:val="-2"/>
          <w:u w:val="single"/>
        </w:rPr>
        <w:t>), or clause (2),</w:t>
      </w:r>
      <w:r w:rsidRPr="00AC3644">
        <w:rPr>
          <w:rFonts w:cs="Times New Roman"/>
        </w:rPr>
        <w:t xml:space="preserve"> a </w:t>
      </w:r>
      <w:r w:rsidRPr="00AC3644">
        <w:rPr>
          <w:rFonts w:cs="Times New Roman"/>
          <w:strike/>
        </w:rPr>
        <w:t>gasoline/ethanol</w:t>
      </w:r>
      <w:r>
        <w:rPr>
          <w:rFonts w:cs="Times New Roman"/>
        </w:rPr>
        <w:t xml:space="preserve"> </w:t>
      </w:r>
      <w:r w:rsidRPr="00AC3644">
        <w:rPr>
          <w:rFonts w:cs="Times New Roman"/>
          <w:u w:val="single"/>
        </w:rPr>
        <w:t>gasoline/biofuel</w:t>
      </w:r>
      <w:r w:rsidRPr="00AC3644">
        <w:rPr>
          <w:rFonts w:cs="Times New Roman"/>
        </w:rPr>
        <w:t xml:space="preserve"> blend will be construed to be in compliance if the </w:t>
      </w:r>
      <w:r w:rsidRPr="00AC3644">
        <w:rPr>
          <w:rFonts w:cs="Times New Roman"/>
          <w:strike/>
        </w:rPr>
        <w:t>ethanol</w:t>
      </w:r>
      <w:r>
        <w:rPr>
          <w:rFonts w:cs="Times New Roman"/>
        </w:rPr>
        <w:t xml:space="preserve"> </w:t>
      </w:r>
      <w:r w:rsidRPr="00AC3644">
        <w:rPr>
          <w:rFonts w:cs="Times New Roman"/>
          <w:u w:val="single"/>
        </w:rPr>
        <w:t>biofuel</w:t>
      </w:r>
      <w:r w:rsidRPr="00AC3644">
        <w:rPr>
          <w:rFonts w:cs="Times New Roman"/>
        </w:rPr>
        <w:t xml:space="preserve"> content, exclusive of denaturants and other permitted components, comprises not less than 9.2 percent by volume and not more than 10.0 percent by volume of the blend as determined by an appropriate United States Environmental Protection Agency or American Society of Testing Materials standard method of analysis </w:t>
      </w:r>
      <w:r w:rsidRPr="00AC3644">
        <w:rPr>
          <w:rFonts w:cs="Times New Roman"/>
          <w:strike/>
        </w:rPr>
        <w:t>of alcohol/ether content in engine fuels</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Pr="00AC3644" w:rsidRDefault="00C46CA2" w:rsidP="00846660">
      <w:pPr>
        <w:tabs>
          <w:tab w:val="left" w:pos="288"/>
        </w:tabs>
        <w:spacing w:line="257" w:lineRule="auto"/>
        <w:ind w:firstLine="300"/>
        <w:jc w:val="both"/>
        <w:rPr>
          <w:rFonts w:cs="Times New Roman"/>
          <w:u w:val="single"/>
        </w:rPr>
      </w:pPr>
      <w:r w:rsidRPr="00AC3644">
        <w:rPr>
          <w:rFonts w:cs="Times New Roman"/>
        </w:rPr>
        <w:t xml:space="preserve">(c) </w:t>
      </w:r>
      <w:r w:rsidRPr="00AC3644">
        <w:rPr>
          <w:rFonts w:cs="Times New Roman"/>
          <w:strike/>
        </w:rPr>
        <w:t>The provisions of this subdivision are suspended during any period of time that subdivision 1a, paragraph (a), is in effect</w:t>
      </w:r>
      <w:r>
        <w:rPr>
          <w:rFonts w:cs="Times New Roman"/>
          <w:strike/>
        </w:rPr>
        <w:t>.</w:t>
      </w:r>
      <w:r w:rsidRPr="00AC3644">
        <w:rPr>
          <w:rFonts w:cs="Times New Roman"/>
        </w:rPr>
        <w:t xml:space="preserve">  </w:t>
      </w:r>
      <w:r w:rsidRPr="00AC3644">
        <w:rPr>
          <w:rFonts w:cs="Times New Roman"/>
          <w:u w:val="single"/>
        </w:rPr>
        <w:t>The aggregate amount of biofuel blended pursuant to this subdivision may be any biofuel; however, conventional biofuel must comprise no less than the portion specified on and after the specified dates:</w:t>
      </w:r>
    </w:p>
    <w:p w:rsidR="00C46CA2" w:rsidRPr="00574EFA" w:rsidRDefault="00C46CA2" w:rsidP="00846660">
      <w:pPr>
        <w:tabs>
          <w:tab w:val="left" w:pos="288"/>
          <w:tab w:val="left" w:pos="750"/>
        </w:tabs>
        <w:spacing w:line="257" w:lineRule="auto"/>
        <w:ind w:firstLine="288"/>
        <w:jc w:val="both"/>
        <w:rPr>
          <w:rFonts w:cs="Times New Roman"/>
          <w:u w:val="single"/>
        </w:rPr>
      </w:pPr>
    </w:p>
    <w:tbl>
      <w:tblPr>
        <w:tblW w:w="0" w:type="auto"/>
        <w:tblLook w:val="0000"/>
      </w:tblPr>
      <w:tblGrid>
        <w:gridCol w:w="3798"/>
        <w:gridCol w:w="1620"/>
        <w:gridCol w:w="2520"/>
        <w:gridCol w:w="90"/>
      </w:tblGrid>
      <w:tr w:rsidR="00C46CA2" w:rsidRPr="00574EFA" w:rsidTr="001875AB">
        <w:trPr>
          <w:gridAfter w:val="1"/>
          <w:wAfter w:w="90" w:type="dxa"/>
        </w:trPr>
        <w:tc>
          <w:tcPr>
            <w:tcW w:w="3798" w:type="dxa"/>
          </w:tcPr>
          <w:p w:rsidR="00C46CA2" w:rsidRPr="00574EFA" w:rsidRDefault="00C46CA2" w:rsidP="00846660">
            <w:pPr>
              <w:tabs>
                <w:tab w:val="left" w:pos="288"/>
              </w:tabs>
              <w:spacing w:line="257" w:lineRule="auto"/>
              <w:jc w:val="center"/>
              <w:rPr>
                <w:rFonts w:cs="Times New Roman"/>
                <w:u w:val="single"/>
              </w:rPr>
            </w:pPr>
            <w:r w:rsidRPr="00574EFA">
              <w:rPr>
                <w:rFonts w:cs="Times New Roman"/>
                <w:u w:val="single"/>
              </w:rPr>
              <w:t xml:space="preserve">(1) </w:t>
            </w:r>
          </w:p>
        </w:tc>
        <w:tc>
          <w:tcPr>
            <w:tcW w:w="16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July 1, 2013 </w:t>
            </w:r>
          </w:p>
        </w:tc>
        <w:tc>
          <w:tcPr>
            <w:tcW w:w="25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90 percent </w:t>
            </w:r>
          </w:p>
        </w:tc>
      </w:tr>
      <w:tr w:rsidR="00C46CA2" w:rsidRPr="00574EFA" w:rsidTr="001875AB">
        <w:trPr>
          <w:gridAfter w:val="1"/>
          <w:wAfter w:w="90" w:type="dxa"/>
        </w:trPr>
        <w:tc>
          <w:tcPr>
            <w:tcW w:w="3798" w:type="dxa"/>
          </w:tcPr>
          <w:p w:rsidR="00C46CA2" w:rsidRPr="00574EFA" w:rsidRDefault="00C46CA2" w:rsidP="00846660">
            <w:pPr>
              <w:tabs>
                <w:tab w:val="left" w:pos="288"/>
              </w:tabs>
              <w:spacing w:line="257" w:lineRule="auto"/>
              <w:jc w:val="center"/>
              <w:rPr>
                <w:rFonts w:cs="Times New Roman"/>
                <w:u w:val="single"/>
              </w:rPr>
            </w:pPr>
            <w:r w:rsidRPr="00574EFA">
              <w:rPr>
                <w:rFonts w:cs="Times New Roman"/>
                <w:u w:val="single"/>
              </w:rPr>
              <w:t xml:space="preserve">(2) </w:t>
            </w:r>
          </w:p>
        </w:tc>
        <w:tc>
          <w:tcPr>
            <w:tcW w:w="16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January 1, 2015 </w:t>
            </w:r>
          </w:p>
        </w:tc>
        <w:tc>
          <w:tcPr>
            <w:tcW w:w="25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80 percent </w:t>
            </w:r>
          </w:p>
        </w:tc>
      </w:tr>
      <w:tr w:rsidR="00C46CA2" w:rsidRPr="00574EFA" w:rsidTr="001875AB">
        <w:trPr>
          <w:gridAfter w:val="1"/>
          <w:wAfter w:w="90" w:type="dxa"/>
        </w:trPr>
        <w:tc>
          <w:tcPr>
            <w:tcW w:w="3798" w:type="dxa"/>
          </w:tcPr>
          <w:p w:rsidR="00C46CA2" w:rsidRPr="00574EFA" w:rsidRDefault="00C46CA2" w:rsidP="00846660">
            <w:pPr>
              <w:tabs>
                <w:tab w:val="left" w:pos="288"/>
              </w:tabs>
              <w:spacing w:line="257" w:lineRule="auto"/>
              <w:jc w:val="center"/>
              <w:rPr>
                <w:rFonts w:cs="Times New Roman"/>
                <w:u w:val="single"/>
              </w:rPr>
            </w:pPr>
            <w:r w:rsidRPr="00574EFA">
              <w:rPr>
                <w:rFonts w:cs="Times New Roman"/>
                <w:u w:val="single"/>
              </w:rPr>
              <w:t xml:space="preserve">(3) </w:t>
            </w:r>
          </w:p>
        </w:tc>
        <w:tc>
          <w:tcPr>
            <w:tcW w:w="16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January 1, 2017 </w:t>
            </w:r>
          </w:p>
        </w:tc>
        <w:tc>
          <w:tcPr>
            <w:tcW w:w="25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70 percent </w:t>
            </w:r>
          </w:p>
        </w:tc>
      </w:tr>
      <w:tr w:rsidR="00C46CA2" w:rsidRPr="00574EFA" w:rsidTr="001875AB">
        <w:trPr>
          <w:gridAfter w:val="1"/>
          <w:wAfter w:w="90" w:type="dxa"/>
        </w:trPr>
        <w:tc>
          <w:tcPr>
            <w:tcW w:w="3798" w:type="dxa"/>
          </w:tcPr>
          <w:p w:rsidR="00C46CA2" w:rsidRPr="00574EFA" w:rsidRDefault="00C46CA2" w:rsidP="00846660">
            <w:pPr>
              <w:tabs>
                <w:tab w:val="left" w:pos="288"/>
              </w:tabs>
              <w:spacing w:line="257" w:lineRule="auto"/>
              <w:jc w:val="center"/>
              <w:rPr>
                <w:rFonts w:cs="Times New Roman"/>
                <w:u w:val="single"/>
              </w:rPr>
            </w:pPr>
            <w:r w:rsidRPr="00574EFA">
              <w:rPr>
                <w:rFonts w:cs="Times New Roman"/>
                <w:u w:val="single"/>
              </w:rPr>
              <w:t xml:space="preserve">(4) </w:t>
            </w:r>
          </w:p>
        </w:tc>
        <w:tc>
          <w:tcPr>
            <w:tcW w:w="16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January 1, 2020 </w:t>
            </w:r>
          </w:p>
        </w:tc>
        <w:tc>
          <w:tcPr>
            <w:tcW w:w="25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60 percent </w:t>
            </w:r>
          </w:p>
        </w:tc>
      </w:tr>
      <w:tr w:rsidR="00C46CA2" w:rsidRPr="00574EFA" w:rsidTr="001C518E">
        <w:tc>
          <w:tcPr>
            <w:tcW w:w="3798" w:type="dxa"/>
          </w:tcPr>
          <w:p w:rsidR="00C46CA2" w:rsidRPr="00574EFA" w:rsidRDefault="00C46CA2" w:rsidP="00846660">
            <w:pPr>
              <w:tabs>
                <w:tab w:val="left" w:pos="288"/>
              </w:tabs>
              <w:spacing w:line="257" w:lineRule="auto"/>
              <w:jc w:val="center"/>
              <w:rPr>
                <w:rFonts w:cs="Times New Roman"/>
                <w:u w:val="single"/>
              </w:rPr>
            </w:pPr>
            <w:r w:rsidRPr="00574EFA">
              <w:rPr>
                <w:rFonts w:cs="Times New Roman"/>
                <w:u w:val="single"/>
              </w:rPr>
              <w:t xml:space="preserve">(5) </w:t>
            </w:r>
          </w:p>
        </w:tc>
        <w:tc>
          <w:tcPr>
            <w:tcW w:w="1620" w:type="dxa"/>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 xml:space="preserve">January 1, 2025 </w:t>
            </w:r>
          </w:p>
        </w:tc>
        <w:tc>
          <w:tcPr>
            <w:tcW w:w="2610" w:type="dxa"/>
            <w:gridSpan w:val="2"/>
          </w:tcPr>
          <w:p w:rsidR="00C46CA2" w:rsidRPr="00574EFA" w:rsidRDefault="00C46CA2" w:rsidP="00846660">
            <w:pPr>
              <w:tabs>
                <w:tab w:val="left" w:pos="288"/>
              </w:tabs>
              <w:spacing w:line="257" w:lineRule="auto"/>
              <w:jc w:val="right"/>
              <w:rPr>
                <w:rFonts w:cs="Times New Roman"/>
                <w:u w:val="single"/>
              </w:rPr>
            </w:pPr>
            <w:r w:rsidRPr="00574EFA">
              <w:rPr>
                <w:rFonts w:cs="Times New Roman"/>
                <w:u w:val="single"/>
              </w:rPr>
              <w:t>no minimum</w:t>
            </w:r>
            <w:r w:rsidR="00603923" w:rsidRPr="00603923">
              <w:rPr>
                <w:rFonts w:cs="Times New Roman"/>
              </w:rPr>
              <w:t>"</w:t>
            </w:r>
            <w:r w:rsidRPr="00574EFA">
              <w:rPr>
                <w:rFonts w:cs="Times New Roman"/>
                <w:u w:val="single"/>
              </w:rPr>
              <w:t xml:space="preserve"> </w:t>
            </w:r>
          </w:p>
        </w:tc>
      </w:tr>
    </w:tbl>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AC3644">
        <w:rPr>
          <w:rFonts w:cs="Times New Roman"/>
        </w:rPr>
        <w:t>Page 3, line 33, strike "(2)"</w:t>
      </w:r>
      <w:r>
        <w:rPr>
          <w:rFonts w:cs="Times New Roman"/>
        </w:rPr>
        <w:t xml:space="preserve"> </w:t>
      </w:r>
      <w:r w:rsidRPr="00AC3644">
        <w:rPr>
          <w:rFonts w:cs="Times New Roman"/>
        </w:rPr>
        <w:t>and insert "</w:t>
      </w:r>
      <w:r w:rsidRPr="00AC3644">
        <w:rPr>
          <w:rFonts w:cs="Times New Roman"/>
          <w:u w:val="single"/>
        </w:rPr>
        <w:t>(1), item (ii)</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AC3644">
        <w:rPr>
          <w:rFonts w:cs="Times New Roman"/>
        </w:rPr>
        <w:t>Page 5, line 30, delete "</w:t>
      </w:r>
      <w:r w:rsidRPr="00AC3644">
        <w:rPr>
          <w:rFonts w:cs="Times New Roman"/>
          <w:u w:val="single"/>
        </w:rPr>
        <w:t>and</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AC3644">
        <w:rPr>
          <w:rFonts w:cs="Times New Roman"/>
        </w:rPr>
        <w:t>Page 5, line 31, strike the period and insert "</w:t>
      </w:r>
      <w:r w:rsidRPr="00AC3644">
        <w:rPr>
          <w:rFonts w:cs="Times New Roman"/>
          <w:u w:val="single"/>
        </w:rPr>
        <w:t>; and</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AC3644">
        <w:rPr>
          <w:rFonts w:cs="Times New Roman"/>
        </w:rPr>
        <w:t>Page 5, after line 31, insert: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AC3644">
        <w:rPr>
          <w:rFonts w:cs="Times New Roman"/>
        </w:rPr>
        <w:t>"</w:t>
      </w:r>
      <w:r w:rsidRPr="00AC3644">
        <w:rPr>
          <w:rFonts w:cs="Times New Roman"/>
          <w:u w:val="single"/>
        </w:rPr>
        <w:t>(7) developing procedures for reporting the amount and type of biofuel under subdivision 1 and section 239.791, subdivision 1, paragraph (c).</w:t>
      </w:r>
      <w:r w:rsidRPr="00AC3644">
        <w:rPr>
          <w:rFonts w:cs="Times New Roman"/>
        </w:rPr>
        <w:t>"</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ind w:firstLine="300"/>
        <w:jc w:val="both"/>
        <w:rPr>
          <w:rFonts w:cs="Times New Roman"/>
        </w:rPr>
      </w:pPr>
      <w:r w:rsidRPr="00AC3644">
        <w:rPr>
          <w:rFonts w:cs="Times New Roman"/>
        </w:rPr>
        <w:t>With the recommendation that when so amended the bill pass.</w:t>
      </w:r>
    </w:p>
    <w:p w:rsidR="00C46CA2" w:rsidRDefault="00C46CA2" w:rsidP="00846660">
      <w:pPr>
        <w:tabs>
          <w:tab w:val="left" w:pos="288"/>
        </w:tabs>
        <w:spacing w:line="257" w:lineRule="auto"/>
        <w:ind w:firstLine="300"/>
        <w:jc w:val="both"/>
        <w:rPr>
          <w:rFonts w:cs="Times New Roman"/>
        </w:rPr>
      </w:pPr>
    </w:p>
    <w:p w:rsidR="00C46CA2" w:rsidRDefault="00C46CA2" w:rsidP="00846660">
      <w:pPr>
        <w:tabs>
          <w:tab w:val="left" w:pos="288"/>
        </w:tabs>
        <w:spacing w:line="257" w:lineRule="auto"/>
        <w:rPr>
          <w:rFonts w:cs="Times New Roman"/>
        </w:rPr>
      </w:pPr>
      <w:r w:rsidRPr="00AC3644">
        <w:rPr>
          <w:rFonts w:cs="Times New Roman"/>
        </w:rPr>
        <w:tab/>
        <w:t>The report was adopted.</w:t>
      </w:r>
    </w:p>
    <w:p w:rsidR="00C46CA2" w:rsidRDefault="00C46CA2" w:rsidP="00846660">
      <w:pPr>
        <w:tabs>
          <w:tab w:val="left" w:pos="288"/>
        </w:tabs>
        <w:spacing w:line="238" w:lineRule="auto"/>
        <w:ind w:firstLine="300"/>
        <w:rPr>
          <w:rFonts w:cs="Times New Roman"/>
        </w:rPr>
      </w:pPr>
      <w:r w:rsidRPr="00AC3644">
        <w:rPr>
          <w:rFonts w:cs="Times New Roman"/>
        </w:rPr>
        <w:lastRenderedPageBreak/>
        <w:t>Poppe from the Committee on Agriculture Policy to which was referred:</w:t>
      </w:r>
    </w:p>
    <w:p w:rsidR="00C46CA2" w:rsidRDefault="00C46CA2" w:rsidP="00846660">
      <w:pPr>
        <w:tabs>
          <w:tab w:val="left" w:pos="288"/>
        </w:tabs>
        <w:spacing w:line="238" w:lineRule="auto"/>
        <w:ind w:firstLine="300"/>
        <w:rPr>
          <w:rFonts w:cs="Times New Roman"/>
        </w:rPr>
      </w:pPr>
    </w:p>
    <w:p w:rsidR="00C46CA2" w:rsidRDefault="00C46CA2" w:rsidP="00846660">
      <w:pPr>
        <w:tabs>
          <w:tab w:val="left" w:pos="288"/>
        </w:tabs>
        <w:spacing w:line="238" w:lineRule="auto"/>
        <w:ind w:firstLine="300"/>
        <w:jc w:val="both"/>
        <w:rPr>
          <w:rFonts w:cs="Times New Roman"/>
        </w:rPr>
      </w:pPr>
      <w:r>
        <w:rPr>
          <w:rFonts w:cs="Times New Roman"/>
        </w:rPr>
        <w:t>H. F. No. </w:t>
      </w:r>
      <w:r w:rsidRPr="00AC3644">
        <w:rPr>
          <w:rFonts w:cs="Times New Roman"/>
        </w:rPr>
        <w:t>473, A bill for an act relating to agriculture; establishing the governor's budget for agriculture; appropriating money to the Department of Agriculture, the Board of Animal Health, and the Agricultural Utilization Research Institute; modifying provisions related to animal waste technicians; making technical changes; amending Minnesota Statutes 2012, sections 17.03, subdivision 3; 17.1015; 18C.430; 18C.433, subdivision 1.</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Page 9, delete lines 33 to 35</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With the recommendation that when so amended the bill pass and be re-referred to the Committee on Environment, Natural Resources and Agriculture Finance.</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rPr>
          <w:rFonts w:cs="Times New Roman"/>
        </w:rPr>
      </w:pPr>
      <w:r w:rsidRPr="00AC3644">
        <w:rPr>
          <w:rFonts w:cs="Times New Roman"/>
        </w:rPr>
        <w:tab/>
        <w:t>The report was adopted.</w:t>
      </w: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ind w:firstLine="300"/>
        <w:rPr>
          <w:rFonts w:cs="Times New Roman"/>
        </w:rPr>
      </w:pPr>
      <w:r w:rsidRPr="00AC3644">
        <w:rPr>
          <w:rFonts w:cs="Times New Roman"/>
        </w:rPr>
        <w:t>Johnson, S.,</w:t>
      </w:r>
      <w:r>
        <w:rPr>
          <w:rFonts w:cs="Times New Roman"/>
        </w:rPr>
        <w:t xml:space="preserve"> </w:t>
      </w:r>
      <w:r w:rsidRPr="00AC3644">
        <w:rPr>
          <w:rFonts w:cs="Times New Roman"/>
        </w:rPr>
        <w:t>from the Committee on Labor, Workplace and Regulated Industries to which was referred:</w:t>
      </w:r>
    </w:p>
    <w:p w:rsidR="00C46CA2" w:rsidRDefault="00C46CA2" w:rsidP="00846660">
      <w:pPr>
        <w:tabs>
          <w:tab w:val="left" w:pos="288"/>
        </w:tabs>
        <w:spacing w:line="238" w:lineRule="auto"/>
        <w:ind w:firstLine="300"/>
        <w:rPr>
          <w:rFonts w:cs="Times New Roman"/>
        </w:rPr>
      </w:pPr>
    </w:p>
    <w:p w:rsidR="00C46CA2" w:rsidRDefault="00C46CA2" w:rsidP="00846660">
      <w:pPr>
        <w:tabs>
          <w:tab w:val="left" w:pos="288"/>
        </w:tabs>
        <w:spacing w:line="238" w:lineRule="auto"/>
        <w:ind w:firstLine="300"/>
        <w:jc w:val="both"/>
        <w:rPr>
          <w:rFonts w:cs="Times New Roman"/>
        </w:rPr>
      </w:pPr>
      <w:r>
        <w:rPr>
          <w:rFonts w:cs="Times New Roman"/>
        </w:rPr>
        <w:t>H. F. No. </w:t>
      </w:r>
      <w:r w:rsidRPr="00AC3644">
        <w:rPr>
          <w:rFonts w:cs="Times New Roman"/>
        </w:rPr>
        <w:t xml:space="preserve">568, </w:t>
      </w:r>
      <w:proofErr w:type="gramStart"/>
      <w:r w:rsidRPr="00AC3644">
        <w:rPr>
          <w:rFonts w:cs="Times New Roman"/>
        </w:rPr>
        <w:t>A</w:t>
      </w:r>
      <w:proofErr w:type="gramEnd"/>
      <w:r w:rsidRPr="00AC3644">
        <w:rPr>
          <w:rFonts w:cs="Times New Roman"/>
        </w:rPr>
        <w:t xml:space="preserve"> bill for an act relating to employment; modifying use of personal sick leave benefits; amending Minnesota Statutes 2012, section 181.9413.</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Page 1, after line 4, insert:</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roofErr w:type="gramStart"/>
      <w:r w:rsidRPr="00AC3644">
        <w:rPr>
          <w:rFonts w:cs="Times New Roman"/>
        </w:rPr>
        <w:t>"Section 1</w:t>
      </w:r>
      <w:r>
        <w:rPr>
          <w:rFonts w:cs="Times New Roman"/>
        </w:rPr>
        <w:t>.</w:t>
      </w:r>
      <w:proofErr w:type="gramEnd"/>
      <w:r>
        <w:rPr>
          <w:rFonts w:cs="Times New Roman"/>
        </w:rPr>
        <w:t xml:space="preserve">  </w:t>
      </w:r>
      <w:r w:rsidRPr="00AC3644">
        <w:rPr>
          <w:rFonts w:cs="Times New Roman"/>
        </w:rPr>
        <w:t>Minnesota Statutes 2012, section 181.940, subdivision 4, is amended to read:</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4</w:t>
      </w:r>
      <w:r>
        <w:rPr>
          <w:rFonts w:cs="Times New Roman"/>
        </w:rPr>
        <w:t xml:space="preserve">.  </w:t>
      </w:r>
      <w:r w:rsidRPr="00AC3644">
        <w:rPr>
          <w:rFonts w:cs="Times New Roman"/>
          <w:b/>
        </w:rPr>
        <w:t>Child</w:t>
      </w:r>
      <w:r>
        <w:rPr>
          <w:rFonts w:cs="Times New Roman"/>
          <w:b/>
        </w:rPr>
        <w:t xml:space="preserve">.  </w:t>
      </w:r>
      <w:r w:rsidRPr="00AC3644">
        <w:rPr>
          <w:rFonts w:cs="Times New Roman"/>
        </w:rPr>
        <w:t xml:space="preserve">"Child" means an individual </w:t>
      </w:r>
      <w:proofErr w:type="gramStart"/>
      <w:r w:rsidRPr="00AC3644">
        <w:rPr>
          <w:rFonts w:cs="Times New Roman"/>
        </w:rPr>
        <w:t>under</w:t>
      </w:r>
      <w:proofErr w:type="gramEnd"/>
      <w:r w:rsidRPr="00AC3644">
        <w:rPr>
          <w:rFonts w:cs="Times New Roman"/>
        </w:rPr>
        <w:t xml:space="preserve"> 18 years of age or an individual under age 20 who is still attending secondary school</w:t>
      </w:r>
      <w:r w:rsidRPr="00AC3644">
        <w:rPr>
          <w:rFonts w:cs="Times New Roman"/>
          <w:u w:val="single"/>
        </w:rPr>
        <w:t>, except as otherwise provided</w:t>
      </w:r>
      <w:r w:rsidRPr="00AC3644">
        <w:rPr>
          <w:rFonts w:cs="Times New Roman"/>
        </w:rPr>
        <w:t>."</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Page 1, line 5, delete "Section 1"</w:t>
      </w:r>
      <w:r>
        <w:rPr>
          <w:rFonts w:cs="Times New Roman"/>
        </w:rPr>
        <w:t xml:space="preserve"> </w:t>
      </w:r>
      <w:r w:rsidRPr="00AC3644">
        <w:rPr>
          <w:rFonts w:cs="Times New Roman"/>
        </w:rPr>
        <w:t>and insert "</w:t>
      </w:r>
      <w:r>
        <w:rPr>
          <w:rFonts w:cs="Times New Roman"/>
        </w:rPr>
        <w:t>Sec. </w:t>
      </w:r>
      <w:r w:rsidRPr="00AC3644">
        <w:rPr>
          <w:rFonts w:cs="Times New Roman"/>
        </w:rPr>
        <w:t>2"</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Correct the title numbers accordingly</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With the recommendation that when so amended the bill pass.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rPr>
          <w:rFonts w:cs="Times New Roman"/>
        </w:rPr>
      </w:pPr>
      <w:r w:rsidRPr="00AC3644">
        <w:rPr>
          <w:rFonts w:cs="Times New Roman"/>
        </w:rPr>
        <w:tab/>
        <w:t>The report was adopted.</w:t>
      </w: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ind w:firstLine="300"/>
        <w:rPr>
          <w:rFonts w:cs="Times New Roman"/>
        </w:rPr>
      </w:pPr>
      <w:r w:rsidRPr="00AC3644">
        <w:rPr>
          <w:rFonts w:cs="Times New Roman"/>
        </w:rPr>
        <w:t>Nelson from the Committee on Government Operations to which was referred:</w:t>
      </w:r>
    </w:p>
    <w:p w:rsidR="00C46CA2" w:rsidRDefault="00C46CA2" w:rsidP="00846660">
      <w:pPr>
        <w:tabs>
          <w:tab w:val="left" w:pos="288"/>
        </w:tabs>
        <w:spacing w:line="238" w:lineRule="auto"/>
        <w:ind w:firstLine="300"/>
        <w:rPr>
          <w:rFonts w:cs="Times New Roman"/>
        </w:rPr>
      </w:pPr>
    </w:p>
    <w:p w:rsidR="00C46CA2" w:rsidRDefault="00C46CA2" w:rsidP="00846660">
      <w:pPr>
        <w:tabs>
          <w:tab w:val="left" w:pos="288"/>
        </w:tabs>
        <w:spacing w:line="238" w:lineRule="auto"/>
        <w:ind w:firstLine="300"/>
        <w:jc w:val="both"/>
        <w:rPr>
          <w:rFonts w:cs="Times New Roman"/>
        </w:rPr>
      </w:pPr>
      <w:r>
        <w:rPr>
          <w:rFonts w:cs="Times New Roman"/>
        </w:rPr>
        <w:t>H. F. No. </w:t>
      </w:r>
      <w:r w:rsidRPr="00AC3644">
        <w:rPr>
          <w:rFonts w:cs="Times New Roman"/>
        </w:rPr>
        <w:t xml:space="preserve">639, </w:t>
      </w:r>
      <w:proofErr w:type="gramStart"/>
      <w:r w:rsidRPr="00AC3644">
        <w:rPr>
          <w:rFonts w:cs="Times New Roman"/>
        </w:rPr>
        <w:t>A</w:t>
      </w:r>
      <w:proofErr w:type="gramEnd"/>
      <w:r w:rsidRPr="00AC3644">
        <w:rPr>
          <w:rFonts w:cs="Times New Roman"/>
        </w:rPr>
        <w:t xml:space="preserve"> bill for an act relating to state government; providing that laws governing purchasing from small businesses and targeted group businesses apply to the Minnesota State Colleges and Universities; amending Minnesota Statutes 2012, section 16C.16, subdivision 12.</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roofErr w:type="gramStart"/>
      <w:r w:rsidRPr="00AC3644">
        <w:rPr>
          <w:rFonts w:cs="Times New Roman"/>
        </w:rPr>
        <w:t>Reported the same back with the recommendation that the bill pass and be re-referred to the Committee on Higher Education Finance and Policy.</w:t>
      </w:r>
      <w:proofErr w:type="gramEnd"/>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rPr>
          <w:rFonts w:cs="Times New Roman"/>
        </w:rPr>
      </w:pPr>
      <w:r w:rsidRPr="00AC3644">
        <w:rPr>
          <w:rFonts w:cs="Times New Roman"/>
        </w:rPr>
        <w:tab/>
        <w:t>The report was adopted.</w:t>
      </w:r>
    </w:p>
    <w:p w:rsidR="00C46CA2" w:rsidRDefault="00C46CA2" w:rsidP="00846660">
      <w:pPr>
        <w:tabs>
          <w:tab w:val="left" w:pos="288"/>
        </w:tabs>
        <w:spacing w:line="264" w:lineRule="auto"/>
        <w:ind w:firstLine="300"/>
        <w:rPr>
          <w:rFonts w:cs="Times New Roman"/>
        </w:rPr>
      </w:pPr>
      <w:r w:rsidRPr="00AC3644">
        <w:rPr>
          <w:rFonts w:cs="Times New Roman"/>
        </w:rPr>
        <w:lastRenderedPageBreak/>
        <w:t>Atkins from the Committee on Commerce and Consumer Protection Finance and Policy to which was referred:</w:t>
      </w:r>
    </w:p>
    <w:p w:rsidR="00C46CA2" w:rsidRDefault="00C46CA2" w:rsidP="00846660">
      <w:pPr>
        <w:tabs>
          <w:tab w:val="left" w:pos="288"/>
        </w:tabs>
        <w:spacing w:line="264" w:lineRule="auto"/>
        <w:ind w:firstLine="300"/>
        <w:rPr>
          <w:rFonts w:cs="Times New Roman"/>
        </w:rPr>
      </w:pPr>
    </w:p>
    <w:p w:rsidR="00C46CA2" w:rsidRDefault="00C46CA2" w:rsidP="00846660">
      <w:pPr>
        <w:tabs>
          <w:tab w:val="left" w:pos="288"/>
        </w:tabs>
        <w:spacing w:line="264" w:lineRule="auto"/>
        <w:ind w:firstLine="300"/>
        <w:jc w:val="both"/>
        <w:rPr>
          <w:rFonts w:cs="Times New Roman"/>
        </w:rPr>
      </w:pPr>
      <w:r>
        <w:rPr>
          <w:rFonts w:cs="Times New Roman"/>
        </w:rPr>
        <w:t>H. F. No. </w:t>
      </w:r>
      <w:r w:rsidRPr="00AC3644">
        <w:rPr>
          <w:rFonts w:cs="Times New Roman"/>
        </w:rPr>
        <w:t xml:space="preserve">648, </w:t>
      </w:r>
      <w:proofErr w:type="gramStart"/>
      <w:r w:rsidRPr="00AC3644">
        <w:rPr>
          <w:rFonts w:cs="Times New Roman"/>
        </w:rPr>
        <w:t>A</w:t>
      </w:r>
      <w:proofErr w:type="gramEnd"/>
      <w:r w:rsidRPr="00AC3644">
        <w:rPr>
          <w:rFonts w:cs="Times New Roman"/>
        </w:rPr>
        <w:t xml:space="preserve"> bill for an act relating to commerce; regulating certain lenders that use motor vehicle titles of the borrower as collateral; proposing coding for new law in Minnesota Statutes, chapter 47.</w:t>
      </w:r>
    </w:p>
    <w:p w:rsidR="00C46CA2" w:rsidRDefault="00C46CA2" w:rsidP="00846660">
      <w:pPr>
        <w:tabs>
          <w:tab w:val="left" w:pos="288"/>
        </w:tabs>
        <w:spacing w:line="264" w:lineRule="auto"/>
        <w:ind w:firstLine="300"/>
        <w:jc w:val="both"/>
        <w:rPr>
          <w:rFonts w:cs="Times New Roman"/>
        </w:rPr>
      </w:pPr>
    </w:p>
    <w:p w:rsidR="00C46CA2" w:rsidRDefault="00C46CA2" w:rsidP="00846660">
      <w:pPr>
        <w:tabs>
          <w:tab w:val="left" w:pos="288"/>
        </w:tabs>
        <w:spacing w:line="264"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64" w:lineRule="auto"/>
        <w:ind w:firstLine="300"/>
        <w:jc w:val="both"/>
        <w:rPr>
          <w:rFonts w:cs="Times New Roman"/>
        </w:rPr>
      </w:pPr>
    </w:p>
    <w:p w:rsidR="00C46CA2" w:rsidRDefault="00C46CA2" w:rsidP="00846660">
      <w:pPr>
        <w:tabs>
          <w:tab w:val="left" w:pos="288"/>
        </w:tabs>
        <w:spacing w:line="264" w:lineRule="auto"/>
        <w:ind w:firstLine="300"/>
        <w:jc w:val="both"/>
        <w:rPr>
          <w:rFonts w:cs="Times New Roman"/>
        </w:rPr>
      </w:pPr>
      <w:r w:rsidRPr="00AC3644">
        <w:rPr>
          <w:rFonts w:cs="Times New Roman"/>
        </w:rPr>
        <w:t>Delete everything after the enacting clause and insert:</w:t>
      </w:r>
    </w:p>
    <w:p w:rsidR="00C46CA2" w:rsidRDefault="00C46CA2" w:rsidP="00846660">
      <w:pPr>
        <w:tabs>
          <w:tab w:val="left" w:pos="288"/>
        </w:tabs>
        <w:spacing w:line="264" w:lineRule="auto"/>
        <w:ind w:firstLine="300"/>
        <w:jc w:val="both"/>
        <w:rPr>
          <w:rFonts w:cs="Times New Roman"/>
        </w:rPr>
      </w:pPr>
    </w:p>
    <w:p w:rsidR="00C46CA2" w:rsidRDefault="00C46CA2" w:rsidP="00846660">
      <w:pPr>
        <w:tabs>
          <w:tab w:val="left" w:pos="288"/>
        </w:tabs>
        <w:spacing w:line="264" w:lineRule="auto"/>
        <w:ind w:firstLine="300"/>
        <w:jc w:val="both"/>
        <w:rPr>
          <w:rFonts w:cs="Times New Roman"/>
          <w:b/>
          <w:u w:val="single"/>
        </w:rPr>
      </w:pPr>
      <w:proofErr w:type="gramStart"/>
      <w:r w:rsidRPr="00AC3644">
        <w:rPr>
          <w:rFonts w:cs="Times New Roman"/>
        </w:rPr>
        <w:t>"Section 1</w:t>
      </w:r>
      <w:r>
        <w:rPr>
          <w:rFonts w:cs="Times New Roman"/>
        </w:rPr>
        <w:t>.</w:t>
      </w:r>
      <w:proofErr w:type="gramEnd"/>
      <w:r>
        <w:rPr>
          <w:rFonts w:cs="Times New Roman"/>
        </w:rPr>
        <w:t xml:space="preserve">  </w:t>
      </w:r>
      <w:r w:rsidRPr="00AC3644">
        <w:rPr>
          <w:rFonts w:cs="Times New Roman"/>
          <w:b/>
          <w:u w:val="single"/>
        </w:rPr>
        <w:t>[47.602] MOTOR VEHICLE TITLE LOANS.</w:t>
      </w:r>
    </w:p>
    <w:p w:rsidR="00C46CA2" w:rsidRDefault="00C46CA2" w:rsidP="00846660">
      <w:pPr>
        <w:tabs>
          <w:tab w:val="left" w:pos="288"/>
        </w:tabs>
        <w:spacing w:line="264" w:lineRule="auto"/>
        <w:ind w:firstLine="300"/>
        <w:jc w:val="both"/>
        <w:rPr>
          <w:rFonts w:cs="Times New Roman"/>
          <w:b/>
          <w:u w:val="single"/>
        </w:rPr>
      </w:pPr>
    </w:p>
    <w:p w:rsidR="00C46CA2" w:rsidRDefault="00C46CA2" w:rsidP="00846660">
      <w:pPr>
        <w:tabs>
          <w:tab w:val="left" w:pos="288"/>
        </w:tabs>
        <w:spacing w:line="264" w:lineRule="auto"/>
        <w:ind w:firstLine="300"/>
        <w:jc w:val="both"/>
        <w:rPr>
          <w:rFonts w:cs="Times New Roman"/>
          <w:u w:val="single"/>
        </w:rPr>
      </w:pPr>
      <w:proofErr w:type="gramStart"/>
      <w:r w:rsidRPr="00AC3644">
        <w:rPr>
          <w:rFonts w:cs="Times New Roman"/>
          <w:u w:val="single"/>
        </w:rPr>
        <w:t>Subdivision 1</w:t>
      </w:r>
      <w:r>
        <w:rPr>
          <w:rFonts w:cs="Times New Roman"/>
          <w:u w:val="single"/>
        </w:rPr>
        <w:t>.</w:t>
      </w:r>
      <w:proofErr w:type="gramEnd"/>
      <w:r w:rsidRPr="00AC3644">
        <w:rPr>
          <w:rFonts w:cs="Times New Roman"/>
        </w:rPr>
        <w:t xml:space="preserve">  </w:t>
      </w:r>
      <w:proofErr w:type="gramStart"/>
      <w:r w:rsidRPr="00AC3644">
        <w:rPr>
          <w:rFonts w:cs="Times New Roman"/>
          <w:b/>
          <w:u w:val="single"/>
        </w:rPr>
        <w:t>Definitions</w:t>
      </w:r>
      <w:r>
        <w:rPr>
          <w:rFonts w:cs="Times New Roman"/>
          <w:b/>
          <w:u w:val="single"/>
        </w:rPr>
        <w:t>.</w:t>
      </w:r>
      <w:proofErr w:type="gramEnd"/>
      <w:r w:rsidRPr="00AC3644">
        <w:rPr>
          <w:rFonts w:cs="Times New Roman"/>
          <w:b/>
        </w:rPr>
        <w:t xml:space="preserve">  </w:t>
      </w:r>
      <w:r w:rsidRPr="00AC3644">
        <w:rPr>
          <w:rFonts w:cs="Times New Roman"/>
          <w:u w:val="single"/>
        </w:rPr>
        <w:t>(a) The terms defined in this section have the meanings given them.</w:t>
      </w:r>
    </w:p>
    <w:p w:rsidR="00C46CA2" w:rsidRDefault="00C46CA2" w:rsidP="00846660">
      <w:pPr>
        <w:tabs>
          <w:tab w:val="left" w:pos="288"/>
        </w:tabs>
        <w:spacing w:line="264" w:lineRule="auto"/>
        <w:ind w:firstLine="300"/>
        <w:jc w:val="both"/>
        <w:rPr>
          <w:rFonts w:cs="Times New Roman"/>
          <w:u w:val="single"/>
        </w:rPr>
      </w:pPr>
    </w:p>
    <w:p w:rsidR="00C46CA2" w:rsidRPr="006A6156" w:rsidRDefault="00C46CA2" w:rsidP="00846660">
      <w:pPr>
        <w:tabs>
          <w:tab w:val="left" w:pos="288"/>
        </w:tabs>
        <w:spacing w:line="264" w:lineRule="auto"/>
        <w:ind w:firstLine="300"/>
        <w:jc w:val="both"/>
        <w:rPr>
          <w:rFonts w:cs="Times New Roman"/>
          <w:spacing w:val="-4"/>
          <w:u w:val="single"/>
        </w:rPr>
      </w:pPr>
      <w:r w:rsidRPr="006A6156">
        <w:rPr>
          <w:rFonts w:cs="Times New Roman"/>
          <w:spacing w:val="-4"/>
          <w:u w:val="single"/>
        </w:rPr>
        <w:t>(b) "Automobile dealer" means a dealer, as defined in section 168.002, subdivision 6, and a used motor vehicle dealer.</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r w:rsidRPr="00AC3644">
        <w:rPr>
          <w:rFonts w:cs="Times New Roman"/>
          <w:u w:val="single"/>
        </w:rPr>
        <w:t>(c) "Banking institution" means a banking institution, as defined in section 48.01, subdivision 2, and includes any bank, savings bank, savings association, or any subsidiary of any of them, that is subject to supervision by a federal regulatory agency.</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r w:rsidRPr="00AC3644">
        <w:rPr>
          <w:rFonts w:cs="Times New Roman"/>
          <w:u w:val="single"/>
        </w:rPr>
        <w:t>(d) "Consumer loan" means a loan to a borrower which has a principal amount, or an advance on a credit limit, of $1,000 or less and requires a minimum payment within 60 days of loan origination or credit advance of more than 25 percent of the principal balance or credit advance</w:t>
      </w:r>
      <w:r>
        <w:rPr>
          <w:rFonts w:cs="Times New Roman"/>
          <w:u w:val="single"/>
        </w:rPr>
        <w:t xml:space="preserve">.  </w:t>
      </w:r>
      <w:r w:rsidRPr="00AC3644">
        <w:rPr>
          <w:rFonts w:cs="Times New Roman"/>
          <w:u w:val="single"/>
        </w:rPr>
        <w:t>For the purposes of this section, each new advance of money to a borrower under a consumer loan agreement constitutes a new consumer loan.</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r w:rsidRPr="00AC3644">
        <w:rPr>
          <w:rFonts w:cs="Times New Roman"/>
          <w:u w:val="single"/>
        </w:rPr>
        <w:t>(e) "Credit union" includes a credit union, as defined under section 52.001, subdivision 4, and a federal credit union, as defined under section 52.001, subdivision 7.</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AC3644">
        <w:rPr>
          <w:rFonts w:cs="Times New Roman"/>
          <w:u w:val="single"/>
        </w:rPr>
        <w:t>2</w:t>
      </w:r>
      <w:r>
        <w:rPr>
          <w:rFonts w:cs="Times New Roman"/>
          <w:u w:val="single"/>
        </w:rPr>
        <w:t>.</w:t>
      </w:r>
      <w:r w:rsidRPr="00AC3644">
        <w:rPr>
          <w:rFonts w:cs="Times New Roman"/>
        </w:rPr>
        <w:t xml:space="preserve">  </w:t>
      </w:r>
      <w:r w:rsidRPr="00AC3644">
        <w:rPr>
          <w:rFonts w:cs="Times New Roman"/>
          <w:b/>
          <w:u w:val="single"/>
        </w:rPr>
        <w:t>Requirements</w:t>
      </w:r>
      <w:r>
        <w:rPr>
          <w:rFonts w:cs="Times New Roman"/>
          <w:b/>
          <w:u w:val="single"/>
        </w:rPr>
        <w:t>.</w:t>
      </w:r>
      <w:r w:rsidRPr="00AC3644">
        <w:rPr>
          <w:rFonts w:cs="Times New Roman"/>
          <w:b/>
        </w:rPr>
        <w:t xml:space="preserve">  </w:t>
      </w:r>
      <w:r w:rsidRPr="00AC3644">
        <w:rPr>
          <w:rFonts w:cs="Times New Roman"/>
          <w:u w:val="single"/>
        </w:rPr>
        <w:t>A lender who is not a pawnbroker, as defined in section 325J.01, subdivision 4, and uses a title to a motor vehicle as collateral for making a consumer loan:</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r w:rsidRPr="00AC3644">
        <w:rPr>
          <w:rFonts w:cs="Times New Roman"/>
          <w:u w:val="single"/>
        </w:rPr>
        <w:t>(1) must possess a valid license from the Department of Commerce as either an industrial loan and thrift company under chapter 53 or a regulated lender under chapter 56;</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r w:rsidRPr="00AC3644">
        <w:rPr>
          <w:rFonts w:cs="Times New Roman"/>
          <w:u w:val="single"/>
        </w:rPr>
        <w:t xml:space="preserve">(2) </w:t>
      </w:r>
      <w:proofErr w:type="gramStart"/>
      <w:r w:rsidRPr="00AC3644">
        <w:rPr>
          <w:rFonts w:cs="Times New Roman"/>
          <w:u w:val="single"/>
        </w:rPr>
        <w:t>must</w:t>
      </w:r>
      <w:proofErr w:type="gramEnd"/>
      <w:r w:rsidRPr="00AC3644">
        <w:rPr>
          <w:rFonts w:cs="Times New Roman"/>
          <w:u w:val="single"/>
        </w:rPr>
        <w:t xml:space="preserve"> comply with all provisions of section 325J.095; and</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r w:rsidRPr="00AC3644">
        <w:rPr>
          <w:rFonts w:cs="Times New Roman"/>
          <w:u w:val="single"/>
        </w:rPr>
        <w:t xml:space="preserve">(3) </w:t>
      </w:r>
      <w:proofErr w:type="gramStart"/>
      <w:r w:rsidRPr="00AC3644">
        <w:rPr>
          <w:rFonts w:cs="Times New Roman"/>
          <w:u w:val="single"/>
        </w:rPr>
        <w:t>may</w:t>
      </w:r>
      <w:proofErr w:type="gramEnd"/>
      <w:r w:rsidRPr="00AC3644">
        <w:rPr>
          <w:rFonts w:cs="Times New Roman"/>
          <w:u w:val="single"/>
        </w:rPr>
        <w:t xml:space="preserve"> not demand or collect interest, fees, or any other charges that in the aggregate exceed the amounts allowed to be demanded and collected under section 325J.07.</w:t>
      </w:r>
    </w:p>
    <w:p w:rsidR="00C46CA2" w:rsidRDefault="00C46CA2" w:rsidP="00846660">
      <w:pPr>
        <w:tabs>
          <w:tab w:val="left" w:pos="288"/>
        </w:tabs>
        <w:spacing w:line="264" w:lineRule="auto"/>
        <w:ind w:firstLine="300"/>
        <w:jc w:val="both"/>
        <w:rPr>
          <w:rFonts w:cs="Times New Roman"/>
          <w:u w:val="single"/>
        </w:rPr>
      </w:pPr>
    </w:p>
    <w:p w:rsidR="00C46CA2" w:rsidRDefault="00C46CA2" w:rsidP="00846660">
      <w:pPr>
        <w:tabs>
          <w:tab w:val="left" w:pos="288"/>
        </w:tabs>
        <w:spacing w:line="264"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AC3644">
        <w:rPr>
          <w:rFonts w:cs="Times New Roman"/>
          <w:u w:val="single"/>
        </w:rPr>
        <w:t>3</w:t>
      </w:r>
      <w:r>
        <w:rPr>
          <w:rFonts w:cs="Times New Roman"/>
          <w:u w:val="single"/>
        </w:rPr>
        <w:t>.</w:t>
      </w:r>
      <w:r w:rsidRPr="00AC3644">
        <w:rPr>
          <w:rFonts w:cs="Times New Roman"/>
        </w:rPr>
        <w:t xml:space="preserve">  </w:t>
      </w:r>
      <w:r w:rsidRPr="00AC3644">
        <w:rPr>
          <w:rFonts w:cs="Times New Roman"/>
          <w:b/>
          <w:u w:val="single"/>
        </w:rPr>
        <w:t>Exemptions</w:t>
      </w:r>
      <w:r>
        <w:rPr>
          <w:rFonts w:cs="Times New Roman"/>
          <w:b/>
          <w:u w:val="single"/>
        </w:rPr>
        <w:t>.</w:t>
      </w:r>
      <w:r w:rsidRPr="00AC3644">
        <w:rPr>
          <w:rFonts w:cs="Times New Roman"/>
          <w:b/>
        </w:rPr>
        <w:t xml:space="preserve">  </w:t>
      </w:r>
      <w:r w:rsidRPr="00AC3644">
        <w:rPr>
          <w:rFonts w:cs="Times New Roman"/>
          <w:u w:val="single"/>
        </w:rPr>
        <w:t>This section does not apply to a banking institution, a credit union, an automobile dealer, or any transaction conducted under chapter 53C.</w:t>
      </w:r>
    </w:p>
    <w:p w:rsidR="00C46CA2" w:rsidRDefault="00C46CA2" w:rsidP="00846660">
      <w:pPr>
        <w:tabs>
          <w:tab w:val="left" w:pos="288"/>
        </w:tabs>
        <w:spacing w:line="264" w:lineRule="auto"/>
        <w:ind w:firstLine="300"/>
        <w:jc w:val="both"/>
        <w:rPr>
          <w:rFonts w:cs="Times New Roman"/>
          <w:u w:val="single"/>
        </w:rPr>
      </w:pPr>
    </w:p>
    <w:p w:rsidR="00C46CA2" w:rsidRPr="006A6156" w:rsidRDefault="00C46CA2" w:rsidP="00846660">
      <w:pPr>
        <w:tabs>
          <w:tab w:val="left" w:pos="288"/>
        </w:tabs>
        <w:spacing w:line="264" w:lineRule="auto"/>
        <w:ind w:firstLine="288"/>
        <w:jc w:val="both"/>
        <w:rPr>
          <w:rFonts w:cs="Times New Roman"/>
          <w:spacing w:val="-3"/>
        </w:rPr>
      </w:pPr>
      <w:proofErr w:type="gramStart"/>
      <w:r w:rsidRPr="006A6156">
        <w:rPr>
          <w:rFonts w:cs="Times New Roman"/>
          <w:b/>
          <w:spacing w:val="-3"/>
          <w:u w:val="single"/>
        </w:rPr>
        <w:t>EFFECTIVE DATE.</w:t>
      </w:r>
      <w:proofErr w:type="gramEnd"/>
      <w:r w:rsidRPr="006A6156">
        <w:rPr>
          <w:rFonts w:cs="Times New Roman"/>
          <w:b/>
          <w:spacing w:val="-3"/>
        </w:rPr>
        <w:t xml:space="preserve">  </w:t>
      </w:r>
      <w:r w:rsidRPr="006A6156">
        <w:rPr>
          <w:rFonts w:cs="Times New Roman"/>
          <w:spacing w:val="-3"/>
          <w:u w:val="single"/>
        </w:rPr>
        <w:t>This section is effective August 1, 2013, and applies to credit extended on or after that date.</w:t>
      </w:r>
      <w:r w:rsidRPr="006A6156">
        <w:rPr>
          <w:rFonts w:cs="Times New Roman"/>
          <w:spacing w:val="-3"/>
        </w:rPr>
        <w:t>"</w:t>
      </w:r>
    </w:p>
    <w:p w:rsidR="00C46CA2" w:rsidRDefault="00C46CA2" w:rsidP="00846660">
      <w:pPr>
        <w:tabs>
          <w:tab w:val="left" w:pos="288"/>
        </w:tabs>
        <w:spacing w:line="264" w:lineRule="auto"/>
        <w:ind w:firstLine="288"/>
        <w:jc w:val="both"/>
        <w:rPr>
          <w:rFonts w:cs="Times New Roman"/>
        </w:rPr>
      </w:pPr>
    </w:p>
    <w:p w:rsidR="00C46CA2" w:rsidRDefault="00C46CA2" w:rsidP="00846660">
      <w:pPr>
        <w:tabs>
          <w:tab w:val="left" w:pos="288"/>
        </w:tabs>
        <w:spacing w:line="264" w:lineRule="auto"/>
        <w:ind w:firstLine="288"/>
        <w:jc w:val="both"/>
        <w:rPr>
          <w:rFonts w:cs="Times New Roman"/>
        </w:rPr>
      </w:pPr>
    </w:p>
    <w:p w:rsidR="00C46CA2" w:rsidRDefault="00C46CA2" w:rsidP="00846660">
      <w:pPr>
        <w:tabs>
          <w:tab w:val="left" w:pos="288"/>
        </w:tabs>
        <w:spacing w:line="264" w:lineRule="auto"/>
        <w:ind w:firstLine="300"/>
        <w:jc w:val="both"/>
        <w:rPr>
          <w:rFonts w:cs="Times New Roman"/>
        </w:rPr>
      </w:pPr>
      <w:r w:rsidRPr="00AC3644">
        <w:rPr>
          <w:rFonts w:cs="Times New Roman"/>
        </w:rPr>
        <w:t>With the recommendation that when so amended the bill pass.</w:t>
      </w:r>
    </w:p>
    <w:p w:rsidR="00C46CA2" w:rsidRDefault="00C46CA2" w:rsidP="00846660">
      <w:pPr>
        <w:tabs>
          <w:tab w:val="left" w:pos="288"/>
        </w:tabs>
        <w:spacing w:line="264" w:lineRule="auto"/>
        <w:ind w:firstLine="300"/>
        <w:jc w:val="both"/>
        <w:rPr>
          <w:rFonts w:cs="Times New Roman"/>
        </w:rPr>
      </w:pPr>
    </w:p>
    <w:p w:rsidR="00C46CA2" w:rsidRDefault="00C46CA2" w:rsidP="00846660">
      <w:pPr>
        <w:tabs>
          <w:tab w:val="left" w:pos="288"/>
        </w:tabs>
        <w:spacing w:line="264" w:lineRule="auto"/>
        <w:rPr>
          <w:rFonts w:cs="Times New Roman"/>
        </w:rPr>
      </w:pPr>
      <w:r w:rsidRPr="00AC3644">
        <w:rPr>
          <w:rFonts w:cs="Times New Roman"/>
        </w:rPr>
        <w:tab/>
        <w:t>The report was adopted.</w:t>
      </w:r>
    </w:p>
    <w:p w:rsidR="00C46CA2" w:rsidRDefault="00C46CA2" w:rsidP="00846660">
      <w:pPr>
        <w:tabs>
          <w:tab w:val="left" w:pos="288"/>
        </w:tabs>
        <w:spacing w:line="238" w:lineRule="auto"/>
        <w:ind w:firstLine="300"/>
        <w:rPr>
          <w:rFonts w:cs="Times New Roman"/>
        </w:rPr>
      </w:pPr>
      <w:r w:rsidRPr="00AC3644">
        <w:rPr>
          <w:rFonts w:cs="Times New Roman"/>
        </w:rPr>
        <w:lastRenderedPageBreak/>
        <w:t>Atkins from the Committee on Commerce and Consumer Protection Finance and Policy to which was referred:</w:t>
      </w:r>
    </w:p>
    <w:p w:rsidR="00C46CA2" w:rsidRDefault="00C46CA2" w:rsidP="00846660">
      <w:pPr>
        <w:tabs>
          <w:tab w:val="left" w:pos="288"/>
        </w:tabs>
        <w:spacing w:line="238" w:lineRule="auto"/>
        <w:ind w:firstLine="300"/>
        <w:rPr>
          <w:rFonts w:cs="Times New Roman"/>
        </w:rPr>
      </w:pPr>
    </w:p>
    <w:p w:rsidR="00C46CA2" w:rsidRDefault="00C46CA2" w:rsidP="00846660">
      <w:pPr>
        <w:tabs>
          <w:tab w:val="left" w:pos="288"/>
        </w:tabs>
        <w:spacing w:line="238" w:lineRule="auto"/>
        <w:ind w:firstLine="300"/>
        <w:jc w:val="both"/>
        <w:rPr>
          <w:rFonts w:cs="Times New Roman"/>
        </w:rPr>
      </w:pPr>
      <w:r>
        <w:rPr>
          <w:rFonts w:cs="Times New Roman"/>
        </w:rPr>
        <w:t>H. F. No. </w:t>
      </w:r>
      <w:r w:rsidRPr="00AC3644">
        <w:rPr>
          <w:rFonts w:cs="Times New Roman"/>
        </w:rPr>
        <w:t>654, A bill for an act relating to commerce; regulating preneed funeral insurance; amending Minnesota Statutes 2012, sections 60A.02, subdivision 28; 61A.258, by adding a subdivision; 72A.207.</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Page 1, delete section 1</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Renumber the sections in sequence and correct the internal references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Correct the title numbers accordingly</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With the recommendation that when so amended the bill pass.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rPr>
          <w:rFonts w:cs="Times New Roman"/>
        </w:rPr>
      </w:pPr>
      <w:r w:rsidRPr="00AC3644">
        <w:rPr>
          <w:rFonts w:cs="Times New Roman"/>
        </w:rPr>
        <w:tab/>
        <w:t>The report was adopted.</w:t>
      </w: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ind w:firstLine="300"/>
        <w:rPr>
          <w:rFonts w:cs="Times New Roman"/>
        </w:rPr>
      </w:pPr>
      <w:r w:rsidRPr="00AC3644">
        <w:rPr>
          <w:rFonts w:cs="Times New Roman"/>
        </w:rPr>
        <w:t>Nelson from the Committee on Government Operations to which was referred:</w:t>
      </w:r>
    </w:p>
    <w:p w:rsidR="00C46CA2" w:rsidRDefault="00C46CA2" w:rsidP="00846660">
      <w:pPr>
        <w:tabs>
          <w:tab w:val="left" w:pos="288"/>
        </w:tabs>
        <w:spacing w:line="238" w:lineRule="auto"/>
        <w:ind w:firstLine="300"/>
        <w:rPr>
          <w:rFonts w:cs="Times New Roman"/>
        </w:rPr>
      </w:pPr>
    </w:p>
    <w:p w:rsidR="00C46CA2" w:rsidRDefault="00C46CA2" w:rsidP="00846660">
      <w:pPr>
        <w:tabs>
          <w:tab w:val="left" w:pos="288"/>
        </w:tabs>
        <w:spacing w:line="238" w:lineRule="auto"/>
        <w:ind w:firstLine="300"/>
        <w:jc w:val="both"/>
        <w:rPr>
          <w:rFonts w:cs="Times New Roman"/>
        </w:rPr>
      </w:pPr>
      <w:r>
        <w:rPr>
          <w:rFonts w:cs="Times New Roman"/>
        </w:rPr>
        <w:t>H. F. No. </w:t>
      </w:r>
      <w:r w:rsidRPr="00AC3644">
        <w:rPr>
          <w:rFonts w:cs="Times New Roman"/>
        </w:rPr>
        <w:t>692, A bill for an act relating to special assessments; defining unimproved property for purposes of deferments; reorganizing provisions relating to the assessment hearing; making conforming amendments; amending Minnesota Statutes 2012, sections 273.111, subdivisions 3, 11; 273.114, subdivision 8; 429.061, subdivisions 1, 2, by adding subdivisions.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roofErr w:type="gramStart"/>
      <w:r w:rsidRPr="00AC3644">
        <w:rPr>
          <w:rFonts w:cs="Times New Roman"/>
        </w:rPr>
        <w:t>Reported the same back with the recommendation that the bill pass.</w:t>
      </w:r>
      <w:proofErr w:type="gramEnd"/>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rPr>
          <w:rFonts w:cs="Times New Roman"/>
        </w:rPr>
      </w:pPr>
      <w:r w:rsidRPr="00AC3644">
        <w:rPr>
          <w:rFonts w:cs="Times New Roman"/>
        </w:rPr>
        <w:tab/>
        <w:t>The report was adopted.</w:t>
      </w: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rPr>
          <w:rFonts w:cs="Times New Roman"/>
        </w:rPr>
      </w:pPr>
    </w:p>
    <w:p w:rsidR="00C46CA2" w:rsidRDefault="00C46CA2" w:rsidP="00846660">
      <w:pPr>
        <w:tabs>
          <w:tab w:val="left" w:pos="288"/>
        </w:tabs>
        <w:spacing w:line="238" w:lineRule="auto"/>
        <w:ind w:firstLine="300"/>
        <w:rPr>
          <w:rFonts w:cs="Times New Roman"/>
        </w:rPr>
      </w:pPr>
      <w:r w:rsidRPr="00AC3644">
        <w:rPr>
          <w:rFonts w:cs="Times New Roman"/>
        </w:rPr>
        <w:t>Dill from the Committee on Environment and Natural Resources Policy to which was referred:</w:t>
      </w:r>
    </w:p>
    <w:p w:rsidR="00C46CA2" w:rsidRDefault="00C46CA2" w:rsidP="00846660">
      <w:pPr>
        <w:tabs>
          <w:tab w:val="left" w:pos="288"/>
        </w:tabs>
        <w:spacing w:line="238" w:lineRule="auto"/>
        <w:ind w:firstLine="300"/>
        <w:rPr>
          <w:rFonts w:cs="Times New Roman"/>
        </w:rPr>
      </w:pPr>
    </w:p>
    <w:p w:rsidR="00C46CA2" w:rsidRDefault="00C46CA2" w:rsidP="00846660">
      <w:pPr>
        <w:tabs>
          <w:tab w:val="left" w:pos="288"/>
        </w:tabs>
        <w:spacing w:line="238" w:lineRule="auto"/>
        <w:ind w:firstLine="300"/>
        <w:jc w:val="both"/>
        <w:rPr>
          <w:rFonts w:cs="Times New Roman"/>
        </w:rPr>
      </w:pPr>
      <w:r>
        <w:rPr>
          <w:rFonts w:cs="Times New Roman"/>
        </w:rPr>
        <w:t>H. F. No. </w:t>
      </w:r>
      <w:r w:rsidRPr="00AC3644">
        <w:rPr>
          <w:rFonts w:cs="Times New Roman"/>
        </w:rPr>
        <w:t>717, A bill for an act relating to natural resources; providing for certain all-terrain vehicle registration and watercraft license exemptions; amending Minnesota Statutes 2012, sections 84.922, subdivision 1a; 86B.301, subdivision 2.</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Reported the same back with the following amendments:</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Page 1, after line 22, insert:</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288"/>
        <w:jc w:val="both"/>
        <w:rPr>
          <w:rFonts w:cs="Times New Roman"/>
        </w:rPr>
      </w:pPr>
      <w:proofErr w:type="gramStart"/>
      <w:r w:rsidRPr="00685D7D">
        <w:rPr>
          <w:rFonts w:cs="Times New Roman"/>
        </w:rPr>
        <w:t>"</w:t>
      </w:r>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January 1, 2014.</w:t>
      </w:r>
      <w:r w:rsidRPr="00AC3644">
        <w:rPr>
          <w:rFonts w:cs="Times New Roman"/>
        </w:rPr>
        <w:t>"</w:t>
      </w:r>
    </w:p>
    <w:p w:rsidR="00C46CA2" w:rsidRDefault="00C46CA2" w:rsidP="00846660">
      <w:pPr>
        <w:tabs>
          <w:tab w:val="left" w:pos="288"/>
        </w:tabs>
        <w:spacing w:line="238" w:lineRule="auto"/>
        <w:ind w:firstLine="288"/>
        <w:jc w:val="both"/>
        <w:rPr>
          <w:rFonts w:cs="Times New Roman"/>
        </w:rPr>
      </w:pPr>
    </w:p>
    <w:p w:rsidR="00C46CA2" w:rsidRDefault="00C46CA2" w:rsidP="00846660">
      <w:pPr>
        <w:tabs>
          <w:tab w:val="left" w:pos="288"/>
        </w:tabs>
        <w:spacing w:line="238" w:lineRule="auto"/>
        <w:ind w:firstLine="300"/>
        <w:jc w:val="both"/>
        <w:rPr>
          <w:rFonts w:cs="Times New Roman"/>
        </w:rPr>
      </w:pPr>
      <w:r w:rsidRPr="00AC3644">
        <w:rPr>
          <w:rFonts w:cs="Times New Roman"/>
        </w:rPr>
        <w:t>Page 1, before line 23, insert:</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300"/>
        <w:jc w:val="both"/>
        <w:rPr>
          <w:rFonts w:cs="Times New Roman"/>
        </w:rPr>
      </w:pPr>
      <w:proofErr w:type="gramStart"/>
      <w:r w:rsidRPr="00AC3644">
        <w:rPr>
          <w:rFonts w:cs="Times New Roman"/>
        </w:rPr>
        <w:t>"</w:t>
      </w:r>
      <w:r>
        <w:rPr>
          <w:rFonts w:cs="Times New Roman"/>
        </w:rPr>
        <w:t>Sec. </w:t>
      </w:r>
      <w:r w:rsidRPr="00AC3644">
        <w:rPr>
          <w:rFonts w:cs="Times New Roman"/>
        </w:rPr>
        <w:t>2</w:t>
      </w:r>
      <w:r>
        <w:rPr>
          <w:rFonts w:cs="Times New Roman"/>
        </w:rPr>
        <w:t>.</w:t>
      </w:r>
      <w:proofErr w:type="gramEnd"/>
      <w:r>
        <w:rPr>
          <w:rFonts w:cs="Times New Roman"/>
        </w:rPr>
        <w:t xml:space="preserve">  </w:t>
      </w:r>
      <w:r w:rsidRPr="00AC3644">
        <w:rPr>
          <w:rFonts w:cs="Times New Roman"/>
        </w:rPr>
        <w:t>Minnesota Statutes 2012, section 84.9275, subdivision 1, is amended to read:</w:t>
      </w:r>
    </w:p>
    <w:p w:rsidR="00C46CA2" w:rsidRDefault="00C46CA2" w:rsidP="00846660">
      <w:pPr>
        <w:tabs>
          <w:tab w:val="left" w:pos="288"/>
        </w:tabs>
        <w:spacing w:line="238" w:lineRule="auto"/>
        <w:ind w:firstLine="300"/>
        <w:jc w:val="both"/>
        <w:rPr>
          <w:rFonts w:cs="Times New Roman"/>
        </w:rPr>
      </w:pPr>
    </w:p>
    <w:p w:rsidR="00C46CA2" w:rsidRDefault="00C46CA2" w:rsidP="00846660">
      <w:pPr>
        <w:tabs>
          <w:tab w:val="left" w:pos="288"/>
        </w:tabs>
        <w:spacing w:line="238" w:lineRule="auto"/>
        <w:ind w:firstLine="288"/>
        <w:jc w:val="both"/>
        <w:rPr>
          <w:rFonts w:cs="Times New Roman"/>
        </w:rPr>
      </w:pPr>
      <w:proofErr w:type="gramStart"/>
      <w:r w:rsidRPr="00AC3644">
        <w:rPr>
          <w:rFonts w:cs="Times New Roman"/>
        </w:rPr>
        <w:t>Subdivision 1</w:t>
      </w:r>
      <w:r>
        <w:rPr>
          <w:rFonts w:cs="Times New Roman"/>
        </w:rPr>
        <w:t>.</w:t>
      </w:r>
      <w:proofErr w:type="gramEnd"/>
      <w:r>
        <w:rPr>
          <w:rFonts w:cs="Times New Roman"/>
        </w:rPr>
        <w:t xml:space="preserve">  </w:t>
      </w:r>
      <w:r w:rsidRPr="00AC3644">
        <w:rPr>
          <w:rFonts w:cs="Times New Roman"/>
          <w:b/>
        </w:rPr>
        <w:t>Pass required; fee</w:t>
      </w:r>
      <w:r>
        <w:rPr>
          <w:rFonts w:cs="Times New Roman"/>
          <w:b/>
        </w:rPr>
        <w:t xml:space="preserve">.  </w:t>
      </w:r>
      <w:r w:rsidRPr="00AC3644">
        <w:rPr>
          <w:rFonts w:cs="Times New Roman"/>
        </w:rPr>
        <w:t>(a)</w:t>
      </w:r>
      <w:r>
        <w:rPr>
          <w:rFonts w:cs="Times New Roman"/>
        </w:rPr>
        <w:t xml:space="preserve"> </w:t>
      </w:r>
      <w:r w:rsidRPr="00AC3644">
        <w:rPr>
          <w:rFonts w:cs="Times New Roman"/>
          <w:u w:val="single"/>
        </w:rPr>
        <w:t>A tribal member exempt from registration under section 84.922, subdivision 1a, clause (2), or</w:t>
      </w:r>
      <w:r w:rsidRPr="00AC3644">
        <w:rPr>
          <w:rFonts w:cs="Times New Roman"/>
        </w:rPr>
        <w:t xml:space="preserve"> a nonresident may not operate an all-terrain vehicle on a state or grant-in-aid all-terrain vehicle trail unless the operator carries a valid nonresident all-terrain vehicle state trail pass in immediate possession</w:t>
      </w:r>
      <w:r>
        <w:rPr>
          <w:rFonts w:cs="Times New Roman"/>
        </w:rPr>
        <w:t xml:space="preserve">.  </w:t>
      </w:r>
      <w:r w:rsidRPr="00AC3644">
        <w:rPr>
          <w:rFonts w:cs="Times New Roman"/>
        </w:rPr>
        <w:t>The pass must be available for inspection by a peace officer, a conservation officer, or an employee designated under section 84.0835.</w:t>
      </w:r>
    </w:p>
    <w:p w:rsidR="00C46CA2" w:rsidRDefault="00C46CA2" w:rsidP="007F0494">
      <w:pPr>
        <w:tabs>
          <w:tab w:val="left" w:pos="288"/>
        </w:tabs>
        <w:spacing w:line="238" w:lineRule="auto"/>
        <w:ind w:firstLine="300"/>
        <w:jc w:val="both"/>
        <w:rPr>
          <w:rFonts w:cs="Times New Roman"/>
        </w:rPr>
      </w:pPr>
      <w:r w:rsidRPr="00AC3644">
        <w:rPr>
          <w:rFonts w:cs="Times New Roman"/>
        </w:rPr>
        <w:lastRenderedPageBreak/>
        <w:t>(b) The commissioner of natural resources shall issue a pass upon application and payment of a $20 fee</w:t>
      </w:r>
      <w:r>
        <w:rPr>
          <w:rFonts w:cs="Times New Roman"/>
        </w:rPr>
        <w:t xml:space="preserve">.  </w:t>
      </w:r>
      <w:r w:rsidRPr="00AC3644">
        <w:rPr>
          <w:rFonts w:cs="Times New Roman"/>
        </w:rPr>
        <w:t>The pass is valid from January 1 through December 31</w:t>
      </w:r>
      <w:r>
        <w:rPr>
          <w:rFonts w:cs="Times New Roman"/>
        </w:rPr>
        <w:t xml:space="preserve">.  </w:t>
      </w:r>
      <w:r w:rsidRPr="00AC3644">
        <w:rPr>
          <w:rFonts w:cs="Times New Roman"/>
        </w:rPr>
        <w:t>Fees collected under this section, except for the issuing fee for licensing agents, shall be deposited in the state treasury and credited to the all-terrain vehicle account in the natural resources fund and, except for the electronic licensing system commission established by the commissioner under section 84.027, subdivision 15, must be used for grants-in-aid to counties and municipalities for all-terrain vehicle organizations to construct and maintain all-terrain vehicle trails and use areas.</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288"/>
        <w:jc w:val="both"/>
        <w:rPr>
          <w:rFonts w:cs="Times New Roman"/>
        </w:rPr>
      </w:pPr>
      <w:r w:rsidRPr="00AC3644">
        <w:rPr>
          <w:rFonts w:cs="Times New Roman"/>
        </w:rPr>
        <w:t>(c) A nonresident all-terrain vehicle state trail pass is not required for:</w:t>
      </w:r>
    </w:p>
    <w:p w:rsidR="00C46CA2" w:rsidRDefault="00C46CA2" w:rsidP="007F0494">
      <w:pPr>
        <w:tabs>
          <w:tab w:val="left" w:pos="288"/>
        </w:tabs>
        <w:spacing w:line="238" w:lineRule="auto"/>
        <w:ind w:firstLine="288"/>
        <w:jc w:val="both"/>
        <w:rPr>
          <w:rFonts w:cs="Times New Roman"/>
        </w:rPr>
      </w:pPr>
    </w:p>
    <w:p w:rsidR="00C46CA2" w:rsidRDefault="00C46CA2" w:rsidP="007F0494">
      <w:pPr>
        <w:tabs>
          <w:tab w:val="left" w:pos="288"/>
        </w:tabs>
        <w:spacing w:line="238" w:lineRule="auto"/>
        <w:ind w:firstLine="288"/>
        <w:jc w:val="both"/>
        <w:rPr>
          <w:rFonts w:cs="Times New Roman"/>
        </w:rPr>
      </w:pPr>
      <w:r w:rsidRPr="00AC3644">
        <w:rPr>
          <w:rFonts w:cs="Times New Roman"/>
        </w:rPr>
        <w:t xml:space="preserve">(1) </w:t>
      </w:r>
      <w:proofErr w:type="gramStart"/>
      <w:r w:rsidRPr="00AC3644">
        <w:rPr>
          <w:rFonts w:cs="Times New Roman"/>
        </w:rPr>
        <w:t>an</w:t>
      </w:r>
      <w:proofErr w:type="gramEnd"/>
      <w:r w:rsidRPr="00AC3644">
        <w:rPr>
          <w:rFonts w:cs="Times New Roman"/>
        </w:rPr>
        <w:t xml:space="preserve"> all-terrain vehicle that is owned and used by the United States, another state, or a political subdivision thereof that is exempt from registration under section 84.922, subdivision 1a;</w:t>
      </w:r>
    </w:p>
    <w:p w:rsidR="00C46CA2" w:rsidRDefault="00C46CA2" w:rsidP="007F0494">
      <w:pPr>
        <w:tabs>
          <w:tab w:val="left" w:pos="288"/>
        </w:tabs>
        <w:spacing w:line="238" w:lineRule="auto"/>
        <w:ind w:firstLine="288"/>
        <w:jc w:val="both"/>
        <w:rPr>
          <w:rFonts w:cs="Times New Roman"/>
        </w:rPr>
      </w:pPr>
    </w:p>
    <w:p w:rsidR="00C46CA2" w:rsidRDefault="00C46CA2" w:rsidP="007F0494">
      <w:pPr>
        <w:tabs>
          <w:tab w:val="left" w:pos="288"/>
        </w:tabs>
        <w:spacing w:line="238" w:lineRule="auto"/>
        <w:ind w:firstLine="288"/>
        <w:jc w:val="both"/>
        <w:rPr>
          <w:rFonts w:cs="Times New Roman"/>
        </w:rPr>
      </w:pPr>
      <w:r w:rsidRPr="00AC3644">
        <w:rPr>
          <w:rFonts w:cs="Times New Roman"/>
        </w:rPr>
        <w:t>(2) a person operating an all-terrain vehicle only on the portion of a trail that is owned by the person or the person's spouse, child, or parent; or</w:t>
      </w:r>
    </w:p>
    <w:p w:rsidR="00C46CA2" w:rsidRDefault="00C46CA2" w:rsidP="007F0494">
      <w:pPr>
        <w:tabs>
          <w:tab w:val="left" w:pos="288"/>
        </w:tabs>
        <w:spacing w:line="238" w:lineRule="auto"/>
        <w:ind w:firstLine="288"/>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 xml:space="preserve">(3) </w:t>
      </w:r>
      <w:proofErr w:type="gramStart"/>
      <w:r w:rsidRPr="00AC3644">
        <w:rPr>
          <w:rFonts w:cs="Times New Roman"/>
        </w:rPr>
        <w:t>a</w:t>
      </w:r>
      <w:proofErr w:type="gramEnd"/>
      <w:r w:rsidRPr="00AC3644">
        <w:rPr>
          <w:rFonts w:cs="Times New Roman"/>
        </w:rPr>
        <w:t xml:space="preserve"> nonresident operating an all-terrain vehicle that is registered according to section 84.922."</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Page 2, after line 21, insert:</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288"/>
        <w:jc w:val="both"/>
        <w:rPr>
          <w:rFonts w:cs="Times New Roman"/>
        </w:rPr>
      </w:pPr>
      <w:proofErr w:type="gramStart"/>
      <w:r w:rsidRPr="003A472B">
        <w:rPr>
          <w:rFonts w:cs="Times New Roman"/>
        </w:rPr>
        <w:t>"</w:t>
      </w:r>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January 1, 2015.</w:t>
      </w:r>
      <w:r w:rsidRPr="00AC3644">
        <w:rPr>
          <w:rFonts w:cs="Times New Roman"/>
        </w:rPr>
        <w:t>"</w:t>
      </w:r>
    </w:p>
    <w:p w:rsidR="00C46CA2" w:rsidRDefault="00C46CA2" w:rsidP="007F0494">
      <w:pPr>
        <w:tabs>
          <w:tab w:val="left" w:pos="288"/>
        </w:tabs>
        <w:spacing w:line="238" w:lineRule="auto"/>
        <w:ind w:firstLine="288"/>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Renumber the sections in sequence and correct the internal references</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Amend the title as follows:</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Page 1, line 3, after the semicolon, insert "modifying nonresident all-terrain vehicle state trail pass requirements;"</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Correct the title numbers accordingly</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ind w:firstLine="300"/>
        <w:jc w:val="both"/>
        <w:rPr>
          <w:rFonts w:cs="Times New Roman"/>
        </w:rPr>
      </w:pPr>
      <w:r w:rsidRPr="00AC3644">
        <w:rPr>
          <w:rFonts w:cs="Times New Roman"/>
        </w:rPr>
        <w:t>With the recommendation that when so amended the bill pass.</w:t>
      </w:r>
    </w:p>
    <w:p w:rsidR="00C46CA2" w:rsidRDefault="00C46CA2" w:rsidP="007F0494">
      <w:pPr>
        <w:tabs>
          <w:tab w:val="left" w:pos="288"/>
        </w:tabs>
        <w:spacing w:line="238" w:lineRule="auto"/>
        <w:ind w:firstLine="300"/>
        <w:jc w:val="both"/>
        <w:rPr>
          <w:rFonts w:cs="Times New Roman"/>
        </w:rPr>
      </w:pPr>
    </w:p>
    <w:p w:rsidR="00C46CA2" w:rsidRDefault="00C46CA2" w:rsidP="007F0494">
      <w:pPr>
        <w:tabs>
          <w:tab w:val="left" w:pos="288"/>
        </w:tabs>
        <w:spacing w:line="238" w:lineRule="auto"/>
        <w:rPr>
          <w:rFonts w:cs="Times New Roman"/>
        </w:rPr>
      </w:pPr>
      <w:r w:rsidRPr="00AC3644">
        <w:rPr>
          <w:rFonts w:cs="Times New Roman"/>
        </w:rPr>
        <w:tab/>
        <w:t>The report was adopted.</w:t>
      </w:r>
    </w:p>
    <w:p w:rsidR="00C46CA2" w:rsidRDefault="00C46CA2" w:rsidP="007F0494">
      <w:pPr>
        <w:tabs>
          <w:tab w:val="left" w:pos="288"/>
        </w:tabs>
        <w:spacing w:line="238" w:lineRule="auto"/>
        <w:rPr>
          <w:rFonts w:cs="Times New Roman"/>
        </w:rPr>
      </w:pPr>
    </w:p>
    <w:p w:rsidR="00C46CA2" w:rsidRDefault="00C46CA2" w:rsidP="007F0494">
      <w:pPr>
        <w:tabs>
          <w:tab w:val="left" w:pos="288"/>
        </w:tabs>
        <w:spacing w:line="238" w:lineRule="auto"/>
        <w:rPr>
          <w:rFonts w:cs="Times New Roman"/>
        </w:rPr>
      </w:pPr>
    </w:p>
    <w:p w:rsidR="00846660" w:rsidRDefault="00846660" w:rsidP="007F0494">
      <w:pPr>
        <w:tabs>
          <w:tab w:val="left" w:pos="288"/>
        </w:tabs>
        <w:spacing w:line="238" w:lineRule="auto"/>
        <w:ind w:firstLine="300"/>
        <w:rPr>
          <w:rFonts w:cs="Times New Roman"/>
        </w:rPr>
      </w:pPr>
      <w:r w:rsidRPr="00AC3644">
        <w:rPr>
          <w:rFonts w:cs="Times New Roman"/>
        </w:rPr>
        <w:t>Nelson from the Committee on Government Operations to which was referred:</w:t>
      </w:r>
    </w:p>
    <w:p w:rsidR="00846660" w:rsidRDefault="00846660" w:rsidP="007F0494">
      <w:pPr>
        <w:tabs>
          <w:tab w:val="left" w:pos="288"/>
        </w:tabs>
        <w:spacing w:line="238" w:lineRule="auto"/>
        <w:ind w:firstLine="300"/>
        <w:rPr>
          <w:rFonts w:cs="Times New Roman"/>
        </w:rPr>
      </w:pPr>
    </w:p>
    <w:p w:rsidR="00846660" w:rsidRDefault="00846660" w:rsidP="007F0494">
      <w:pPr>
        <w:tabs>
          <w:tab w:val="left" w:pos="288"/>
        </w:tabs>
        <w:spacing w:line="238" w:lineRule="auto"/>
        <w:ind w:firstLine="300"/>
        <w:jc w:val="both"/>
        <w:rPr>
          <w:rFonts w:cs="Times New Roman"/>
        </w:rPr>
      </w:pPr>
      <w:r>
        <w:rPr>
          <w:rFonts w:cs="Times New Roman"/>
        </w:rPr>
        <w:t>H. F. No. </w:t>
      </w:r>
      <w:r w:rsidRPr="00AC3644">
        <w:rPr>
          <w:rFonts w:cs="Times New Roman"/>
        </w:rPr>
        <w:t>737, A bill for an act relating to environment; authorizing certain expenditures from clean water fund; modifying reporting requirements; modifying Petroleum Tank Release Cleanup Act; providing for certification of wastewater laboratories; providing for sanitary districts; repealing obsolete rules; appropriating money; amending Minnesota Statutes 2012, sections 114D.50, subdivision 4; 115A.1320, subdivision 1; 115B.20, subdivision 6; 115B.28, subdivision 1; 115C.02, subdivision 4; 115C.08, subdivision 4, by adding a subdivision; 115D.10; 116.48, subdivision 6; 275.066; 473.846; proposing coding for new law in Minnesota Statutes, chapter 115; proposing coding for new law as Minnesota Statutes, chapter 442A; repealing Minnesota Statutes 2012, sections 115.18, subdivisions 1, 3, 4, 5, 6, 7, 8, 9, 10; 115.19; 115.20; 115.21; 115.22; 115.23; 115.24; 115.25; 115.26; 115.27; 115.28; 115.29; 115.30; 115.31; 115.32; 115.33; 115.34; 115.35; 115.36; 115.37; Minnesota Rules, parts 7021.0010, subparts 1, 2, 4, 5; 7021.0020; 7021.0030; 7021.0040; 7021.0050, subpart 5; 9210.0300; 9210.0310; 9210.0320; 9210.0330; 9210.0340; 9210.0350; 9210.0360; 9210.0370; 9210.0380; 9220.0530, subpart 6.</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proofErr w:type="gramStart"/>
      <w:r w:rsidRPr="00AC3644">
        <w:rPr>
          <w:rFonts w:cs="Times New Roman"/>
        </w:rPr>
        <w:t>Reported the same back with the recommendation that the bill pass and be re-referred to the Committee on Environment, Natural Resources and Agriculture Finance.</w:t>
      </w:r>
      <w:proofErr w:type="gramEnd"/>
    </w:p>
    <w:p w:rsidR="00846660" w:rsidRDefault="00846660" w:rsidP="007F0494">
      <w:pPr>
        <w:tabs>
          <w:tab w:val="left" w:pos="288"/>
        </w:tabs>
        <w:spacing w:line="230" w:lineRule="auto"/>
        <w:jc w:val="both"/>
        <w:rPr>
          <w:rFonts w:cs="Times New Roman"/>
        </w:rPr>
      </w:pPr>
      <w:r>
        <w:rPr>
          <w:rFonts w:cs="Times New Roman"/>
        </w:rPr>
        <w:lastRenderedPageBreak/>
        <w:tab/>
        <w:t>A roll call was requested and properly seconded on the adoption of the report from the Committee on Government Operations relating to H. F. No. 737.</w:t>
      </w:r>
    </w:p>
    <w:p w:rsidR="00846660" w:rsidRDefault="00846660" w:rsidP="007F0494">
      <w:pPr>
        <w:tabs>
          <w:tab w:val="left" w:pos="288"/>
        </w:tabs>
        <w:spacing w:line="230" w:lineRule="auto"/>
        <w:jc w:val="both"/>
        <w:rPr>
          <w:rFonts w:cs="Times New Roman"/>
        </w:rPr>
      </w:pPr>
    </w:p>
    <w:p w:rsidR="00846660" w:rsidRDefault="00846660" w:rsidP="007F0494">
      <w:pPr>
        <w:tabs>
          <w:tab w:val="left" w:pos="288"/>
        </w:tabs>
        <w:spacing w:line="230" w:lineRule="auto"/>
        <w:rPr>
          <w:rFonts w:cs="Times New Roman"/>
        </w:rPr>
      </w:pPr>
    </w:p>
    <w:p w:rsidR="00846660" w:rsidRDefault="00846660" w:rsidP="007F0494">
      <w:pPr>
        <w:tabs>
          <w:tab w:val="left" w:pos="288"/>
        </w:tabs>
        <w:spacing w:line="230" w:lineRule="auto"/>
        <w:jc w:val="both"/>
        <w:rPr>
          <w:rFonts w:cs="Times New Roman"/>
        </w:rPr>
      </w:pPr>
      <w:r>
        <w:rPr>
          <w:rFonts w:cs="Times New Roman"/>
        </w:rPr>
        <w:tab/>
        <w:t>The Speaker called Hortman to the Chair.</w:t>
      </w:r>
    </w:p>
    <w:p w:rsidR="00846660" w:rsidRDefault="00846660" w:rsidP="007F0494">
      <w:pPr>
        <w:tabs>
          <w:tab w:val="left" w:pos="288"/>
        </w:tabs>
        <w:spacing w:line="230" w:lineRule="auto"/>
        <w:jc w:val="both"/>
        <w:rPr>
          <w:rFonts w:cs="Times New Roman"/>
        </w:rPr>
      </w:pPr>
    </w:p>
    <w:p w:rsidR="00846660" w:rsidRDefault="00846660" w:rsidP="007F0494">
      <w:pPr>
        <w:tabs>
          <w:tab w:val="left" w:pos="288"/>
        </w:tabs>
        <w:spacing w:line="230" w:lineRule="auto"/>
        <w:jc w:val="both"/>
        <w:rPr>
          <w:rFonts w:cs="Times New Roman"/>
        </w:rPr>
      </w:pPr>
    </w:p>
    <w:p w:rsidR="00846660" w:rsidRDefault="00846660" w:rsidP="007F0494">
      <w:pPr>
        <w:tabs>
          <w:tab w:val="left" w:pos="288"/>
        </w:tabs>
        <w:spacing w:line="230" w:lineRule="auto"/>
        <w:jc w:val="both"/>
        <w:rPr>
          <w:rFonts w:cs="Times New Roman"/>
        </w:rPr>
      </w:pPr>
      <w:r>
        <w:rPr>
          <w:rFonts w:cs="Times New Roman"/>
        </w:rPr>
        <w:tab/>
        <w:t xml:space="preserve">The question was taken on the adoption of the report from the Committee on Government Operations relating to H. F. No. 737 and the roll was called.  There were 72 </w:t>
      </w:r>
      <w:proofErr w:type="spellStart"/>
      <w:r>
        <w:rPr>
          <w:rFonts w:cs="Times New Roman"/>
        </w:rPr>
        <w:t>yeas</w:t>
      </w:r>
      <w:proofErr w:type="spellEnd"/>
      <w:r>
        <w:rPr>
          <w:rFonts w:cs="Times New Roman"/>
        </w:rPr>
        <w:t xml:space="preserve"> and 60 nays as follows:</w:t>
      </w:r>
    </w:p>
    <w:p w:rsidR="00846660" w:rsidRDefault="00846660" w:rsidP="007F0494">
      <w:pPr>
        <w:tabs>
          <w:tab w:val="left" w:pos="288"/>
        </w:tabs>
        <w:spacing w:line="230" w:lineRule="auto"/>
        <w:jc w:val="both"/>
        <w:rPr>
          <w:rFonts w:cs="Times New Roman"/>
        </w:rPr>
      </w:pPr>
    </w:p>
    <w:p w:rsidR="00846660" w:rsidRDefault="00846660" w:rsidP="007F0494">
      <w:pPr>
        <w:tabs>
          <w:tab w:val="left" w:pos="288"/>
        </w:tabs>
        <w:spacing w:line="230" w:lineRule="auto"/>
        <w:jc w:val="both"/>
        <w:rPr>
          <w:rFonts w:cs="Times New Roman"/>
        </w:rPr>
      </w:pPr>
      <w:r>
        <w:rPr>
          <w:rFonts w:cs="Times New Roman"/>
        </w:rPr>
        <w:tab/>
        <w:t>Those who voted in the affirmative were:</w:t>
      </w:r>
    </w:p>
    <w:p w:rsidR="00846660" w:rsidRDefault="00846660" w:rsidP="00422244">
      <w:pPr>
        <w:tabs>
          <w:tab w:val="left" w:pos="288"/>
        </w:tabs>
        <w:jc w:val="both"/>
        <w:rPr>
          <w:rFonts w:cs="Times New Roman"/>
        </w:rPr>
      </w:pPr>
    </w:p>
    <w:p w:rsidR="00846660" w:rsidRDefault="00846660" w:rsidP="00422244">
      <w:pPr>
        <w:tabs>
          <w:tab w:val="left" w:pos="288"/>
        </w:tabs>
        <w:jc w:val="both"/>
        <w:rPr>
          <w:rFonts w:cs="Times New Roman"/>
        </w:rPr>
        <w:sectPr w:rsidR="00846660" w:rsidSect="00120E1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1001"/>
          <w:cols w:space="720"/>
          <w:titlePg/>
          <w:docGrid w:linePitch="360"/>
        </w:sectPr>
      </w:pPr>
    </w:p>
    <w:p w:rsidR="00846660" w:rsidRDefault="00846660" w:rsidP="00422244">
      <w:pPr>
        <w:tabs>
          <w:tab w:val="left" w:pos="288"/>
        </w:tabs>
        <w:spacing w:line="228" w:lineRule="auto"/>
        <w:jc w:val="both"/>
        <w:rPr>
          <w:rFonts w:cs="Times New Roman"/>
          <w:sz w:val="18"/>
        </w:rPr>
      </w:pPr>
      <w:r>
        <w:rPr>
          <w:rFonts w:cs="Times New Roman"/>
          <w:sz w:val="18"/>
        </w:rPr>
        <w:lastRenderedPageBreak/>
        <w:t>Allen</w:t>
      </w:r>
    </w:p>
    <w:p w:rsidR="00846660" w:rsidRDefault="00846660" w:rsidP="00422244">
      <w:pPr>
        <w:tabs>
          <w:tab w:val="left" w:pos="288"/>
        </w:tabs>
        <w:spacing w:line="228" w:lineRule="auto"/>
        <w:jc w:val="both"/>
        <w:rPr>
          <w:rFonts w:cs="Times New Roman"/>
          <w:sz w:val="18"/>
        </w:rPr>
      </w:pPr>
      <w:r>
        <w:rPr>
          <w:rFonts w:cs="Times New Roman"/>
          <w:sz w:val="18"/>
        </w:rPr>
        <w:t>Anzelc</w:t>
      </w:r>
    </w:p>
    <w:p w:rsidR="00846660" w:rsidRDefault="00846660" w:rsidP="00422244">
      <w:pPr>
        <w:tabs>
          <w:tab w:val="left" w:pos="288"/>
        </w:tabs>
        <w:spacing w:line="228" w:lineRule="auto"/>
        <w:jc w:val="both"/>
        <w:rPr>
          <w:rFonts w:cs="Times New Roman"/>
          <w:sz w:val="18"/>
        </w:rPr>
      </w:pPr>
      <w:r>
        <w:rPr>
          <w:rFonts w:cs="Times New Roman"/>
          <w:sz w:val="18"/>
        </w:rPr>
        <w:t>Atkins</w:t>
      </w:r>
    </w:p>
    <w:p w:rsidR="00846660" w:rsidRDefault="00846660" w:rsidP="00422244">
      <w:pPr>
        <w:tabs>
          <w:tab w:val="left" w:pos="288"/>
        </w:tabs>
        <w:spacing w:line="228" w:lineRule="auto"/>
        <w:jc w:val="both"/>
        <w:rPr>
          <w:rFonts w:cs="Times New Roman"/>
          <w:sz w:val="18"/>
        </w:rPr>
      </w:pPr>
      <w:r>
        <w:rPr>
          <w:rFonts w:cs="Times New Roman"/>
          <w:sz w:val="18"/>
        </w:rPr>
        <w:t>Benson, J.</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Bernardy</w:t>
      </w:r>
      <w:proofErr w:type="spellEnd"/>
    </w:p>
    <w:p w:rsidR="00846660" w:rsidRDefault="00846660" w:rsidP="00422244">
      <w:pPr>
        <w:tabs>
          <w:tab w:val="left" w:pos="288"/>
        </w:tabs>
        <w:spacing w:line="228" w:lineRule="auto"/>
        <w:jc w:val="both"/>
        <w:rPr>
          <w:rFonts w:cs="Times New Roman"/>
          <w:sz w:val="18"/>
        </w:rPr>
      </w:pPr>
      <w:r>
        <w:rPr>
          <w:rFonts w:cs="Times New Roman"/>
          <w:sz w:val="18"/>
        </w:rPr>
        <w:t>Bly</w:t>
      </w:r>
    </w:p>
    <w:p w:rsidR="00846660" w:rsidRDefault="00846660" w:rsidP="00422244">
      <w:pPr>
        <w:tabs>
          <w:tab w:val="left" w:pos="288"/>
        </w:tabs>
        <w:spacing w:line="228" w:lineRule="auto"/>
        <w:jc w:val="both"/>
        <w:rPr>
          <w:rFonts w:cs="Times New Roman"/>
          <w:sz w:val="18"/>
        </w:rPr>
      </w:pPr>
      <w:r>
        <w:rPr>
          <w:rFonts w:cs="Times New Roman"/>
          <w:sz w:val="18"/>
        </w:rPr>
        <w:t>Brynaert</w:t>
      </w:r>
    </w:p>
    <w:p w:rsidR="00846660" w:rsidRDefault="00846660" w:rsidP="00422244">
      <w:pPr>
        <w:tabs>
          <w:tab w:val="left" w:pos="288"/>
        </w:tabs>
        <w:spacing w:line="228" w:lineRule="auto"/>
        <w:jc w:val="both"/>
        <w:rPr>
          <w:rFonts w:cs="Times New Roman"/>
          <w:sz w:val="18"/>
        </w:rPr>
      </w:pPr>
      <w:r>
        <w:rPr>
          <w:rFonts w:cs="Times New Roman"/>
          <w:sz w:val="18"/>
        </w:rPr>
        <w:t>Carlson</w:t>
      </w:r>
    </w:p>
    <w:p w:rsidR="00846660" w:rsidRDefault="00846660" w:rsidP="00422244">
      <w:pPr>
        <w:tabs>
          <w:tab w:val="left" w:pos="288"/>
        </w:tabs>
        <w:spacing w:line="228" w:lineRule="auto"/>
        <w:jc w:val="both"/>
        <w:rPr>
          <w:rFonts w:cs="Times New Roman"/>
          <w:sz w:val="18"/>
        </w:rPr>
      </w:pPr>
      <w:r>
        <w:rPr>
          <w:rFonts w:cs="Times New Roman"/>
          <w:sz w:val="18"/>
        </w:rPr>
        <w:t>Clark</w:t>
      </w:r>
    </w:p>
    <w:p w:rsidR="00846660" w:rsidRDefault="00846660" w:rsidP="00422244">
      <w:pPr>
        <w:tabs>
          <w:tab w:val="left" w:pos="288"/>
        </w:tabs>
        <w:spacing w:line="228" w:lineRule="auto"/>
        <w:jc w:val="both"/>
        <w:rPr>
          <w:rFonts w:cs="Times New Roman"/>
          <w:sz w:val="18"/>
        </w:rPr>
      </w:pPr>
      <w:r>
        <w:rPr>
          <w:rFonts w:cs="Times New Roman"/>
          <w:sz w:val="18"/>
        </w:rPr>
        <w:t>Davnie</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846660" w:rsidRDefault="00846660" w:rsidP="00422244">
      <w:pPr>
        <w:tabs>
          <w:tab w:val="left" w:pos="288"/>
        </w:tabs>
        <w:spacing w:line="228" w:lineRule="auto"/>
        <w:jc w:val="both"/>
        <w:rPr>
          <w:rFonts w:cs="Times New Roman"/>
          <w:sz w:val="18"/>
        </w:rPr>
      </w:pPr>
      <w:r>
        <w:rPr>
          <w:rFonts w:cs="Times New Roman"/>
          <w:sz w:val="18"/>
        </w:rPr>
        <w:t>Dill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lastRenderedPageBreak/>
        <w:t>Dorholt</w:t>
      </w:r>
      <w:proofErr w:type="spellEnd"/>
    </w:p>
    <w:p w:rsidR="00846660" w:rsidRDefault="00846660" w:rsidP="00422244">
      <w:pPr>
        <w:tabs>
          <w:tab w:val="left" w:pos="288"/>
        </w:tabs>
        <w:spacing w:line="228" w:lineRule="auto"/>
        <w:jc w:val="both"/>
        <w:rPr>
          <w:rFonts w:cs="Times New Roman"/>
          <w:sz w:val="18"/>
        </w:rPr>
      </w:pPr>
      <w:r>
        <w:rPr>
          <w:rFonts w:cs="Times New Roman"/>
          <w:sz w:val="18"/>
        </w:rPr>
        <w:t>Erhardt</w:t>
      </w:r>
    </w:p>
    <w:p w:rsidR="00846660" w:rsidRDefault="00846660" w:rsidP="00422244">
      <w:pPr>
        <w:tabs>
          <w:tab w:val="left" w:pos="288"/>
        </w:tabs>
        <w:spacing w:line="228" w:lineRule="auto"/>
        <w:jc w:val="both"/>
        <w:rPr>
          <w:rFonts w:cs="Times New Roman"/>
          <w:sz w:val="18"/>
        </w:rPr>
      </w:pPr>
      <w:r>
        <w:rPr>
          <w:rFonts w:cs="Times New Roman"/>
          <w:sz w:val="18"/>
        </w:rPr>
        <w:t>Erickson, R.</w:t>
      </w:r>
    </w:p>
    <w:p w:rsidR="00846660" w:rsidRDefault="00846660" w:rsidP="00422244">
      <w:pPr>
        <w:tabs>
          <w:tab w:val="left" w:pos="288"/>
        </w:tabs>
        <w:spacing w:line="228" w:lineRule="auto"/>
        <w:jc w:val="both"/>
        <w:rPr>
          <w:rFonts w:cs="Times New Roman"/>
          <w:sz w:val="18"/>
        </w:rPr>
      </w:pPr>
      <w:r>
        <w:rPr>
          <w:rFonts w:cs="Times New Roman"/>
          <w:sz w:val="18"/>
        </w:rPr>
        <w:t>Falk</w:t>
      </w:r>
    </w:p>
    <w:p w:rsidR="00846660" w:rsidRDefault="00846660" w:rsidP="00422244">
      <w:pPr>
        <w:tabs>
          <w:tab w:val="left" w:pos="288"/>
        </w:tabs>
        <w:spacing w:line="228" w:lineRule="auto"/>
        <w:jc w:val="both"/>
        <w:rPr>
          <w:rFonts w:cs="Times New Roman"/>
          <w:sz w:val="18"/>
        </w:rPr>
      </w:pPr>
      <w:r>
        <w:rPr>
          <w:rFonts w:cs="Times New Roman"/>
          <w:sz w:val="18"/>
        </w:rPr>
        <w:t>Faust</w:t>
      </w:r>
    </w:p>
    <w:p w:rsidR="00846660" w:rsidRDefault="00846660" w:rsidP="00422244">
      <w:pPr>
        <w:tabs>
          <w:tab w:val="left" w:pos="288"/>
        </w:tabs>
        <w:spacing w:line="228" w:lineRule="auto"/>
        <w:jc w:val="both"/>
        <w:rPr>
          <w:rFonts w:cs="Times New Roman"/>
          <w:sz w:val="18"/>
        </w:rPr>
      </w:pPr>
      <w:r>
        <w:rPr>
          <w:rFonts w:cs="Times New Roman"/>
          <w:sz w:val="18"/>
        </w:rPr>
        <w:t>Fischer</w:t>
      </w:r>
    </w:p>
    <w:p w:rsidR="00846660" w:rsidRDefault="00846660" w:rsidP="00422244">
      <w:pPr>
        <w:tabs>
          <w:tab w:val="left" w:pos="288"/>
        </w:tabs>
        <w:spacing w:line="228" w:lineRule="auto"/>
        <w:jc w:val="both"/>
        <w:rPr>
          <w:rFonts w:cs="Times New Roman"/>
          <w:sz w:val="18"/>
        </w:rPr>
      </w:pPr>
      <w:r>
        <w:rPr>
          <w:rFonts w:cs="Times New Roman"/>
          <w:sz w:val="18"/>
        </w:rPr>
        <w:t>Freiberg</w:t>
      </w:r>
    </w:p>
    <w:p w:rsidR="00846660" w:rsidRDefault="00846660" w:rsidP="00422244">
      <w:pPr>
        <w:tabs>
          <w:tab w:val="left" w:pos="288"/>
        </w:tabs>
        <w:spacing w:line="228" w:lineRule="auto"/>
        <w:jc w:val="both"/>
        <w:rPr>
          <w:rFonts w:cs="Times New Roman"/>
          <w:sz w:val="18"/>
        </w:rPr>
      </w:pPr>
      <w:r>
        <w:rPr>
          <w:rFonts w:cs="Times New Roman"/>
          <w:sz w:val="18"/>
        </w:rPr>
        <w:t>Fritz</w:t>
      </w:r>
    </w:p>
    <w:p w:rsidR="00846660" w:rsidRDefault="00846660" w:rsidP="00422244">
      <w:pPr>
        <w:tabs>
          <w:tab w:val="left" w:pos="288"/>
        </w:tabs>
        <w:spacing w:line="228" w:lineRule="auto"/>
        <w:jc w:val="both"/>
        <w:rPr>
          <w:rFonts w:cs="Times New Roman"/>
          <w:sz w:val="18"/>
        </w:rPr>
      </w:pPr>
      <w:r>
        <w:rPr>
          <w:rFonts w:cs="Times New Roman"/>
          <w:sz w:val="18"/>
        </w:rPr>
        <w:t>Halverson</w:t>
      </w:r>
    </w:p>
    <w:p w:rsidR="00846660" w:rsidRDefault="00846660" w:rsidP="00422244">
      <w:pPr>
        <w:tabs>
          <w:tab w:val="left" w:pos="288"/>
        </w:tabs>
        <w:spacing w:line="228" w:lineRule="auto"/>
        <w:jc w:val="both"/>
        <w:rPr>
          <w:rFonts w:cs="Times New Roman"/>
          <w:sz w:val="18"/>
        </w:rPr>
      </w:pPr>
      <w:r>
        <w:rPr>
          <w:rFonts w:cs="Times New Roman"/>
          <w:sz w:val="18"/>
        </w:rPr>
        <w:t>Hansen</w:t>
      </w:r>
    </w:p>
    <w:p w:rsidR="00846660" w:rsidRDefault="00846660" w:rsidP="00422244">
      <w:pPr>
        <w:tabs>
          <w:tab w:val="left" w:pos="288"/>
        </w:tabs>
        <w:spacing w:line="228" w:lineRule="auto"/>
        <w:jc w:val="both"/>
        <w:rPr>
          <w:rFonts w:cs="Times New Roman"/>
          <w:sz w:val="18"/>
        </w:rPr>
      </w:pPr>
      <w:r>
        <w:rPr>
          <w:rFonts w:cs="Times New Roman"/>
          <w:sz w:val="18"/>
        </w:rPr>
        <w:t>Hausman</w:t>
      </w:r>
    </w:p>
    <w:p w:rsidR="00846660" w:rsidRDefault="00846660" w:rsidP="00422244">
      <w:pPr>
        <w:tabs>
          <w:tab w:val="left" w:pos="288"/>
        </w:tabs>
        <w:spacing w:line="228" w:lineRule="auto"/>
        <w:jc w:val="both"/>
        <w:rPr>
          <w:rFonts w:cs="Times New Roman"/>
          <w:sz w:val="18"/>
        </w:rPr>
      </w:pPr>
      <w:r>
        <w:rPr>
          <w:rFonts w:cs="Times New Roman"/>
          <w:sz w:val="18"/>
        </w:rPr>
        <w:t>Hilstrom</w:t>
      </w:r>
    </w:p>
    <w:p w:rsidR="00846660" w:rsidRDefault="00846660" w:rsidP="00422244">
      <w:pPr>
        <w:tabs>
          <w:tab w:val="left" w:pos="288"/>
        </w:tabs>
        <w:spacing w:line="228" w:lineRule="auto"/>
        <w:jc w:val="both"/>
        <w:rPr>
          <w:rFonts w:cs="Times New Roman"/>
          <w:sz w:val="18"/>
        </w:rPr>
      </w:pPr>
      <w:r>
        <w:rPr>
          <w:rFonts w:cs="Times New Roman"/>
          <w:sz w:val="18"/>
        </w:rPr>
        <w:lastRenderedPageBreak/>
        <w:t>Hornstein</w:t>
      </w:r>
    </w:p>
    <w:p w:rsidR="00846660" w:rsidRDefault="00846660" w:rsidP="00422244">
      <w:pPr>
        <w:tabs>
          <w:tab w:val="left" w:pos="288"/>
        </w:tabs>
        <w:spacing w:line="228" w:lineRule="auto"/>
        <w:jc w:val="both"/>
        <w:rPr>
          <w:rFonts w:cs="Times New Roman"/>
          <w:sz w:val="18"/>
        </w:rPr>
      </w:pPr>
      <w:r>
        <w:rPr>
          <w:rFonts w:cs="Times New Roman"/>
          <w:sz w:val="18"/>
        </w:rPr>
        <w:t>Hortman</w:t>
      </w:r>
    </w:p>
    <w:p w:rsidR="00846660" w:rsidRDefault="00846660" w:rsidP="00422244">
      <w:pPr>
        <w:tabs>
          <w:tab w:val="left" w:pos="288"/>
        </w:tabs>
        <w:spacing w:line="228" w:lineRule="auto"/>
        <w:jc w:val="both"/>
        <w:rPr>
          <w:rFonts w:cs="Times New Roman"/>
          <w:sz w:val="18"/>
        </w:rPr>
      </w:pPr>
      <w:r>
        <w:rPr>
          <w:rFonts w:cs="Times New Roman"/>
          <w:sz w:val="18"/>
        </w:rPr>
        <w:t>Huntley</w:t>
      </w:r>
    </w:p>
    <w:p w:rsidR="00846660" w:rsidRDefault="00846660" w:rsidP="00422244">
      <w:pPr>
        <w:tabs>
          <w:tab w:val="left" w:pos="288"/>
        </w:tabs>
        <w:spacing w:line="228" w:lineRule="auto"/>
        <w:jc w:val="both"/>
        <w:rPr>
          <w:rFonts w:cs="Times New Roman"/>
          <w:sz w:val="18"/>
        </w:rPr>
      </w:pPr>
      <w:r>
        <w:rPr>
          <w:rFonts w:cs="Times New Roman"/>
          <w:sz w:val="18"/>
        </w:rPr>
        <w:t>Isaacson</w:t>
      </w:r>
    </w:p>
    <w:p w:rsidR="00846660" w:rsidRDefault="00846660" w:rsidP="00422244">
      <w:pPr>
        <w:tabs>
          <w:tab w:val="left" w:pos="288"/>
        </w:tabs>
        <w:spacing w:line="228" w:lineRule="auto"/>
        <w:jc w:val="both"/>
        <w:rPr>
          <w:rFonts w:cs="Times New Roman"/>
          <w:sz w:val="18"/>
        </w:rPr>
      </w:pPr>
      <w:r>
        <w:rPr>
          <w:rFonts w:cs="Times New Roman"/>
          <w:sz w:val="18"/>
        </w:rPr>
        <w:t>Johnson, C.</w:t>
      </w:r>
    </w:p>
    <w:p w:rsidR="00846660" w:rsidRDefault="00846660" w:rsidP="00422244">
      <w:pPr>
        <w:tabs>
          <w:tab w:val="left" w:pos="288"/>
        </w:tabs>
        <w:spacing w:line="228" w:lineRule="auto"/>
        <w:jc w:val="both"/>
        <w:rPr>
          <w:rFonts w:cs="Times New Roman"/>
          <w:sz w:val="18"/>
        </w:rPr>
      </w:pPr>
      <w:proofErr w:type="gramStart"/>
      <w:r>
        <w:rPr>
          <w:rFonts w:cs="Times New Roman"/>
          <w:sz w:val="18"/>
        </w:rPr>
        <w:t>Johnson,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Kahn</w:t>
      </w:r>
    </w:p>
    <w:p w:rsidR="00846660" w:rsidRDefault="00846660" w:rsidP="00422244">
      <w:pPr>
        <w:tabs>
          <w:tab w:val="left" w:pos="288"/>
        </w:tabs>
        <w:spacing w:line="228" w:lineRule="auto"/>
        <w:jc w:val="both"/>
        <w:rPr>
          <w:rFonts w:cs="Times New Roman"/>
          <w:sz w:val="18"/>
        </w:rPr>
      </w:pPr>
      <w:r>
        <w:rPr>
          <w:rFonts w:cs="Times New Roman"/>
          <w:sz w:val="18"/>
        </w:rPr>
        <w:t>Laine</w:t>
      </w:r>
    </w:p>
    <w:p w:rsidR="00846660" w:rsidRDefault="00846660" w:rsidP="00422244">
      <w:pPr>
        <w:tabs>
          <w:tab w:val="left" w:pos="288"/>
        </w:tabs>
        <w:spacing w:line="228" w:lineRule="auto"/>
        <w:jc w:val="both"/>
        <w:rPr>
          <w:rFonts w:cs="Times New Roman"/>
          <w:sz w:val="18"/>
        </w:rPr>
      </w:pPr>
      <w:r>
        <w:rPr>
          <w:rFonts w:cs="Times New Roman"/>
          <w:sz w:val="18"/>
        </w:rPr>
        <w:t>Lenczewski</w:t>
      </w:r>
    </w:p>
    <w:p w:rsidR="00846660" w:rsidRDefault="00846660" w:rsidP="00422244">
      <w:pPr>
        <w:tabs>
          <w:tab w:val="left" w:pos="288"/>
        </w:tabs>
        <w:spacing w:line="228" w:lineRule="auto"/>
        <w:jc w:val="both"/>
        <w:rPr>
          <w:rFonts w:cs="Times New Roman"/>
          <w:sz w:val="18"/>
        </w:rPr>
      </w:pPr>
      <w:r>
        <w:rPr>
          <w:rFonts w:cs="Times New Roman"/>
          <w:sz w:val="18"/>
        </w:rPr>
        <w:t>Lesch</w:t>
      </w:r>
    </w:p>
    <w:p w:rsidR="00846660" w:rsidRDefault="00846660" w:rsidP="00422244">
      <w:pPr>
        <w:tabs>
          <w:tab w:val="left" w:pos="288"/>
        </w:tabs>
        <w:spacing w:line="228" w:lineRule="auto"/>
        <w:jc w:val="both"/>
        <w:rPr>
          <w:rFonts w:cs="Times New Roman"/>
          <w:sz w:val="18"/>
        </w:rPr>
      </w:pPr>
      <w:r>
        <w:rPr>
          <w:rFonts w:cs="Times New Roman"/>
          <w:sz w:val="18"/>
        </w:rPr>
        <w:t>Liebling</w:t>
      </w:r>
    </w:p>
    <w:p w:rsidR="00846660" w:rsidRDefault="00846660" w:rsidP="00422244">
      <w:pPr>
        <w:tabs>
          <w:tab w:val="left" w:pos="288"/>
        </w:tabs>
        <w:spacing w:line="228" w:lineRule="auto"/>
        <w:jc w:val="both"/>
        <w:rPr>
          <w:rFonts w:cs="Times New Roman"/>
          <w:sz w:val="18"/>
        </w:rPr>
      </w:pPr>
      <w:r>
        <w:rPr>
          <w:rFonts w:cs="Times New Roman"/>
          <w:sz w:val="18"/>
        </w:rPr>
        <w:t>Lien</w:t>
      </w:r>
    </w:p>
    <w:p w:rsidR="00846660" w:rsidRDefault="00846660" w:rsidP="00422244">
      <w:pPr>
        <w:tabs>
          <w:tab w:val="left" w:pos="288"/>
        </w:tabs>
        <w:spacing w:line="228" w:lineRule="auto"/>
        <w:jc w:val="both"/>
        <w:rPr>
          <w:rFonts w:cs="Times New Roman"/>
          <w:sz w:val="18"/>
        </w:rPr>
      </w:pPr>
      <w:r>
        <w:rPr>
          <w:rFonts w:cs="Times New Roman"/>
          <w:sz w:val="18"/>
        </w:rPr>
        <w:lastRenderedPageBreak/>
        <w:t>Lillie</w:t>
      </w:r>
    </w:p>
    <w:p w:rsidR="00846660" w:rsidRDefault="00846660" w:rsidP="00422244">
      <w:pPr>
        <w:tabs>
          <w:tab w:val="left" w:pos="288"/>
        </w:tabs>
        <w:spacing w:line="228" w:lineRule="auto"/>
        <w:jc w:val="both"/>
        <w:rPr>
          <w:rFonts w:cs="Times New Roman"/>
          <w:sz w:val="18"/>
        </w:rPr>
      </w:pPr>
      <w:r>
        <w:rPr>
          <w:rFonts w:cs="Times New Roman"/>
          <w:sz w:val="18"/>
        </w:rPr>
        <w:t>Loeffler</w:t>
      </w:r>
    </w:p>
    <w:p w:rsidR="00846660" w:rsidRDefault="00846660" w:rsidP="00422244">
      <w:pPr>
        <w:tabs>
          <w:tab w:val="left" w:pos="288"/>
        </w:tabs>
        <w:spacing w:line="228" w:lineRule="auto"/>
        <w:jc w:val="both"/>
        <w:rPr>
          <w:rFonts w:cs="Times New Roman"/>
          <w:sz w:val="18"/>
        </w:rPr>
      </w:pPr>
      <w:r>
        <w:rPr>
          <w:rFonts w:cs="Times New Roman"/>
          <w:sz w:val="18"/>
        </w:rPr>
        <w:t>Mahoney</w:t>
      </w:r>
    </w:p>
    <w:p w:rsidR="00846660" w:rsidRDefault="00846660" w:rsidP="00422244">
      <w:pPr>
        <w:tabs>
          <w:tab w:val="left" w:pos="288"/>
        </w:tabs>
        <w:spacing w:line="228" w:lineRule="auto"/>
        <w:jc w:val="both"/>
        <w:rPr>
          <w:rFonts w:cs="Times New Roman"/>
          <w:sz w:val="18"/>
        </w:rPr>
      </w:pPr>
      <w:r>
        <w:rPr>
          <w:rFonts w:cs="Times New Roman"/>
          <w:sz w:val="18"/>
        </w:rPr>
        <w:t>Mariani</w:t>
      </w:r>
    </w:p>
    <w:p w:rsidR="00846660" w:rsidRDefault="00846660" w:rsidP="00422244">
      <w:pPr>
        <w:tabs>
          <w:tab w:val="left" w:pos="288"/>
        </w:tabs>
        <w:spacing w:line="228" w:lineRule="auto"/>
        <w:jc w:val="both"/>
        <w:rPr>
          <w:rFonts w:cs="Times New Roman"/>
          <w:sz w:val="18"/>
        </w:rPr>
      </w:pPr>
      <w:r>
        <w:rPr>
          <w:rFonts w:cs="Times New Roman"/>
          <w:sz w:val="18"/>
        </w:rPr>
        <w:t>Marquart</w:t>
      </w:r>
    </w:p>
    <w:p w:rsidR="00846660" w:rsidRDefault="00846660" w:rsidP="00422244">
      <w:pPr>
        <w:tabs>
          <w:tab w:val="left" w:pos="288"/>
        </w:tabs>
        <w:spacing w:line="228" w:lineRule="auto"/>
        <w:jc w:val="both"/>
        <w:rPr>
          <w:rFonts w:cs="Times New Roman"/>
          <w:sz w:val="18"/>
        </w:rPr>
      </w:pPr>
      <w:r>
        <w:rPr>
          <w:rFonts w:cs="Times New Roman"/>
          <w:sz w:val="18"/>
        </w:rPr>
        <w:t>Masin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McNamar</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Melin</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Metsa</w:t>
      </w:r>
      <w:proofErr w:type="spellEnd"/>
    </w:p>
    <w:p w:rsidR="00846660" w:rsidRDefault="00846660" w:rsidP="00422244">
      <w:pPr>
        <w:tabs>
          <w:tab w:val="left" w:pos="288"/>
        </w:tabs>
        <w:spacing w:line="228" w:lineRule="auto"/>
        <w:jc w:val="both"/>
        <w:rPr>
          <w:rFonts w:cs="Times New Roman"/>
          <w:sz w:val="18"/>
        </w:rPr>
      </w:pPr>
      <w:r>
        <w:rPr>
          <w:rFonts w:cs="Times New Roman"/>
          <w:sz w:val="18"/>
        </w:rPr>
        <w:t>Moran</w:t>
      </w:r>
    </w:p>
    <w:p w:rsidR="00846660" w:rsidRDefault="00846660" w:rsidP="00422244">
      <w:pPr>
        <w:tabs>
          <w:tab w:val="left" w:pos="288"/>
        </w:tabs>
        <w:spacing w:line="228" w:lineRule="auto"/>
        <w:jc w:val="both"/>
        <w:rPr>
          <w:rFonts w:cs="Times New Roman"/>
          <w:sz w:val="18"/>
        </w:rPr>
      </w:pPr>
      <w:r>
        <w:rPr>
          <w:rFonts w:cs="Times New Roman"/>
          <w:sz w:val="18"/>
        </w:rPr>
        <w:t>Morgan</w:t>
      </w:r>
    </w:p>
    <w:p w:rsidR="00846660" w:rsidRDefault="00846660" w:rsidP="00422244">
      <w:pPr>
        <w:tabs>
          <w:tab w:val="left" w:pos="288"/>
        </w:tabs>
        <w:spacing w:line="228" w:lineRule="auto"/>
        <w:jc w:val="both"/>
        <w:rPr>
          <w:rFonts w:cs="Times New Roman"/>
          <w:sz w:val="18"/>
        </w:rPr>
      </w:pPr>
      <w:r>
        <w:rPr>
          <w:rFonts w:cs="Times New Roman"/>
          <w:sz w:val="18"/>
        </w:rPr>
        <w:t>Mullery</w:t>
      </w:r>
    </w:p>
    <w:p w:rsidR="00846660" w:rsidRDefault="00846660" w:rsidP="00422244">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846660" w:rsidRDefault="00846660" w:rsidP="00422244">
      <w:pPr>
        <w:tabs>
          <w:tab w:val="left" w:pos="288"/>
        </w:tabs>
        <w:spacing w:line="228" w:lineRule="auto"/>
        <w:jc w:val="both"/>
        <w:rPr>
          <w:rFonts w:cs="Times New Roman"/>
          <w:sz w:val="18"/>
        </w:rPr>
      </w:pPr>
      <w:r>
        <w:rPr>
          <w:rFonts w:cs="Times New Roman"/>
          <w:sz w:val="18"/>
        </w:rPr>
        <w:t>Murphy, M.</w:t>
      </w:r>
    </w:p>
    <w:p w:rsidR="00846660" w:rsidRDefault="00846660" w:rsidP="00422244">
      <w:pPr>
        <w:tabs>
          <w:tab w:val="left" w:pos="288"/>
        </w:tabs>
        <w:spacing w:line="228" w:lineRule="auto"/>
        <w:jc w:val="both"/>
        <w:rPr>
          <w:rFonts w:cs="Times New Roman"/>
          <w:sz w:val="18"/>
        </w:rPr>
      </w:pPr>
      <w:r>
        <w:rPr>
          <w:rFonts w:cs="Times New Roman"/>
          <w:sz w:val="18"/>
        </w:rPr>
        <w:t>Nelson</w:t>
      </w:r>
    </w:p>
    <w:p w:rsidR="00846660" w:rsidRDefault="00846660" w:rsidP="00422244">
      <w:pPr>
        <w:tabs>
          <w:tab w:val="left" w:pos="288"/>
        </w:tabs>
        <w:spacing w:line="228" w:lineRule="auto"/>
        <w:jc w:val="both"/>
        <w:rPr>
          <w:rFonts w:cs="Times New Roman"/>
          <w:sz w:val="18"/>
        </w:rPr>
      </w:pPr>
      <w:r>
        <w:rPr>
          <w:rFonts w:cs="Times New Roman"/>
          <w:sz w:val="18"/>
        </w:rPr>
        <w:t>Newton</w:t>
      </w:r>
    </w:p>
    <w:p w:rsidR="00846660" w:rsidRDefault="00846660" w:rsidP="00422244">
      <w:pPr>
        <w:tabs>
          <w:tab w:val="left" w:pos="288"/>
        </w:tabs>
        <w:spacing w:line="228" w:lineRule="auto"/>
        <w:jc w:val="both"/>
        <w:rPr>
          <w:rFonts w:cs="Times New Roman"/>
          <w:sz w:val="18"/>
        </w:rPr>
      </w:pPr>
      <w:r>
        <w:rPr>
          <w:rFonts w:cs="Times New Roman"/>
          <w:sz w:val="18"/>
        </w:rPr>
        <w:t>Norton</w:t>
      </w:r>
    </w:p>
    <w:p w:rsidR="00846660" w:rsidRDefault="00846660" w:rsidP="00422244">
      <w:pPr>
        <w:tabs>
          <w:tab w:val="left" w:pos="288"/>
        </w:tabs>
        <w:spacing w:line="228" w:lineRule="auto"/>
        <w:jc w:val="both"/>
        <w:rPr>
          <w:rFonts w:cs="Times New Roman"/>
          <w:sz w:val="18"/>
        </w:rPr>
      </w:pPr>
      <w:r>
        <w:rPr>
          <w:rFonts w:cs="Times New Roman"/>
          <w:sz w:val="18"/>
        </w:rPr>
        <w:t>Paymar</w:t>
      </w:r>
    </w:p>
    <w:p w:rsidR="00846660" w:rsidRDefault="00846660" w:rsidP="00422244">
      <w:pPr>
        <w:tabs>
          <w:tab w:val="left" w:pos="288"/>
        </w:tabs>
        <w:spacing w:line="228" w:lineRule="auto"/>
        <w:jc w:val="both"/>
        <w:rPr>
          <w:rFonts w:cs="Times New Roman"/>
          <w:sz w:val="18"/>
        </w:rPr>
      </w:pPr>
      <w:r>
        <w:rPr>
          <w:rFonts w:cs="Times New Roman"/>
          <w:sz w:val="18"/>
        </w:rPr>
        <w:t>Pelowski</w:t>
      </w:r>
    </w:p>
    <w:p w:rsidR="00846660" w:rsidRDefault="00846660" w:rsidP="00422244">
      <w:pPr>
        <w:tabs>
          <w:tab w:val="left" w:pos="288"/>
        </w:tabs>
        <w:spacing w:line="228" w:lineRule="auto"/>
        <w:jc w:val="both"/>
        <w:rPr>
          <w:rFonts w:cs="Times New Roman"/>
          <w:sz w:val="18"/>
        </w:rPr>
      </w:pPr>
      <w:r>
        <w:rPr>
          <w:rFonts w:cs="Times New Roman"/>
          <w:sz w:val="18"/>
        </w:rPr>
        <w:t>Persell</w:t>
      </w:r>
    </w:p>
    <w:p w:rsidR="00846660" w:rsidRDefault="00846660" w:rsidP="00422244">
      <w:pPr>
        <w:tabs>
          <w:tab w:val="left" w:pos="288"/>
        </w:tabs>
        <w:spacing w:line="228" w:lineRule="auto"/>
        <w:jc w:val="both"/>
        <w:rPr>
          <w:rFonts w:cs="Times New Roman"/>
          <w:sz w:val="18"/>
        </w:rPr>
      </w:pPr>
      <w:r>
        <w:rPr>
          <w:rFonts w:cs="Times New Roman"/>
          <w:sz w:val="18"/>
        </w:rPr>
        <w:t>Poppe</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Radinovich</w:t>
      </w:r>
      <w:proofErr w:type="spellEnd"/>
    </w:p>
    <w:p w:rsidR="00846660" w:rsidRDefault="00846660" w:rsidP="00422244">
      <w:pPr>
        <w:tabs>
          <w:tab w:val="left" w:pos="288"/>
        </w:tabs>
        <w:spacing w:line="228" w:lineRule="auto"/>
        <w:jc w:val="both"/>
        <w:rPr>
          <w:rFonts w:cs="Times New Roman"/>
          <w:sz w:val="18"/>
        </w:rPr>
      </w:pPr>
      <w:r>
        <w:rPr>
          <w:rFonts w:cs="Times New Roman"/>
          <w:sz w:val="18"/>
        </w:rPr>
        <w:t>Rosenthal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Savick</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lastRenderedPageBreak/>
        <w:t>Sawatzky</w:t>
      </w:r>
      <w:proofErr w:type="spellEnd"/>
    </w:p>
    <w:p w:rsidR="00846660" w:rsidRDefault="00846660" w:rsidP="00422244">
      <w:pPr>
        <w:tabs>
          <w:tab w:val="left" w:pos="288"/>
        </w:tabs>
        <w:spacing w:line="228" w:lineRule="auto"/>
        <w:jc w:val="both"/>
        <w:rPr>
          <w:rFonts w:cs="Times New Roman"/>
          <w:sz w:val="18"/>
        </w:rPr>
      </w:pPr>
      <w:r>
        <w:rPr>
          <w:rFonts w:cs="Times New Roman"/>
          <w:sz w:val="18"/>
        </w:rPr>
        <w:t>Schoen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Selcer</w:t>
      </w:r>
      <w:proofErr w:type="spellEnd"/>
    </w:p>
    <w:p w:rsidR="00846660" w:rsidRDefault="00846660" w:rsidP="00422244">
      <w:pPr>
        <w:tabs>
          <w:tab w:val="left" w:pos="288"/>
        </w:tabs>
        <w:spacing w:line="228" w:lineRule="auto"/>
        <w:jc w:val="both"/>
        <w:rPr>
          <w:rFonts w:cs="Times New Roman"/>
          <w:sz w:val="18"/>
        </w:rPr>
      </w:pPr>
      <w:r>
        <w:rPr>
          <w:rFonts w:cs="Times New Roman"/>
          <w:sz w:val="18"/>
        </w:rPr>
        <w:t>Simon</w:t>
      </w:r>
    </w:p>
    <w:p w:rsidR="00846660" w:rsidRDefault="00846660" w:rsidP="00422244">
      <w:pPr>
        <w:tabs>
          <w:tab w:val="left" w:pos="288"/>
        </w:tabs>
        <w:spacing w:line="228" w:lineRule="auto"/>
        <w:jc w:val="both"/>
        <w:rPr>
          <w:rFonts w:cs="Times New Roman"/>
          <w:sz w:val="18"/>
        </w:rPr>
      </w:pPr>
      <w:r>
        <w:rPr>
          <w:rFonts w:cs="Times New Roman"/>
          <w:sz w:val="18"/>
        </w:rPr>
        <w:t>Simonson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Sundin</w:t>
      </w:r>
      <w:proofErr w:type="spellEnd"/>
    </w:p>
    <w:p w:rsidR="00846660" w:rsidRDefault="00846660" w:rsidP="00422244">
      <w:pPr>
        <w:tabs>
          <w:tab w:val="left" w:pos="288"/>
        </w:tabs>
        <w:spacing w:line="228" w:lineRule="auto"/>
        <w:jc w:val="both"/>
        <w:rPr>
          <w:rFonts w:cs="Times New Roman"/>
          <w:sz w:val="18"/>
        </w:rPr>
      </w:pPr>
      <w:r>
        <w:rPr>
          <w:rFonts w:cs="Times New Roman"/>
          <w:sz w:val="18"/>
        </w:rPr>
        <w:t>Wagenius</w:t>
      </w:r>
    </w:p>
    <w:p w:rsidR="00846660" w:rsidRDefault="00846660" w:rsidP="00422244">
      <w:pPr>
        <w:tabs>
          <w:tab w:val="left" w:pos="288"/>
        </w:tabs>
        <w:spacing w:line="228" w:lineRule="auto"/>
        <w:jc w:val="both"/>
        <w:rPr>
          <w:rFonts w:cs="Times New Roman"/>
          <w:sz w:val="18"/>
        </w:rPr>
      </w:pPr>
      <w:r>
        <w:rPr>
          <w:rFonts w:cs="Times New Roman"/>
          <w:sz w:val="18"/>
        </w:rPr>
        <w:t>Ward, J.A.</w:t>
      </w:r>
    </w:p>
    <w:p w:rsidR="00846660" w:rsidRDefault="00846660" w:rsidP="00422244">
      <w:pPr>
        <w:tabs>
          <w:tab w:val="left" w:pos="288"/>
        </w:tabs>
        <w:spacing w:line="228" w:lineRule="auto"/>
        <w:jc w:val="both"/>
        <w:rPr>
          <w:rFonts w:cs="Times New Roman"/>
          <w:sz w:val="18"/>
        </w:rPr>
      </w:pPr>
      <w:r>
        <w:rPr>
          <w:rFonts w:cs="Times New Roman"/>
          <w:sz w:val="18"/>
        </w:rPr>
        <w:t>Ward, J.E.</w:t>
      </w:r>
    </w:p>
    <w:p w:rsidR="00846660" w:rsidRDefault="00846660" w:rsidP="00422244">
      <w:pPr>
        <w:tabs>
          <w:tab w:val="left" w:pos="288"/>
        </w:tabs>
        <w:spacing w:line="228" w:lineRule="auto"/>
        <w:jc w:val="both"/>
        <w:rPr>
          <w:rFonts w:cs="Times New Roman"/>
          <w:sz w:val="18"/>
        </w:rPr>
      </w:pPr>
      <w:r>
        <w:rPr>
          <w:rFonts w:cs="Times New Roman"/>
          <w:sz w:val="18"/>
        </w:rPr>
        <w:t>Winkler</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Yarusso</w:t>
      </w:r>
      <w:proofErr w:type="spellEnd"/>
    </w:p>
    <w:p w:rsidR="00846660" w:rsidRPr="00422244" w:rsidRDefault="00846660" w:rsidP="0042224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846660" w:rsidRDefault="00846660" w:rsidP="007F0494">
      <w:pPr>
        <w:tabs>
          <w:tab w:val="left" w:pos="288"/>
        </w:tabs>
        <w:spacing w:line="230" w:lineRule="auto"/>
        <w:jc w:val="both"/>
        <w:rPr>
          <w:rFonts w:cs="Times New Roman"/>
          <w:sz w:val="18"/>
        </w:rPr>
        <w:sectPr w:rsidR="00846660" w:rsidSect="00422244">
          <w:type w:val="continuous"/>
          <w:pgSz w:w="12240" w:h="15840"/>
          <w:pgMar w:top="1584" w:right="1440" w:bottom="1627" w:left="1440" w:header="720" w:footer="720" w:gutter="0"/>
          <w:pgNumType w:start="1"/>
          <w:cols w:num="6" w:space="144"/>
          <w:docGrid w:linePitch="360"/>
        </w:sectPr>
      </w:pPr>
    </w:p>
    <w:p w:rsidR="00846660" w:rsidRDefault="00846660" w:rsidP="007F0494">
      <w:pPr>
        <w:tabs>
          <w:tab w:val="left" w:pos="288"/>
        </w:tabs>
        <w:spacing w:line="230" w:lineRule="auto"/>
        <w:jc w:val="both"/>
        <w:rPr>
          <w:rFonts w:cs="Times New Roman"/>
        </w:rPr>
      </w:pPr>
    </w:p>
    <w:p w:rsidR="00846660" w:rsidRDefault="00846660" w:rsidP="007F0494">
      <w:pPr>
        <w:tabs>
          <w:tab w:val="left" w:pos="288"/>
        </w:tabs>
        <w:spacing w:line="230" w:lineRule="auto"/>
        <w:jc w:val="both"/>
        <w:rPr>
          <w:rFonts w:cs="Times New Roman"/>
        </w:rPr>
      </w:pPr>
      <w:r>
        <w:rPr>
          <w:rFonts w:cs="Times New Roman"/>
        </w:rPr>
        <w:tab/>
        <w:t>Those who voted in the negative were:</w:t>
      </w:r>
    </w:p>
    <w:p w:rsidR="00846660" w:rsidRDefault="00846660" w:rsidP="00422244">
      <w:pPr>
        <w:tabs>
          <w:tab w:val="left" w:pos="288"/>
        </w:tabs>
        <w:jc w:val="both"/>
        <w:rPr>
          <w:rFonts w:cs="Times New Roman"/>
        </w:rPr>
      </w:pPr>
    </w:p>
    <w:p w:rsidR="00846660" w:rsidRDefault="00846660" w:rsidP="00422244">
      <w:pPr>
        <w:tabs>
          <w:tab w:val="left" w:pos="288"/>
        </w:tabs>
        <w:jc w:val="both"/>
        <w:rPr>
          <w:rFonts w:cs="Times New Roman"/>
        </w:rPr>
        <w:sectPr w:rsidR="00846660" w:rsidSect="00422244">
          <w:type w:val="continuous"/>
          <w:pgSz w:w="12240" w:h="15840"/>
          <w:pgMar w:top="1584" w:right="1440" w:bottom="1627" w:left="1440" w:header="720" w:footer="720" w:gutter="0"/>
          <w:pgNumType w:start="1"/>
          <w:cols w:space="720"/>
          <w:docGrid w:linePitch="360"/>
        </w:sectPr>
      </w:pPr>
    </w:p>
    <w:p w:rsidR="00846660" w:rsidRDefault="00846660" w:rsidP="00422244">
      <w:pPr>
        <w:tabs>
          <w:tab w:val="left" w:pos="288"/>
        </w:tabs>
        <w:spacing w:line="228" w:lineRule="auto"/>
        <w:jc w:val="both"/>
        <w:rPr>
          <w:rFonts w:cs="Times New Roman"/>
          <w:sz w:val="18"/>
        </w:rPr>
      </w:pPr>
      <w:r>
        <w:rPr>
          <w:rFonts w:cs="Times New Roman"/>
          <w:sz w:val="18"/>
        </w:rPr>
        <w:lastRenderedPageBreak/>
        <w:t>Abeler</w:t>
      </w:r>
    </w:p>
    <w:p w:rsidR="00846660" w:rsidRDefault="00846660" w:rsidP="00422244">
      <w:pPr>
        <w:tabs>
          <w:tab w:val="left" w:pos="288"/>
        </w:tabs>
        <w:spacing w:line="228" w:lineRule="auto"/>
        <w:jc w:val="both"/>
        <w:rPr>
          <w:rFonts w:cs="Times New Roman"/>
          <w:sz w:val="18"/>
        </w:rPr>
      </w:pPr>
      <w:r>
        <w:rPr>
          <w:rFonts w:cs="Times New Roman"/>
          <w:sz w:val="18"/>
        </w:rPr>
        <w:t>Albright</w:t>
      </w:r>
    </w:p>
    <w:p w:rsidR="00846660" w:rsidRDefault="00846660" w:rsidP="00422244">
      <w:pPr>
        <w:tabs>
          <w:tab w:val="left" w:pos="288"/>
        </w:tabs>
        <w:spacing w:line="228" w:lineRule="auto"/>
        <w:jc w:val="both"/>
        <w:rPr>
          <w:rFonts w:cs="Times New Roman"/>
          <w:sz w:val="18"/>
        </w:rPr>
      </w:pPr>
      <w:r>
        <w:rPr>
          <w:rFonts w:cs="Times New Roman"/>
          <w:sz w:val="18"/>
        </w:rPr>
        <w:t>Anderson, M.</w:t>
      </w:r>
    </w:p>
    <w:p w:rsidR="00846660" w:rsidRDefault="00846660" w:rsidP="00422244">
      <w:pPr>
        <w:tabs>
          <w:tab w:val="left" w:pos="288"/>
        </w:tabs>
        <w:spacing w:line="228" w:lineRule="auto"/>
        <w:jc w:val="both"/>
        <w:rPr>
          <w:rFonts w:cs="Times New Roman"/>
          <w:sz w:val="18"/>
        </w:rPr>
      </w:pPr>
      <w:r>
        <w:rPr>
          <w:rFonts w:cs="Times New Roman"/>
          <w:sz w:val="18"/>
        </w:rPr>
        <w:t>Anderson, P.</w:t>
      </w:r>
    </w:p>
    <w:p w:rsidR="00846660" w:rsidRDefault="00846660" w:rsidP="00422244">
      <w:pPr>
        <w:tabs>
          <w:tab w:val="left" w:pos="288"/>
        </w:tabs>
        <w:spacing w:line="228" w:lineRule="auto"/>
        <w:jc w:val="both"/>
        <w:rPr>
          <w:rFonts w:cs="Times New Roman"/>
          <w:sz w:val="18"/>
        </w:rPr>
      </w:pPr>
      <w:proofErr w:type="gramStart"/>
      <w:r>
        <w:rPr>
          <w:rFonts w:cs="Times New Roman"/>
          <w:sz w:val="18"/>
        </w:rPr>
        <w:t>Anderson,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Barrett</w:t>
      </w:r>
    </w:p>
    <w:p w:rsidR="00846660" w:rsidRDefault="00846660" w:rsidP="00422244">
      <w:pPr>
        <w:tabs>
          <w:tab w:val="left" w:pos="288"/>
        </w:tabs>
        <w:spacing w:line="228" w:lineRule="auto"/>
        <w:jc w:val="both"/>
        <w:rPr>
          <w:rFonts w:cs="Times New Roman"/>
          <w:sz w:val="18"/>
        </w:rPr>
      </w:pPr>
      <w:r>
        <w:rPr>
          <w:rFonts w:cs="Times New Roman"/>
          <w:sz w:val="18"/>
        </w:rPr>
        <w:t>Beard</w:t>
      </w:r>
    </w:p>
    <w:p w:rsidR="00846660" w:rsidRDefault="00846660" w:rsidP="00422244">
      <w:pPr>
        <w:tabs>
          <w:tab w:val="left" w:pos="288"/>
        </w:tabs>
        <w:spacing w:line="228" w:lineRule="auto"/>
        <w:jc w:val="both"/>
        <w:rPr>
          <w:rFonts w:cs="Times New Roman"/>
          <w:sz w:val="18"/>
        </w:rPr>
      </w:pPr>
      <w:r>
        <w:rPr>
          <w:rFonts w:cs="Times New Roman"/>
          <w:sz w:val="18"/>
        </w:rPr>
        <w:t>Benson, M.</w:t>
      </w:r>
    </w:p>
    <w:p w:rsidR="00846660" w:rsidRDefault="00846660" w:rsidP="00422244">
      <w:pPr>
        <w:tabs>
          <w:tab w:val="left" w:pos="288"/>
        </w:tabs>
        <w:spacing w:line="228" w:lineRule="auto"/>
        <w:jc w:val="both"/>
        <w:rPr>
          <w:rFonts w:cs="Times New Roman"/>
          <w:sz w:val="18"/>
        </w:rPr>
      </w:pPr>
      <w:r>
        <w:rPr>
          <w:rFonts w:cs="Times New Roman"/>
          <w:sz w:val="18"/>
        </w:rPr>
        <w:t>Cornish</w:t>
      </w:r>
    </w:p>
    <w:p w:rsidR="00846660" w:rsidRDefault="00846660" w:rsidP="00422244">
      <w:pPr>
        <w:tabs>
          <w:tab w:val="left" w:pos="288"/>
        </w:tabs>
        <w:spacing w:line="228" w:lineRule="auto"/>
        <w:jc w:val="both"/>
        <w:rPr>
          <w:rFonts w:cs="Times New Roman"/>
          <w:sz w:val="18"/>
        </w:rPr>
      </w:pPr>
      <w:r>
        <w:rPr>
          <w:rFonts w:cs="Times New Roman"/>
          <w:sz w:val="18"/>
        </w:rPr>
        <w:t>Daudt</w:t>
      </w:r>
    </w:p>
    <w:p w:rsidR="00846660" w:rsidRDefault="00846660" w:rsidP="00422244">
      <w:pPr>
        <w:tabs>
          <w:tab w:val="left" w:pos="288"/>
        </w:tabs>
        <w:spacing w:line="228" w:lineRule="auto"/>
        <w:jc w:val="both"/>
        <w:rPr>
          <w:rFonts w:cs="Times New Roman"/>
          <w:sz w:val="18"/>
        </w:rPr>
      </w:pPr>
      <w:r>
        <w:rPr>
          <w:rFonts w:cs="Times New Roman"/>
          <w:sz w:val="18"/>
        </w:rPr>
        <w:lastRenderedPageBreak/>
        <w:t>Davids</w:t>
      </w:r>
    </w:p>
    <w:p w:rsidR="00846660" w:rsidRDefault="00846660" w:rsidP="00422244">
      <w:pPr>
        <w:tabs>
          <w:tab w:val="left" w:pos="288"/>
        </w:tabs>
        <w:spacing w:line="228" w:lineRule="auto"/>
        <w:jc w:val="both"/>
        <w:rPr>
          <w:rFonts w:cs="Times New Roman"/>
          <w:sz w:val="18"/>
        </w:rPr>
      </w:pPr>
      <w:r>
        <w:rPr>
          <w:rFonts w:cs="Times New Roman"/>
          <w:sz w:val="18"/>
        </w:rPr>
        <w:t>Dean, M.</w:t>
      </w:r>
    </w:p>
    <w:p w:rsidR="00846660" w:rsidRDefault="00846660" w:rsidP="00422244">
      <w:pPr>
        <w:tabs>
          <w:tab w:val="left" w:pos="288"/>
        </w:tabs>
        <w:spacing w:line="228" w:lineRule="auto"/>
        <w:jc w:val="both"/>
        <w:rPr>
          <w:rFonts w:cs="Times New Roman"/>
          <w:sz w:val="18"/>
        </w:rPr>
      </w:pPr>
      <w:r>
        <w:rPr>
          <w:rFonts w:cs="Times New Roman"/>
          <w:sz w:val="18"/>
        </w:rPr>
        <w:t>Dettmer</w:t>
      </w:r>
    </w:p>
    <w:p w:rsidR="00846660" w:rsidRDefault="00846660" w:rsidP="00422244">
      <w:pPr>
        <w:tabs>
          <w:tab w:val="left" w:pos="288"/>
        </w:tabs>
        <w:spacing w:line="228" w:lineRule="auto"/>
        <w:jc w:val="both"/>
        <w:rPr>
          <w:rFonts w:cs="Times New Roman"/>
          <w:sz w:val="18"/>
        </w:rPr>
      </w:pPr>
      <w:r>
        <w:rPr>
          <w:rFonts w:cs="Times New Roman"/>
          <w:sz w:val="18"/>
        </w:rPr>
        <w:t>Drazkowski</w:t>
      </w:r>
    </w:p>
    <w:p w:rsidR="00846660" w:rsidRDefault="00846660" w:rsidP="00422244">
      <w:pPr>
        <w:tabs>
          <w:tab w:val="left" w:pos="288"/>
        </w:tabs>
        <w:spacing w:line="228" w:lineRule="auto"/>
        <w:jc w:val="both"/>
        <w:rPr>
          <w:rFonts w:cs="Times New Roman"/>
          <w:sz w:val="18"/>
        </w:rPr>
      </w:pPr>
      <w:proofErr w:type="gramStart"/>
      <w:r>
        <w:rPr>
          <w:rFonts w:cs="Times New Roman"/>
          <w:sz w:val="18"/>
        </w:rPr>
        <w:t>Erickson,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Fabian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FitzSimmons</w:t>
      </w:r>
      <w:proofErr w:type="spellEnd"/>
    </w:p>
    <w:p w:rsidR="00846660" w:rsidRDefault="00846660" w:rsidP="00422244">
      <w:pPr>
        <w:tabs>
          <w:tab w:val="left" w:pos="288"/>
        </w:tabs>
        <w:spacing w:line="228" w:lineRule="auto"/>
        <w:jc w:val="both"/>
        <w:rPr>
          <w:rFonts w:cs="Times New Roman"/>
          <w:sz w:val="18"/>
        </w:rPr>
      </w:pPr>
      <w:r>
        <w:rPr>
          <w:rFonts w:cs="Times New Roman"/>
          <w:sz w:val="18"/>
        </w:rPr>
        <w:t>Franson</w:t>
      </w:r>
    </w:p>
    <w:p w:rsidR="00846660" w:rsidRDefault="00846660" w:rsidP="00422244">
      <w:pPr>
        <w:tabs>
          <w:tab w:val="left" w:pos="288"/>
        </w:tabs>
        <w:spacing w:line="228" w:lineRule="auto"/>
        <w:jc w:val="both"/>
        <w:rPr>
          <w:rFonts w:cs="Times New Roman"/>
          <w:sz w:val="18"/>
        </w:rPr>
      </w:pPr>
      <w:r>
        <w:rPr>
          <w:rFonts w:cs="Times New Roman"/>
          <w:sz w:val="18"/>
        </w:rPr>
        <w:t>Garofalo</w:t>
      </w:r>
    </w:p>
    <w:p w:rsidR="00846660" w:rsidRDefault="00846660" w:rsidP="00422244">
      <w:pPr>
        <w:tabs>
          <w:tab w:val="left" w:pos="288"/>
        </w:tabs>
        <w:spacing w:line="228" w:lineRule="auto"/>
        <w:jc w:val="both"/>
        <w:rPr>
          <w:rFonts w:cs="Times New Roman"/>
          <w:sz w:val="18"/>
        </w:rPr>
      </w:pPr>
      <w:r>
        <w:rPr>
          <w:rFonts w:cs="Times New Roman"/>
          <w:sz w:val="18"/>
        </w:rPr>
        <w:t>Green</w:t>
      </w:r>
    </w:p>
    <w:p w:rsidR="00846660" w:rsidRDefault="00846660" w:rsidP="00422244">
      <w:pPr>
        <w:tabs>
          <w:tab w:val="left" w:pos="288"/>
        </w:tabs>
        <w:spacing w:line="228" w:lineRule="auto"/>
        <w:jc w:val="both"/>
        <w:rPr>
          <w:rFonts w:cs="Times New Roman"/>
          <w:sz w:val="18"/>
        </w:rPr>
      </w:pPr>
      <w:r>
        <w:rPr>
          <w:rFonts w:cs="Times New Roman"/>
          <w:sz w:val="18"/>
        </w:rPr>
        <w:lastRenderedPageBreak/>
        <w:t>Gruenhagen</w:t>
      </w:r>
    </w:p>
    <w:p w:rsidR="00846660" w:rsidRDefault="00846660" w:rsidP="00422244">
      <w:pPr>
        <w:tabs>
          <w:tab w:val="left" w:pos="288"/>
        </w:tabs>
        <w:spacing w:line="228" w:lineRule="auto"/>
        <w:jc w:val="both"/>
        <w:rPr>
          <w:rFonts w:cs="Times New Roman"/>
          <w:sz w:val="18"/>
        </w:rPr>
      </w:pPr>
      <w:r>
        <w:rPr>
          <w:rFonts w:cs="Times New Roman"/>
          <w:sz w:val="18"/>
        </w:rPr>
        <w:t>Gunther</w:t>
      </w:r>
    </w:p>
    <w:p w:rsidR="00846660" w:rsidRDefault="00846660" w:rsidP="00422244">
      <w:pPr>
        <w:tabs>
          <w:tab w:val="left" w:pos="288"/>
        </w:tabs>
        <w:spacing w:line="228" w:lineRule="auto"/>
        <w:jc w:val="both"/>
        <w:rPr>
          <w:rFonts w:cs="Times New Roman"/>
          <w:sz w:val="18"/>
        </w:rPr>
      </w:pPr>
      <w:r>
        <w:rPr>
          <w:rFonts w:cs="Times New Roman"/>
          <w:sz w:val="18"/>
        </w:rPr>
        <w:t>Hackbarth</w:t>
      </w:r>
    </w:p>
    <w:p w:rsidR="00846660" w:rsidRDefault="00846660" w:rsidP="00422244">
      <w:pPr>
        <w:tabs>
          <w:tab w:val="left" w:pos="288"/>
        </w:tabs>
        <w:spacing w:line="228" w:lineRule="auto"/>
        <w:jc w:val="both"/>
        <w:rPr>
          <w:rFonts w:cs="Times New Roman"/>
          <w:sz w:val="18"/>
        </w:rPr>
      </w:pPr>
      <w:r>
        <w:rPr>
          <w:rFonts w:cs="Times New Roman"/>
          <w:sz w:val="18"/>
        </w:rPr>
        <w:t>Hamilton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Hertaus</w:t>
      </w:r>
      <w:proofErr w:type="spellEnd"/>
    </w:p>
    <w:p w:rsidR="00846660" w:rsidRDefault="00846660" w:rsidP="00422244">
      <w:pPr>
        <w:tabs>
          <w:tab w:val="left" w:pos="288"/>
        </w:tabs>
        <w:spacing w:line="228" w:lineRule="auto"/>
        <w:jc w:val="both"/>
        <w:rPr>
          <w:rFonts w:cs="Times New Roman"/>
          <w:sz w:val="18"/>
        </w:rPr>
      </w:pPr>
      <w:r>
        <w:rPr>
          <w:rFonts w:cs="Times New Roman"/>
          <w:sz w:val="18"/>
        </w:rPr>
        <w:t>Holberg</w:t>
      </w:r>
    </w:p>
    <w:p w:rsidR="00846660" w:rsidRDefault="00846660" w:rsidP="00422244">
      <w:pPr>
        <w:tabs>
          <w:tab w:val="left" w:pos="288"/>
        </w:tabs>
        <w:spacing w:line="228" w:lineRule="auto"/>
        <w:jc w:val="both"/>
        <w:rPr>
          <w:rFonts w:cs="Times New Roman"/>
          <w:sz w:val="18"/>
        </w:rPr>
      </w:pPr>
      <w:r>
        <w:rPr>
          <w:rFonts w:cs="Times New Roman"/>
          <w:sz w:val="18"/>
        </w:rPr>
        <w:t>Hoppe</w:t>
      </w:r>
    </w:p>
    <w:p w:rsidR="00846660" w:rsidRDefault="00846660" w:rsidP="00422244">
      <w:pPr>
        <w:tabs>
          <w:tab w:val="left" w:pos="288"/>
        </w:tabs>
        <w:spacing w:line="228" w:lineRule="auto"/>
        <w:jc w:val="both"/>
        <w:rPr>
          <w:rFonts w:cs="Times New Roman"/>
          <w:sz w:val="18"/>
        </w:rPr>
      </w:pPr>
      <w:r>
        <w:rPr>
          <w:rFonts w:cs="Times New Roman"/>
          <w:sz w:val="18"/>
        </w:rPr>
        <w:t>Howe</w:t>
      </w:r>
    </w:p>
    <w:p w:rsidR="00846660" w:rsidRDefault="00846660" w:rsidP="00422244">
      <w:pPr>
        <w:tabs>
          <w:tab w:val="left" w:pos="288"/>
        </w:tabs>
        <w:spacing w:line="228" w:lineRule="auto"/>
        <w:jc w:val="both"/>
        <w:rPr>
          <w:rFonts w:cs="Times New Roman"/>
          <w:sz w:val="18"/>
        </w:rPr>
      </w:pPr>
      <w:r>
        <w:rPr>
          <w:rFonts w:cs="Times New Roman"/>
          <w:sz w:val="18"/>
        </w:rPr>
        <w:t>Johnson, B.</w:t>
      </w:r>
    </w:p>
    <w:p w:rsidR="00846660" w:rsidRDefault="00846660" w:rsidP="00422244">
      <w:pPr>
        <w:tabs>
          <w:tab w:val="left" w:pos="288"/>
        </w:tabs>
        <w:spacing w:line="228" w:lineRule="auto"/>
        <w:jc w:val="both"/>
        <w:rPr>
          <w:rFonts w:cs="Times New Roman"/>
          <w:sz w:val="18"/>
        </w:rPr>
      </w:pPr>
      <w:r>
        <w:rPr>
          <w:rFonts w:cs="Times New Roman"/>
          <w:sz w:val="18"/>
        </w:rPr>
        <w:t>Kieffer</w:t>
      </w:r>
    </w:p>
    <w:p w:rsidR="00846660" w:rsidRDefault="00846660" w:rsidP="00422244">
      <w:pPr>
        <w:tabs>
          <w:tab w:val="left" w:pos="288"/>
        </w:tabs>
        <w:spacing w:line="228" w:lineRule="auto"/>
        <w:jc w:val="both"/>
        <w:rPr>
          <w:rFonts w:cs="Times New Roman"/>
          <w:sz w:val="18"/>
        </w:rPr>
      </w:pPr>
      <w:r>
        <w:rPr>
          <w:rFonts w:cs="Times New Roman"/>
          <w:sz w:val="18"/>
        </w:rPr>
        <w:lastRenderedPageBreak/>
        <w:t>Kiel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Kresha</w:t>
      </w:r>
      <w:proofErr w:type="spellEnd"/>
    </w:p>
    <w:p w:rsidR="00846660" w:rsidRDefault="00846660" w:rsidP="00422244">
      <w:pPr>
        <w:tabs>
          <w:tab w:val="left" w:pos="288"/>
        </w:tabs>
        <w:spacing w:line="228" w:lineRule="auto"/>
        <w:jc w:val="both"/>
        <w:rPr>
          <w:rFonts w:cs="Times New Roman"/>
          <w:sz w:val="18"/>
        </w:rPr>
      </w:pPr>
      <w:r>
        <w:rPr>
          <w:rFonts w:cs="Times New Roman"/>
          <w:sz w:val="18"/>
        </w:rPr>
        <w:t>Leidiger</w:t>
      </w:r>
    </w:p>
    <w:p w:rsidR="00846660" w:rsidRDefault="00846660" w:rsidP="00422244">
      <w:pPr>
        <w:tabs>
          <w:tab w:val="left" w:pos="288"/>
        </w:tabs>
        <w:spacing w:line="228" w:lineRule="auto"/>
        <w:jc w:val="both"/>
        <w:rPr>
          <w:rFonts w:cs="Times New Roman"/>
          <w:sz w:val="18"/>
        </w:rPr>
      </w:pPr>
      <w:r>
        <w:rPr>
          <w:rFonts w:cs="Times New Roman"/>
          <w:sz w:val="18"/>
        </w:rPr>
        <w:t>Lohmer</w:t>
      </w:r>
    </w:p>
    <w:p w:rsidR="00846660" w:rsidRDefault="00846660" w:rsidP="00422244">
      <w:pPr>
        <w:tabs>
          <w:tab w:val="left" w:pos="288"/>
        </w:tabs>
        <w:spacing w:line="228" w:lineRule="auto"/>
        <w:jc w:val="both"/>
        <w:rPr>
          <w:rFonts w:cs="Times New Roman"/>
          <w:sz w:val="18"/>
        </w:rPr>
      </w:pPr>
      <w:r>
        <w:rPr>
          <w:rFonts w:cs="Times New Roman"/>
          <w:sz w:val="18"/>
        </w:rPr>
        <w:t>Loon</w:t>
      </w:r>
    </w:p>
    <w:p w:rsidR="00846660" w:rsidRDefault="00846660" w:rsidP="00422244">
      <w:pPr>
        <w:tabs>
          <w:tab w:val="left" w:pos="288"/>
        </w:tabs>
        <w:spacing w:line="228" w:lineRule="auto"/>
        <w:jc w:val="both"/>
        <w:rPr>
          <w:rFonts w:cs="Times New Roman"/>
          <w:sz w:val="18"/>
        </w:rPr>
      </w:pPr>
      <w:r>
        <w:rPr>
          <w:rFonts w:cs="Times New Roman"/>
          <w:sz w:val="18"/>
        </w:rPr>
        <w:t>Mack</w:t>
      </w:r>
    </w:p>
    <w:p w:rsidR="00846660" w:rsidRDefault="00846660" w:rsidP="00422244">
      <w:pPr>
        <w:tabs>
          <w:tab w:val="left" w:pos="288"/>
        </w:tabs>
        <w:spacing w:line="228" w:lineRule="auto"/>
        <w:jc w:val="both"/>
        <w:rPr>
          <w:rFonts w:cs="Times New Roman"/>
          <w:sz w:val="18"/>
        </w:rPr>
      </w:pPr>
      <w:r>
        <w:rPr>
          <w:rFonts w:cs="Times New Roman"/>
          <w:sz w:val="18"/>
        </w:rPr>
        <w:t>McDonald</w:t>
      </w:r>
    </w:p>
    <w:p w:rsidR="00846660" w:rsidRDefault="00846660" w:rsidP="00422244">
      <w:pPr>
        <w:tabs>
          <w:tab w:val="left" w:pos="288"/>
        </w:tabs>
        <w:spacing w:line="228" w:lineRule="auto"/>
        <w:jc w:val="both"/>
        <w:rPr>
          <w:rFonts w:cs="Times New Roman"/>
          <w:sz w:val="18"/>
        </w:rPr>
      </w:pPr>
      <w:r>
        <w:rPr>
          <w:rFonts w:cs="Times New Roman"/>
          <w:sz w:val="18"/>
        </w:rPr>
        <w:t>McNamara</w:t>
      </w:r>
    </w:p>
    <w:p w:rsidR="00846660" w:rsidRDefault="00846660" w:rsidP="00422244">
      <w:pPr>
        <w:tabs>
          <w:tab w:val="left" w:pos="288"/>
        </w:tabs>
        <w:spacing w:line="228" w:lineRule="auto"/>
        <w:jc w:val="both"/>
        <w:rPr>
          <w:rFonts w:cs="Times New Roman"/>
          <w:sz w:val="18"/>
        </w:rPr>
      </w:pPr>
      <w:r>
        <w:rPr>
          <w:rFonts w:cs="Times New Roman"/>
          <w:sz w:val="18"/>
        </w:rPr>
        <w:t>Myhra</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Newberger</w:t>
      </w:r>
      <w:proofErr w:type="spellEnd"/>
    </w:p>
    <w:p w:rsidR="00846660" w:rsidRDefault="00846660" w:rsidP="00422244">
      <w:pPr>
        <w:tabs>
          <w:tab w:val="left" w:pos="288"/>
        </w:tabs>
        <w:spacing w:line="228" w:lineRule="auto"/>
        <w:jc w:val="both"/>
        <w:rPr>
          <w:rFonts w:cs="Times New Roman"/>
          <w:sz w:val="18"/>
        </w:rPr>
      </w:pPr>
      <w:r>
        <w:rPr>
          <w:rFonts w:cs="Times New Roman"/>
          <w:sz w:val="18"/>
        </w:rPr>
        <w:lastRenderedPageBreak/>
        <w:t>Nornes</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O'Driscoll</w:t>
      </w:r>
      <w:proofErr w:type="spellEnd"/>
    </w:p>
    <w:p w:rsidR="00846660" w:rsidRDefault="00846660" w:rsidP="00422244">
      <w:pPr>
        <w:tabs>
          <w:tab w:val="left" w:pos="288"/>
        </w:tabs>
        <w:spacing w:line="228" w:lineRule="auto"/>
        <w:jc w:val="both"/>
        <w:rPr>
          <w:rFonts w:cs="Times New Roman"/>
          <w:sz w:val="18"/>
        </w:rPr>
      </w:pPr>
      <w:r>
        <w:rPr>
          <w:rFonts w:cs="Times New Roman"/>
          <w:sz w:val="18"/>
        </w:rPr>
        <w:t>O'Neill</w:t>
      </w:r>
    </w:p>
    <w:p w:rsidR="00846660" w:rsidRDefault="00846660" w:rsidP="00422244">
      <w:pPr>
        <w:tabs>
          <w:tab w:val="left" w:pos="288"/>
        </w:tabs>
        <w:spacing w:line="228" w:lineRule="auto"/>
        <w:jc w:val="both"/>
        <w:rPr>
          <w:rFonts w:cs="Times New Roman"/>
          <w:sz w:val="18"/>
        </w:rPr>
      </w:pPr>
      <w:r>
        <w:rPr>
          <w:rFonts w:cs="Times New Roman"/>
          <w:sz w:val="18"/>
        </w:rPr>
        <w:t>Peppin</w:t>
      </w:r>
    </w:p>
    <w:p w:rsidR="00846660" w:rsidRDefault="00846660" w:rsidP="00422244">
      <w:pPr>
        <w:tabs>
          <w:tab w:val="left" w:pos="288"/>
        </w:tabs>
        <w:spacing w:line="228" w:lineRule="auto"/>
        <w:jc w:val="both"/>
        <w:rPr>
          <w:rFonts w:cs="Times New Roman"/>
          <w:sz w:val="18"/>
        </w:rPr>
      </w:pPr>
      <w:r>
        <w:rPr>
          <w:rFonts w:cs="Times New Roman"/>
          <w:sz w:val="18"/>
        </w:rPr>
        <w:t>Petersburg</w:t>
      </w:r>
    </w:p>
    <w:p w:rsidR="00846660" w:rsidRDefault="00846660" w:rsidP="00422244">
      <w:pPr>
        <w:tabs>
          <w:tab w:val="left" w:pos="288"/>
        </w:tabs>
        <w:spacing w:line="228" w:lineRule="auto"/>
        <w:jc w:val="both"/>
        <w:rPr>
          <w:rFonts w:cs="Times New Roman"/>
          <w:sz w:val="18"/>
        </w:rPr>
      </w:pPr>
      <w:r>
        <w:rPr>
          <w:rFonts w:cs="Times New Roman"/>
          <w:sz w:val="18"/>
        </w:rPr>
        <w:t>Pugh</w:t>
      </w:r>
    </w:p>
    <w:p w:rsidR="00846660" w:rsidRDefault="00846660" w:rsidP="00422244">
      <w:pPr>
        <w:tabs>
          <w:tab w:val="left" w:pos="288"/>
        </w:tabs>
        <w:spacing w:line="228" w:lineRule="auto"/>
        <w:jc w:val="both"/>
        <w:rPr>
          <w:rFonts w:cs="Times New Roman"/>
          <w:sz w:val="18"/>
        </w:rPr>
      </w:pPr>
      <w:r>
        <w:rPr>
          <w:rFonts w:cs="Times New Roman"/>
          <w:sz w:val="18"/>
        </w:rPr>
        <w:t>Quam</w:t>
      </w:r>
    </w:p>
    <w:p w:rsidR="00846660" w:rsidRDefault="00846660" w:rsidP="00422244">
      <w:pPr>
        <w:tabs>
          <w:tab w:val="left" w:pos="288"/>
        </w:tabs>
        <w:spacing w:line="228" w:lineRule="auto"/>
        <w:jc w:val="both"/>
        <w:rPr>
          <w:rFonts w:cs="Times New Roman"/>
          <w:sz w:val="18"/>
        </w:rPr>
      </w:pPr>
      <w:r>
        <w:rPr>
          <w:rFonts w:cs="Times New Roman"/>
          <w:sz w:val="18"/>
        </w:rPr>
        <w:t>Runbeck</w:t>
      </w:r>
    </w:p>
    <w:p w:rsidR="00846660" w:rsidRDefault="00846660" w:rsidP="00422244">
      <w:pPr>
        <w:tabs>
          <w:tab w:val="left" w:pos="288"/>
        </w:tabs>
        <w:spacing w:line="228" w:lineRule="auto"/>
        <w:jc w:val="both"/>
        <w:rPr>
          <w:rFonts w:cs="Times New Roman"/>
          <w:sz w:val="18"/>
        </w:rPr>
      </w:pPr>
      <w:r>
        <w:rPr>
          <w:rFonts w:cs="Times New Roman"/>
          <w:sz w:val="18"/>
        </w:rPr>
        <w:t>Sanders</w:t>
      </w:r>
    </w:p>
    <w:p w:rsidR="00846660" w:rsidRDefault="00846660" w:rsidP="00422244">
      <w:pPr>
        <w:tabs>
          <w:tab w:val="left" w:pos="288"/>
        </w:tabs>
        <w:spacing w:line="228" w:lineRule="auto"/>
        <w:jc w:val="both"/>
        <w:rPr>
          <w:rFonts w:cs="Times New Roman"/>
          <w:sz w:val="18"/>
        </w:rPr>
      </w:pPr>
      <w:r>
        <w:rPr>
          <w:rFonts w:cs="Times New Roman"/>
          <w:sz w:val="18"/>
        </w:rPr>
        <w:t>Schomacker</w:t>
      </w:r>
    </w:p>
    <w:p w:rsidR="00846660" w:rsidRDefault="00846660" w:rsidP="00422244">
      <w:pPr>
        <w:tabs>
          <w:tab w:val="left" w:pos="288"/>
        </w:tabs>
        <w:spacing w:line="228" w:lineRule="auto"/>
        <w:jc w:val="both"/>
        <w:rPr>
          <w:rFonts w:cs="Times New Roman"/>
          <w:sz w:val="18"/>
        </w:rPr>
      </w:pPr>
      <w:r>
        <w:rPr>
          <w:rFonts w:cs="Times New Roman"/>
          <w:sz w:val="18"/>
        </w:rPr>
        <w:lastRenderedPageBreak/>
        <w:t>Scott</w:t>
      </w:r>
    </w:p>
    <w:p w:rsidR="00846660" w:rsidRDefault="00846660" w:rsidP="00422244">
      <w:pPr>
        <w:tabs>
          <w:tab w:val="left" w:pos="288"/>
        </w:tabs>
        <w:spacing w:line="228" w:lineRule="auto"/>
        <w:jc w:val="both"/>
        <w:rPr>
          <w:rFonts w:cs="Times New Roman"/>
          <w:sz w:val="18"/>
        </w:rPr>
      </w:pPr>
      <w:r>
        <w:rPr>
          <w:rFonts w:cs="Times New Roman"/>
          <w:sz w:val="18"/>
        </w:rPr>
        <w:t>Swedzinski</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Theis</w:t>
      </w:r>
      <w:proofErr w:type="spellEnd"/>
    </w:p>
    <w:p w:rsidR="00846660" w:rsidRDefault="00846660" w:rsidP="00422244">
      <w:pPr>
        <w:tabs>
          <w:tab w:val="left" w:pos="288"/>
        </w:tabs>
        <w:spacing w:line="228" w:lineRule="auto"/>
        <w:jc w:val="both"/>
        <w:rPr>
          <w:rFonts w:cs="Times New Roman"/>
          <w:sz w:val="18"/>
        </w:rPr>
      </w:pPr>
      <w:r>
        <w:rPr>
          <w:rFonts w:cs="Times New Roman"/>
          <w:sz w:val="18"/>
        </w:rPr>
        <w:t>Torkelson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Uglem</w:t>
      </w:r>
      <w:proofErr w:type="spellEnd"/>
    </w:p>
    <w:p w:rsidR="00846660" w:rsidRDefault="00846660" w:rsidP="00422244">
      <w:pPr>
        <w:tabs>
          <w:tab w:val="left" w:pos="288"/>
        </w:tabs>
        <w:spacing w:line="228" w:lineRule="auto"/>
        <w:jc w:val="both"/>
        <w:rPr>
          <w:rFonts w:cs="Times New Roman"/>
          <w:sz w:val="18"/>
        </w:rPr>
      </w:pPr>
      <w:r>
        <w:rPr>
          <w:rFonts w:cs="Times New Roman"/>
          <w:sz w:val="18"/>
        </w:rPr>
        <w:t>Urdahl</w:t>
      </w:r>
    </w:p>
    <w:p w:rsidR="00846660" w:rsidRDefault="00846660" w:rsidP="00422244">
      <w:pPr>
        <w:tabs>
          <w:tab w:val="left" w:pos="288"/>
        </w:tabs>
        <w:spacing w:line="228" w:lineRule="auto"/>
        <w:jc w:val="both"/>
        <w:rPr>
          <w:rFonts w:cs="Times New Roman"/>
          <w:sz w:val="18"/>
        </w:rPr>
      </w:pPr>
      <w:r>
        <w:rPr>
          <w:rFonts w:cs="Times New Roman"/>
          <w:sz w:val="18"/>
        </w:rPr>
        <w:t>Wills</w:t>
      </w:r>
    </w:p>
    <w:p w:rsidR="00846660" w:rsidRDefault="00846660" w:rsidP="00422244">
      <w:pPr>
        <w:tabs>
          <w:tab w:val="left" w:pos="288"/>
        </w:tabs>
        <w:spacing w:line="228" w:lineRule="auto"/>
        <w:jc w:val="both"/>
        <w:rPr>
          <w:rFonts w:cs="Times New Roman"/>
          <w:sz w:val="18"/>
        </w:rPr>
      </w:pPr>
      <w:r>
        <w:rPr>
          <w:rFonts w:cs="Times New Roman"/>
          <w:sz w:val="18"/>
        </w:rPr>
        <w:t>Woodard</w:t>
      </w:r>
    </w:p>
    <w:p w:rsidR="00846660" w:rsidRDefault="00846660" w:rsidP="00422244">
      <w:pPr>
        <w:tabs>
          <w:tab w:val="left" w:pos="288"/>
        </w:tabs>
        <w:spacing w:line="228" w:lineRule="auto"/>
        <w:jc w:val="both"/>
        <w:rPr>
          <w:rFonts w:cs="Times New Roman"/>
          <w:sz w:val="18"/>
        </w:rPr>
      </w:pPr>
      <w:r>
        <w:rPr>
          <w:rFonts w:cs="Times New Roman"/>
          <w:sz w:val="18"/>
        </w:rPr>
        <w:t>Zellers</w:t>
      </w:r>
    </w:p>
    <w:p w:rsidR="00846660" w:rsidRPr="00422244" w:rsidRDefault="00846660" w:rsidP="00422244">
      <w:pPr>
        <w:tabs>
          <w:tab w:val="left" w:pos="288"/>
        </w:tabs>
        <w:spacing w:line="228" w:lineRule="auto"/>
        <w:jc w:val="both"/>
        <w:rPr>
          <w:rFonts w:cs="Times New Roman"/>
          <w:sz w:val="18"/>
        </w:rPr>
      </w:pPr>
      <w:proofErr w:type="spellStart"/>
      <w:r>
        <w:rPr>
          <w:rFonts w:cs="Times New Roman"/>
          <w:sz w:val="18"/>
        </w:rPr>
        <w:t>Zerwas</w:t>
      </w:r>
      <w:proofErr w:type="spellEnd"/>
    </w:p>
    <w:p w:rsidR="00846660" w:rsidRDefault="00846660" w:rsidP="007F0494">
      <w:pPr>
        <w:tabs>
          <w:tab w:val="left" w:pos="288"/>
        </w:tabs>
        <w:spacing w:line="230" w:lineRule="auto"/>
        <w:jc w:val="both"/>
        <w:rPr>
          <w:rFonts w:cs="Times New Roman"/>
          <w:sz w:val="18"/>
        </w:rPr>
        <w:sectPr w:rsidR="00846660" w:rsidSect="00422244">
          <w:type w:val="continuous"/>
          <w:pgSz w:w="12240" w:h="15840"/>
          <w:pgMar w:top="1584" w:right="1440" w:bottom="1627" w:left="1440" w:header="720" w:footer="720" w:gutter="0"/>
          <w:pgNumType w:start="1"/>
          <w:cols w:num="6" w:space="144"/>
          <w:docGrid w:linePitch="360"/>
        </w:sectPr>
      </w:pPr>
    </w:p>
    <w:p w:rsidR="00846660" w:rsidRDefault="00846660" w:rsidP="007F0494">
      <w:pPr>
        <w:tabs>
          <w:tab w:val="left" w:pos="288"/>
        </w:tabs>
        <w:spacing w:line="230" w:lineRule="auto"/>
        <w:jc w:val="both"/>
        <w:rPr>
          <w:rFonts w:cs="Times New Roman"/>
        </w:rPr>
      </w:pPr>
    </w:p>
    <w:p w:rsidR="00846660" w:rsidRPr="00422244" w:rsidRDefault="00846660" w:rsidP="007F0494">
      <w:pPr>
        <w:tabs>
          <w:tab w:val="left" w:pos="288"/>
        </w:tabs>
        <w:spacing w:line="230" w:lineRule="auto"/>
        <w:jc w:val="both"/>
        <w:rPr>
          <w:rFonts w:cs="Times New Roman"/>
        </w:rPr>
      </w:pPr>
    </w:p>
    <w:p w:rsidR="00846660" w:rsidRDefault="00846660" w:rsidP="007F0494">
      <w:pPr>
        <w:tabs>
          <w:tab w:val="left" w:pos="288"/>
        </w:tabs>
        <w:spacing w:line="230" w:lineRule="auto"/>
        <w:rPr>
          <w:rFonts w:cs="Times New Roman"/>
        </w:rPr>
      </w:pPr>
      <w:r>
        <w:rPr>
          <w:rFonts w:cs="Times New Roman"/>
        </w:rPr>
        <w:tab/>
        <w:t>The report from the Committee on Government Operations relating to H. F. No. 737 was adopted.</w:t>
      </w:r>
    </w:p>
    <w:p w:rsidR="00846660" w:rsidRDefault="00846660" w:rsidP="007F0494">
      <w:pPr>
        <w:tabs>
          <w:tab w:val="left" w:pos="288"/>
        </w:tabs>
        <w:spacing w:line="230" w:lineRule="auto"/>
        <w:rPr>
          <w:rFonts w:cs="Times New Roman"/>
        </w:rPr>
      </w:pPr>
    </w:p>
    <w:p w:rsidR="00846660" w:rsidRDefault="00846660" w:rsidP="007F0494">
      <w:pPr>
        <w:tabs>
          <w:tab w:val="left" w:pos="288"/>
        </w:tabs>
        <w:spacing w:line="230" w:lineRule="auto"/>
        <w:rPr>
          <w:rFonts w:cs="Times New Roman"/>
        </w:rPr>
      </w:pPr>
    </w:p>
    <w:p w:rsidR="00846660" w:rsidRDefault="00846660" w:rsidP="007F0494">
      <w:pPr>
        <w:tabs>
          <w:tab w:val="left" w:pos="288"/>
        </w:tabs>
        <w:spacing w:line="230" w:lineRule="auto"/>
        <w:ind w:firstLine="300"/>
        <w:rPr>
          <w:rFonts w:cs="Times New Roman"/>
        </w:rPr>
      </w:pPr>
      <w:r w:rsidRPr="00AC3644">
        <w:rPr>
          <w:rFonts w:cs="Times New Roman"/>
        </w:rPr>
        <w:t>Atkins from the Committee on Commerce and Consumer Protection Finance and Policy to which was referred:</w:t>
      </w:r>
    </w:p>
    <w:p w:rsidR="00846660" w:rsidRDefault="00846660" w:rsidP="007F0494">
      <w:pPr>
        <w:tabs>
          <w:tab w:val="left" w:pos="288"/>
        </w:tabs>
        <w:spacing w:line="230" w:lineRule="auto"/>
        <w:ind w:firstLine="300"/>
        <w:rPr>
          <w:rFonts w:cs="Times New Roman"/>
        </w:rPr>
      </w:pPr>
    </w:p>
    <w:p w:rsidR="00846660" w:rsidRDefault="00846660" w:rsidP="007F0494">
      <w:pPr>
        <w:tabs>
          <w:tab w:val="left" w:pos="288"/>
        </w:tabs>
        <w:spacing w:line="230" w:lineRule="auto"/>
        <w:ind w:firstLine="300"/>
        <w:jc w:val="both"/>
        <w:rPr>
          <w:rFonts w:cs="Times New Roman"/>
        </w:rPr>
      </w:pPr>
      <w:r>
        <w:rPr>
          <w:rFonts w:cs="Times New Roman"/>
        </w:rPr>
        <w:t>H. F. No. </w:t>
      </w:r>
      <w:r w:rsidRPr="00AC3644">
        <w:rPr>
          <w:rFonts w:cs="Times New Roman"/>
        </w:rPr>
        <w:t xml:space="preserve">746, </w:t>
      </w:r>
      <w:proofErr w:type="gramStart"/>
      <w:r w:rsidRPr="00AC3644">
        <w:rPr>
          <w:rFonts w:cs="Times New Roman"/>
        </w:rPr>
        <w:t>A</w:t>
      </w:r>
      <w:proofErr w:type="gramEnd"/>
      <w:r w:rsidRPr="00AC3644">
        <w:rPr>
          <w:rFonts w:cs="Times New Roman"/>
        </w:rPr>
        <w:t xml:space="preserve"> bill for an act relating to liquor; clarifying the citation of Minnesota Statutes, chapter 340A; amending Minnesota Statutes 2012, section 340A.901.</w:t>
      </w:r>
    </w:p>
    <w:p w:rsidR="00846660" w:rsidRDefault="00846660" w:rsidP="007F0494">
      <w:pPr>
        <w:tabs>
          <w:tab w:val="left" w:pos="288"/>
        </w:tabs>
        <w:spacing w:line="230" w:lineRule="auto"/>
        <w:ind w:firstLine="300"/>
        <w:jc w:val="both"/>
        <w:rPr>
          <w:rFonts w:cs="Times New Roman"/>
        </w:rPr>
      </w:pPr>
    </w:p>
    <w:p w:rsidR="00846660" w:rsidRDefault="00846660" w:rsidP="007F0494">
      <w:pPr>
        <w:tabs>
          <w:tab w:val="left" w:pos="288"/>
        </w:tabs>
        <w:spacing w:line="230" w:lineRule="auto"/>
        <w:ind w:firstLine="300"/>
        <w:jc w:val="both"/>
        <w:rPr>
          <w:rFonts w:cs="Times New Roman"/>
        </w:rPr>
      </w:pPr>
      <w:r w:rsidRPr="00AC3644">
        <w:rPr>
          <w:rFonts w:cs="Times New Roman"/>
        </w:rPr>
        <w:t>Reported the same back with the following amendments:</w:t>
      </w:r>
    </w:p>
    <w:p w:rsidR="00846660" w:rsidRDefault="00846660" w:rsidP="007F0494">
      <w:pPr>
        <w:tabs>
          <w:tab w:val="left" w:pos="288"/>
        </w:tabs>
        <w:spacing w:line="230" w:lineRule="auto"/>
        <w:ind w:firstLine="300"/>
        <w:jc w:val="both"/>
        <w:rPr>
          <w:rFonts w:cs="Times New Roman"/>
        </w:rPr>
      </w:pPr>
    </w:p>
    <w:p w:rsidR="00846660" w:rsidRDefault="00846660" w:rsidP="007F0494">
      <w:pPr>
        <w:tabs>
          <w:tab w:val="left" w:pos="288"/>
        </w:tabs>
        <w:spacing w:line="230" w:lineRule="auto"/>
        <w:ind w:firstLine="300"/>
        <w:jc w:val="both"/>
        <w:rPr>
          <w:rFonts w:cs="Times New Roman"/>
        </w:rPr>
      </w:pPr>
      <w:r w:rsidRPr="00AC3644">
        <w:rPr>
          <w:rFonts w:cs="Times New Roman"/>
        </w:rPr>
        <w:t>Delete everything after the enacting clause and insert:</w:t>
      </w:r>
    </w:p>
    <w:p w:rsidR="00846660" w:rsidRDefault="00846660" w:rsidP="007F0494">
      <w:pPr>
        <w:tabs>
          <w:tab w:val="left" w:pos="288"/>
        </w:tabs>
        <w:spacing w:line="230" w:lineRule="auto"/>
        <w:ind w:firstLine="300"/>
        <w:jc w:val="both"/>
        <w:rPr>
          <w:rFonts w:cs="Times New Roman"/>
        </w:rPr>
      </w:pPr>
    </w:p>
    <w:p w:rsidR="00846660" w:rsidRDefault="00846660" w:rsidP="007F0494">
      <w:pPr>
        <w:tabs>
          <w:tab w:val="left" w:pos="288"/>
        </w:tabs>
        <w:spacing w:line="230" w:lineRule="auto"/>
        <w:ind w:firstLine="300"/>
        <w:jc w:val="both"/>
        <w:rPr>
          <w:rFonts w:cs="Times New Roman"/>
        </w:rPr>
      </w:pPr>
      <w:proofErr w:type="gramStart"/>
      <w:r w:rsidRPr="00AC3644">
        <w:rPr>
          <w:rFonts w:cs="Times New Roman"/>
        </w:rPr>
        <w:t>"Section 1</w:t>
      </w:r>
      <w:r>
        <w:rPr>
          <w:rFonts w:cs="Times New Roman"/>
        </w:rPr>
        <w:t>.</w:t>
      </w:r>
      <w:proofErr w:type="gramEnd"/>
      <w:r>
        <w:rPr>
          <w:rFonts w:cs="Times New Roman"/>
        </w:rPr>
        <w:t xml:space="preserve">  </w:t>
      </w:r>
      <w:r w:rsidRPr="00AC3644">
        <w:rPr>
          <w:rFonts w:cs="Times New Roman"/>
        </w:rPr>
        <w:t>Minnesota Statutes 2012, section 340A.301, subdivision 6b, is amended to read:</w:t>
      </w:r>
    </w:p>
    <w:p w:rsidR="00846660" w:rsidRDefault="00846660" w:rsidP="007F0494">
      <w:pPr>
        <w:tabs>
          <w:tab w:val="left" w:pos="288"/>
        </w:tabs>
        <w:spacing w:line="230" w:lineRule="auto"/>
        <w:ind w:firstLine="300"/>
        <w:jc w:val="both"/>
        <w:rPr>
          <w:rFonts w:cs="Times New Roman"/>
        </w:rPr>
      </w:pPr>
    </w:p>
    <w:p w:rsidR="00846660" w:rsidRDefault="00846660" w:rsidP="007F0494">
      <w:pPr>
        <w:tabs>
          <w:tab w:val="left" w:pos="288"/>
        </w:tabs>
        <w:spacing w:line="230" w:lineRule="auto"/>
        <w:ind w:firstLine="300"/>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6b</w:t>
      </w:r>
      <w:proofErr w:type="gramStart"/>
      <w:r>
        <w:rPr>
          <w:rFonts w:cs="Times New Roman"/>
        </w:rPr>
        <w:t xml:space="preserve">.  </w:t>
      </w:r>
      <w:r w:rsidRPr="00AC3644">
        <w:rPr>
          <w:rFonts w:cs="Times New Roman"/>
          <w:b/>
        </w:rPr>
        <w:t>Brewer</w:t>
      </w:r>
      <w:proofErr w:type="gramEnd"/>
      <w:r w:rsidRPr="00AC3644">
        <w:rPr>
          <w:rFonts w:cs="Times New Roman"/>
          <w:b/>
        </w:rPr>
        <w:t xml:space="preserve"> taproom license</w:t>
      </w:r>
      <w:r>
        <w:rPr>
          <w:rFonts w:cs="Times New Roman"/>
          <w:b/>
        </w:rPr>
        <w:t xml:space="preserve">.  </w:t>
      </w:r>
      <w:r w:rsidRPr="00AC3644">
        <w:rPr>
          <w:rFonts w:cs="Times New Roman"/>
        </w:rPr>
        <w:t>(a) A municipality</w:t>
      </w:r>
      <w:r w:rsidRPr="00AC3644">
        <w:rPr>
          <w:rFonts w:cs="Times New Roman"/>
          <w:u w:val="single"/>
        </w:rPr>
        <w:t>, including a city with a municipal liquor store,</w:t>
      </w:r>
      <w:r>
        <w:rPr>
          <w:rFonts w:cs="Times New Roman"/>
        </w:rPr>
        <w:t xml:space="preserve"> </w:t>
      </w:r>
      <w:r w:rsidRPr="00AC3644">
        <w:rPr>
          <w:rFonts w:cs="Times New Roman"/>
        </w:rPr>
        <w:t>may issue the holder of a brewer's license under subdivision 6, clause (c), (</w:t>
      </w:r>
      <w:proofErr w:type="spellStart"/>
      <w:r w:rsidRPr="00AC3644">
        <w:rPr>
          <w:rFonts w:cs="Times New Roman"/>
        </w:rPr>
        <w:t>i</w:t>
      </w:r>
      <w:proofErr w:type="spellEnd"/>
      <w:r w:rsidRPr="00AC3644">
        <w:rPr>
          <w:rFonts w:cs="Times New Roman"/>
        </w:rPr>
        <w:t>), or (j), a brewer taproom license</w:t>
      </w:r>
      <w:r>
        <w:rPr>
          <w:rFonts w:cs="Times New Roman"/>
        </w:rPr>
        <w:t xml:space="preserve">.  </w:t>
      </w:r>
      <w:r w:rsidRPr="00AC3644">
        <w:rPr>
          <w:rFonts w:cs="Times New Roman"/>
        </w:rPr>
        <w:t xml:space="preserve">A brewer taproom license authorizes on-sale of malt liquor produced by the brewer for consumption on the premises of or </w:t>
      </w:r>
      <w:r w:rsidRPr="00AC3644">
        <w:rPr>
          <w:rFonts w:cs="Times New Roman"/>
        </w:rPr>
        <w:lastRenderedPageBreak/>
        <w:t>adjacent to one brewery location owned by the brewer</w:t>
      </w:r>
      <w:r>
        <w:rPr>
          <w:rFonts w:cs="Times New Roman"/>
        </w:rPr>
        <w:t xml:space="preserve">.  </w:t>
      </w:r>
      <w:r w:rsidRPr="00AC3644">
        <w:rPr>
          <w:rFonts w:cs="Times New Roman"/>
        </w:rPr>
        <w:t>Nothing in this subdivision precludes the holder of a brewer taproom license from also holding a license to operate a restaurant at the brewery</w:t>
      </w:r>
      <w:r>
        <w:rPr>
          <w:rFonts w:cs="Times New Roman"/>
        </w:rPr>
        <w:t xml:space="preserve">.  </w:t>
      </w:r>
      <w:r w:rsidRPr="00AC3644">
        <w:rPr>
          <w:rFonts w:cs="Times New Roman"/>
        </w:rPr>
        <w:t>Section 340A.409 shall apply to a license issued under this subdivision</w:t>
      </w:r>
      <w:r>
        <w:rPr>
          <w:rFonts w:cs="Times New Roman"/>
        </w:rPr>
        <w:t xml:space="preserve">.  </w:t>
      </w:r>
      <w:r w:rsidRPr="00AC3644">
        <w:rPr>
          <w:rFonts w:cs="Times New Roman"/>
        </w:rPr>
        <w:t>All provisions of this chapter that apply to a retail liquor license shall apply to a license issued under this subdivision unless the provision is explicitly inconsistent with this subdivision.</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(b) A brewer may only have one taproom license under this subdivision, and may not have an ownership interest in a brewery licensed under subdivision 6, clause (d).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(c) A municipality may not issue a brewer taproom license to a brewer if the brewer seeking the license, or any person having an economic interest in the brewer seeking the license or exercising control over the brewer seeking the license, is a brewer that brews more than 250,000 barrels of malt liquor annually or a winery that produces more than 250,000 gallons of wine annually.</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(d) The municipality shall impose a licensing fee on a brewer holding a brewer taproom license under this subdivision, subject to limitations applicable to license fees under section 340A.408, subdivision 2, paragraph (a).</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 xml:space="preserve">(e) A municipality shall, within ten days of the issuance of a license under this subdivision, inform the </w:t>
      </w:r>
      <w:r w:rsidRPr="003A472B">
        <w:rPr>
          <w:rFonts w:cs="Times New Roman"/>
          <w:spacing w:val="-4"/>
        </w:rPr>
        <w:t>commissioner of the licensee's name and address and trade name, and the effective date and expiration date of the license.</w:t>
      </w:r>
      <w:r>
        <w:rPr>
          <w:rFonts w:cs="Times New Roman"/>
        </w:rPr>
        <w:t xml:space="preserve">  </w:t>
      </w:r>
      <w:r w:rsidRPr="00AC3644">
        <w:rPr>
          <w:rFonts w:cs="Times New Roman"/>
        </w:rPr>
        <w:t>The municipality shall also inform the commissioner of a license transfer, cancellation, suspension, or revocation during the license period.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the day following final enactment.</w:t>
      </w:r>
    </w:p>
    <w:p w:rsidR="00846660" w:rsidRDefault="00846660" w:rsidP="007F0494">
      <w:pPr>
        <w:tabs>
          <w:tab w:val="left" w:pos="288"/>
        </w:tabs>
        <w:spacing w:line="242" w:lineRule="auto"/>
        <w:ind w:firstLine="288"/>
        <w:jc w:val="both"/>
        <w:rPr>
          <w:rFonts w:cs="Times New Roman"/>
          <w:u w:val="single"/>
        </w:rPr>
      </w:pPr>
    </w:p>
    <w:p w:rsidR="00846660" w:rsidRDefault="00846660" w:rsidP="007F0494">
      <w:pPr>
        <w:tabs>
          <w:tab w:val="left" w:pos="288"/>
        </w:tabs>
        <w:spacing w:line="242" w:lineRule="auto"/>
        <w:ind w:firstLine="300"/>
        <w:jc w:val="both"/>
        <w:rPr>
          <w:rFonts w:cs="Times New Roman"/>
        </w:rPr>
      </w:pPr>
      <w:proofErr w:type="gramStart"/>
      <w:r>
        <w:rPr>
          <w:rFonts w:cs="Times New Roman"/>
        </w:rPr>
        <w:t>Sec. </w:t>
      </w:r>
      <w:r w:rsidRPr="00AC3644">
        <w:rPr>
          <w:rFonts w:cs="Times New Roman"/>
        </w:rPr>
        <w:t>2</w:t>
      </w:r>
      <w:r>
        <w:rPr>
          <w:rFonts w:cs="Times New Roman"/>
        </w:rPr>
        <w:t>.</w:t>
      </w:r>
      <w:proofErr w:type="gramEnd"/>
      <w:r>
        <w:rPr>
          <w:rFonts w:cs="Times New Roman"/>
        </w:rPr>
        <w:t xml:space="preserve">  </w:t>
      </w:r>
      <w:r w:rsidRPr="00AC3644">
        <w:rPr>
          <w:rFonts w:cs="Times New Roman"/>
        </w:rPr>
        <w:t>Minnesota Statutes 2012, section 340A.301, subdivision 6c, is amended to read: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u w:val="single"/>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6c</w:t>
      </w:r>
      <w:proofErr w:type="gramStart"/>
      <w:r>
        <w:rPr>
          <w:rFonts w:cs="Times New Roman"/>
        </w:rPr>
        <w:t xml:space="preserve">.  </w:t>
      </w:r>
      <w:proofErr w:type="spellStart"/>
      <w:r w:rsidRPr="00AC3644">
        <w:rPr>
          <w:rFonts w:cs="Times New Roman"/>
          <w:b/>
          <w:strike/>
        </w:rPr>
        <w:t>Microdistillery</w:t>
      </w:r>
      <w:proofErr w:type="spellEnd"/>
      <w:proofErr w:type="gramEnd"/>
      <w:r w:rsidRPr="00AC3644">
        <w:rPr>
          <w:rFonts w:cs="Times New Roman"/>
          <w:b/>
          <w:strike/>
        </w:rPr>
        <w:t xml:space="preserve"> fee</w:t>
      </w:r>
      <w:r>
        <w:rPr>
          <w:rFonts w:cs="Times New Roman"/>
          <w:b/>
        </w:rPr>
        <w:t xml:space="preserve"> </w:t>
      </w:r>
      <w:proofErr w:type="spellStart"/>
      <w:r w:rsidRPr="00AC3644">
        <w:rPr>
          <w:rFonts w:cs="Times New Roman"/>
          <w:b/>
          <w:u w:val="single"/>
        </w:rPr>
        <w:t>Microdistilleries</w:t>
      </w:r>
      <w:proofErr w:type="spellEnd"/>
      <w:r>
        <w:rPr>
          <w:rFonts w:cs="Times New Roman"/>
          <w:b/>
        </w:rPr>
        <w:t xml:space="preserve">.  </w:t>
      </w:r>
      <w:r w:rsidRPr="00AC3644">
        <w:rPr>
          <w:rFonts w:cs="Times New Roman"/>
          <w:u w:val="single"/>
        </w:rPr>
        <w:t xml:space="preserve">(a) Unless prohibited by resolution of a licensing jurisdiction, a </w:t>
      </w:r>
      <w:proofErr w:type="spellStart"/>
      <w:r w:rsidRPr="00AC3644">
        <w:rPr>
          <w:rFonts w:cs="Times New Roman"/>
          <w:u w:val="single"/>
        </w:rPr>
        <w:t>microdistillery</w:t>
      </w:r>
      <w:proofErr w:type="spellEnd"/>
      <w:r w:rsidRPr="00AC3644">
        <w:rPr>
          <w:rFonts w:cs="Times New Roman"/>
          <w:u w:val="single"/>
        </w:rPr>
        <w:t xml:space="preserve"> may provide on its premises samples of distilled spirits manufactured on its premises, in an amount from all varieties not to exceed 15 milliliters per person.</w:t>
      </w:r>
    </w:p>
    <w:p w:rsidR="00846660" w:rsidRDefault="00846660" w:rsidP="007F0494">
      <w:pPr>
        <w:tabs>
          <w:tab w:val="left" w:pos="288"/>
        </w:tabs>
        <w:spacing w:line="242" w:lineRule="auto"/>
        <w:ind w:firstLine="300"/>
        <w:jc w:val="both"/>
        <w:rPr>
          <w:rFonts w:cs="Times New Roman"/>
          <w:u w:val="single"/>
        </w:rPr>
      </w:pPr>
    </w:p>
    <w:p w:rsidR="00846660" w:rsidRDefault="00846660" w:rsidP="007F0494">
      <w:pPr>
        <w:tabs>
          <w:tab w:val="left" w:pos="288"/>
        </w:tabs>
        <w:spacing w:line="242" w:lineRule="auto"/>
        <w:ind w:firstLine="300"/>
        <w:jc w:val="both"/>
        <w:rPr>
          <w:rFonts w:cs="Times New Roman"/>
        </w:rPr>
      </w:pPr>
      <w:r w:rsidRPr="00AC3644">
        <w:rPr>
          <w:rFonts w:cs="Times New Roman"/>
          <w:u w:val="single"/>
        </w:rPr>
        <w:t>(b)</w:t>
      </w:r>
      <w:r w:rsidRPr="00AC3644">
        <w:rPr>
          <w:rFonts w:cs="Times New Roman"/>
        </w:rPr>
        <w:t xml:space="preserve"> The commissioner shall establish a fee for licensing </w:t>
      </w:r>
      <w:proofErr w:type="spellStart"/>
      <w:r w:rsidRPr="00AC3644">
        <w:rPr>
          <w:rFonts w:cs="Times New Roman"/>
        </w:rPr>
        <w:t>microdistilleries</w:t>
      </w:r>
      <w:proofErr w:type="spellEnd"/>
      <w:r w:rsidRPr="00AC3644">
        <w:rPr>
          <w:rFonts w:cs="Times New Roman"/>
        </w:rPr>
        <w:t xml:space="preserve"> that adequately covers the cost of issuing the license and other inspection requirements</w:t>
      </w:r>
      <w:r>
        <w:rPr>
          <w:rFonts w:cs="Times New Roman"/>
        </w:rPr>
        <w:t xml:space="preserve">.  </w:t>
      </w:r>
      <w:r w:rsidRPr="00AC3644">
        <w:rPr>
          <w:rFonts w:cs="Times New Roman"/>
        </w:rPr>
        <w:t>The fees shall be deposited in an account in the special revenue fund and are appropriated to the commissioner for the purposes of this subdivision.</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July 1, 2013.</w:t>
      </w:r>
    </w:p>
    <w:p w:rsidR="00846660" w:rsidRDefault="00846660" w:rsidP="007F0494">
      <w:pPr>
        <w:tabs>
          <w:tab w:val="left" w:pos="288"/>
        </w:tabs>
        <w:spacing w:line="242" w:lineRule="auto"/>
        <w:ind w:firstLine="288"/>
        <w:jc w:val="both"/>
        <w:rPr>
          <w:rFonts w:cs="Times New Roman"/>
          <w:u w:val="single"/>
        </w:rPr>
      </w:pPr>
    </w:p>
    <w:p w:rsidR="00846660" w:rsidRDefault="00846660" w:rsidP="007F0494">
      <w:pPr>
        <w:tabs>
          <w:tab w:val="left" w:pos="288"/>
        </w:tabs>
        <w:spacing w:line="242" w:lineRule="auto"/>
        <w:ind w:firstLine="300"/>
        <w:jc w:val="both"/>
        <w:rPr>
          <w:rFonts w:cs="Times New Roman"/>
        </w:rPr>
      </w:pPr>
      <w:proofErr w:type="gramStart"/>
      <w:r>
        <w:rPr>
          <w:rFonts w:cs="Times New Roman"/>
        </w:rPr>
        <w:t>Sec. </w:t>
      </w:r>
      <w:r w:rsidRPr="00AC3644">
        <w:rPr>
          <w:rFonts w:cs="Times New Roman"/>
        </w:rPr>
        <w:t>3</w:t>
      </w:r>
      <w:r>
        <w:rPr>
          <w:rFonts w:cs="Times New Roman"/>
        </w:rPr>
        <w:t>.</w:t>
      </w:r>
      <w:proofErr w:type="gramEnd"/>
      <w:r>
        <w:rPr>
          <w:rFonts w:cs="Times New Roman"/>
        </w:rPr>
        <w:t xml:space="preserve">  </w:t>
      </w:r>
      <w:r w:rsidRPr="00AC3644">
        <w:rPr>
          <w:rFonts w:cs="Times New Roman"/>
        </w:rPr>
        <w:t>Minnesota Statutes 2012, section 340A.301, is amended by adding a subdivision to read: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AC3644">
        <w:rPr>
          <w:rFonts w:cs="Times New Roman"/>
          <w:u w:val="single"/>
        </w:rPr>
        <w:t>6d</w:t>
      </w:r>
      <w:proofErr w:type="gramStart"/>
      <w:r>
        <w:rPr>
          <w:rFonts w:cs="Times New Roman"/>
          <w:u w:val="single"/>
        </w:rPr>
        <w:t>.</w:t>
      </w:r>
      <w:r w:rsidRPr="00AC3644">
        <w:rPr>
          <w:rFonts w:cs="Times New Roman"/>
        </w:rPr>
        <w:t xml:space="preserve">  </w:t>
      </w:r>
      <w:r w:rsidRPr="00AC3644">
        <w:rPr>
          <w:rFonts w:cs="Times New Roman"/>
          <w:b/>
          <w:u w:val="single"/>
        </w:rPr>
        <w:t>Small</w:t>
      </w:r>
      <w:proofErr w:type="gramEnd"/>
      <w:r w:rsidRPr="00AC3644">
        <w:rPr>
          <w:rFonts w:cs="Times New Roman"/>
          <w:b/>
          <w:u w:val="single"/>
        </w:rPr>
        <w:t xml:space="preserve"> brewer license</w:t>
      </w:r>
      <w:r>
        <w:rPr>
          <w:rFonts w:cs="Times New Roman"/>
          <w:b/>
          <w:u w:val="single"/>
        </w:rPr>
        <w:t>.</w:t>
      </w:r>
      <w:r w:rsidRPr="00AC3644">
        <w:rPr>
          <w:rFonts w:cs="Times New Roman"/>
          <w:b/>
        </w:rPr>
        <w:t xml:space="preserve">  </w:t>
      </w:r>
      <w:r w:rsidRPr="00AC3644">
        <w:rPr>
          <w:rFonts w:cs="Times New Roman"/>
          <w:u w:val="single"/>
        </w:rPr>
        <w:t>(a) A brewer licensed under subdivision 6, clause (c), (</w:t>
      </w:r>
      <w:proofErr w:type="spellStart"/>
      <w:r w:rsidRPr="00AC3644">
        <w:rPr>
          <w:rFonts w:cs="Times New Roman"/>
          <w:u w:val="single"/>
        </w:rPr>
        <w:t>i</w:t>
      </w:r>
      <w:proofErr w:type="spellEnd"/>
      <w:r w:rsidRPr="00AC3644">
        <w:rPr>
          <w:rFonts w:cs="Times New Roman"/>
          <w:u w:val="single"/>
        </w:rPr>
        <w:t>), or (j), may be issued a license by a municipality for off-sale of malt liquor at its licensed premises that has been produced and packaged by the brewer</w:t>
      </w:r>
      <w:r>
        <w:rPr>
          <w:rFonts w:cs="Times New Roman"/>
          <w:u w:val="single"/>
        </w:rPr>
        <w:t xml:space="preserve">.  </w:t>
      </w:r>
      <w:r w:rsidRPr="00AC3644">
        <w:rPr>
          <w:rFonts w:cs="Times New Roman"/>
          <w:u w:val="single"/>
        </w:rPr>
        <w:t>The license must be approved by the commissioner</w:t>
      </w:r>
      <w:r>
        <w:rPr>
          <w:rFonts w:cs="Times New Roman"/>
          <w:u w:val="single"/>
        </w:rPr>
        <w:t xml:space="preserve">.  </w:t>
      </w:r>
      <w:r w:rsidRPr="00AC3644">
        <w:rPr>
          <w:rFonts w:cs="Times New Roman"/>
          <w:u w:val="single"/>
        </w:rPr>
        <w:t>The amount of malt liquor sold at off-sale may not exceed 500 barrels annually</w:t>
      </w:r>
      <w:r>
        <w:rPr>
          <w:rFonts w:cs="Times New Roman"/>
          <w:u w:val="single"/>
        </w:rPr>
        <w:t xml:space="preserve">.  </w:t>
      </w:r>
      <w:r w:rsidRPr="00AC3644">
        <w:rPr>
          <w:rFonts w:cs="Times New Roman"/>
          <w:u w:val="single"/>
        </w:rPr>
        <w:t>Off-sale of malt liquor shall be limited to the legal hours for off-sale at exclusive liquor stores in the jurisdiction in which the brewer is located, and the malt liquor sold off-sale must be removed from the premises before the applicable off-sale closing time at exclusive liquor stores</w:t>
      </w:r>
      <w:r>
        <w:rPr>
          <w:rFonts w:cs="Times New Roman"/>
          <w:u w:val="single"/>
        </w:rPr>
        <w:t xml:space="preserve">.  </w:t>
      </w:r>
      <w:r w:rsidRPr="00AC3644">
        <w:rPr>
          <w:rFonts w:cs="Times New Roman"/>
          <w:u w:val="single"/>
        </w:rPr>
        <w:t>The malt liquor shall be packed in 64-ounce containers commonly known as "growlers" or in 750 milliliter bottles</w:t>
      </w:r>
      <w:r>
        <w:rPr>
          <w:rFonts w:cs="Times New Roman"/>
          <w:u w:val="single"/>
        </w:rPr>
        <w:t xml:space="preserve">.  </w:t>
      </w:r>
      <w:r w:rsidRPr="00AC3644">
        <w:rPr>
          <w:rFonts w:cs="Times New Roman"/>
          <w:u w:val="single"/>
        </w:rPr>
        <w:t>The containers or bottles shall bear a twist-type closure, cork, stopper, or plug</w:t>
      </w:r>
      <w:r>
        <w:rPr>
          <w:rFonts w:cs="Times New Roman"/>
          <w:u w:val="single"/>
        </w:rPr>
        <w:t xml:space="preserve">.  </w:t>
      </w:r>
      <w:r w:rsidRPr="00AC3644">
        <w:rPr>
          <w:rFonts w:cs="Times New Roman"/>
          <w:u w:val="single"/>
        </w:rPr>
        <w:t>At the time of the sale, a paper or plastic adhesive band, strip, or sleeve shall be applied to the container or bottle and extended over the top of the twist-type closure, cork, stopper, or plug forming a seal that must be broken upon opening of the container or bottle</w:t>
      </w:r>
      <w:r>
        <w:rPr>
          <w:rFonts w:cs="Times New Roman"/>
          <w:u w:val="single"/>
        </w:rPr>
        <w:t xml:space="preserve">.  </w:t>
      </w:r>
      <w:r w:rsidRPr="00AC3644">
        <w:rPr>
          <w:rFonts w:cs="Times New Roman"/>
          <w:u w:val="single"/>
        </w:rPr>
        <w:t>The adhesive band, strip, or sleeve shall bear the name and address of the brewer</w:t>
      </w:r>
      <w:r>
        <w:rPr>
          <w:rFonts w:cs="Times New Roman"/>
          <w:u w:val="single"/>
        </w:rPr>
        <w:t xml:space="preserve">.  </w:t>
      </w:r>
      <w:r w:rsidRPr="00AC3644">
        <w:rPr>
          <w:rFonts w:cs="Times New Roman"/>
          <w:u w:val="single"/>
        </w:rPr>
        <w:t>The containers or bottles shall be identified as malt liquor, contain the name of the malt liquor, bear the name and address of the brewer selling the malt liquor, and shall be considered intoxicating liquor unless the alcoholic content is labeled as otherwise in accordance with the provisions of Minnesota Rules, part 7515.1100.</w:t>
      </w:r>
    </w:p>
    <w:p w:rsidR="00846660" w:rsidRDefault="00846660" w:rsidP="007F0494">
      <w:pPr>
        <w:tabs>
          <w:tab w:val="left" w:pos="288"/>
        </w:tabs>
        <w:spacing w:line="247" w:lineRule="auto"/>
        <w:ind w:firstLine="300"/>
        <w:jc w:val="both"/>
        <w:rPr>
          <w:rFonts w:cs="Times New Roman"/>
          <w:u w:val="single"/>
        </w:rPr>
      </w:pPr>
      <w:r w:rsidRPr="00AC3644">
        <w:rPr>
          <w:rFonts w:cs="Times New Roman"/>
          <w:u w:val="single"/>
        </w:rPr>
        <w:lastRenderedPageBreak/>
        <w:t>(b) A brewer may only have one license under this subdivision.</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300"/>
        <w:jc w:val="both"/>
        <w:rPr>
          <w:rFonts w:cs="Times New Roman"/>
          <w:u w:val="single"/>
        </w:rPr>
      </w:pPr>
      <w:r w:rsidRPr="00AC3644">
        <w:rPr>
          <w:rFonts w:cs="Times New Roman"/>
          <w:u w:val="single"/>
        </w:rPr>
        <w:t>(c) A municipality may not issue a license under this subdivision to a brewer if the brewer seeking the license, or any person having an economic interest in the brewer seeking the license or exercising control over the brewer seeking the license, is a brewer that brews more than 20,000 barrels of its own brands of malt liquor annually or a winery that produces more than 250,000 gallons of wine annually.</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300"/>
        <w:jc w:val="both"/>
        <w:rPr>
          <w:rFonts w:cs="Times New Roman"/>
          <w:u w:val="single"/>
        </w:rPr>
      </w:pPr>
      <w:r w:rsidRPr="00AC3644">
        <w:rPr>
          <w:rFonts w:cs="Times New Roman"/>
          <w:u w:val="single"/>
        </w:rPr>
        <w:t>(d) The municipality shall impose a licensing fee on a brewer holding a license under this subdivision, subject to limitations applicable to license fees under section 340A.408, subdivision 3, paragraph (a).</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300"/>
        <w:jc w:val="both"/>
        <w:rPr>
          <w:rFonts w:cs="Times New Roman"/>
        </w:rPr>
      </w:pPr>
      <w:proofErr w:type="gramStart"/>
      <w:r>
        <w:rPr>
          <w:rFonts w:cs="Times New Roman"/>
        </w:rPr>
        <w:t>Sec. </w:t>
      </w:r>
      <w:r w:rsidRPr="00AC3644">
        <w:rPr>
          <w:rFonts w:cs="Times New Roman"/>
        </w:rPr>
        <w:t>4</w:t>
      </w:r>
      <w:r>
        <w:rPr>
          <w:rFonts w:cs="Times New Roman"/>
        </w:rPr>
        <w:t>.</w:t>
      </w:r>
      <w:proofErr w:type="gramEnd"/>
      <w:r>
        <w:rPr>
          <w:rFonts w:cs="Times New Roman"/>
        </w:rPr>
        <w:t xml:space="preserve">  </w:t>
      </w:r>
      <w:r w:rsidRPr="00AC3644">
        <w:rPr>
          <w:rFonts w:cs="Times New Roman"/>
        </w:rPr>
        <w:t>Minnesota Statutes 2012, section 340A.301, subdivision 7, is amended to read:</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288"/>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7</w:t>
      </w:r>
      <w:r>
        <w:rPr>
          <w:rFonts w:cs="Times New Roman"/>
        </w:rPr>
        <w:t xml:space="preserve">.  </w:t>
      </w:r>
      <w:r w:rsidRPr="00AC3644">
        <w:rPr>
          <w:rFonts w:cs="Times New Roman"/>
          <w:b/>
        </w:rPr>
        <w:t>Interest in other business</w:t>
      </w:r>
      <w:r>
        <w:rPr>
          <w:rFonts w:cs="Times New Roman"/>
          <w:b/>
        </w:rPr>
        <w:t xml:space="preserve">.  </w:t>
      </w:r>
      <w:r w:rsidRPr="00AC3644">
        <w:rPr>
          <w:rFonts w:cs="Times New Roman"/>
        </w:rPr>
        <w:t>(a) Except as provided in this subdivision, a holder of a license as a manufacturer, brewer, importer, or wholesaler may not have any ownership, in whole or in part, in a business holding a retail intoxicating liquor or 3.2 percent malt liquor license</w:t>
      </w:r>
      <w:r>
        <w:rPr>
          <w:rFonts w:cs="Times New Roman"/>
        </w:rPr>
        <w:t xml:space="preserve">.  </w:t>
      </w:r>
      <w:r w:rsidRPr="00AC3644">
        <w:rPr>
          <w:rFonts w:cs="Times New Roman"/>
        </w:rPr>
        <w:t>The commissioner may not issue a license under this section to a manufacturer, brewer, importer, or wholesaler if a retailer of intoxicating liquor has a direct or indirect interest in the manufacturer, brewer, importer, or wholesaler</w:t>
      </w:r>
      <w:r>
        <w:rPr>
          <w:rFonts w:cs="Times New Roman"/>
        </w:rPr>
        <w:t xml:space="preserve">.  </w:t>
      </w:r>
      <w:r w:rsidRPr="00AC3644">
        <w:rPr>
          <w:rFonts w:cs="Times New Roman"/>
        </w:rPr>
        <w:t>A manufacturer or wholesaler of intoxicating liquor may use or have property rented for retail intoxicating liquor sales only if the manufacturer or wholesaler has owned the property continuously since November 1, 1933</w:t>
      </w:r>
      <w:r>
        <w:rPr>
          <w:rFonts w:cs="Times New Roman"/>
        </w:rPr>
        <w:t xml:space="preserve">.  </w:t>
      </w:r>
      <w:r w:rsidRPr="00AC3644">
        <w:rPr>
          <w:rFonts w:cs="Times New Roman"/>
        </w:rPr>
        <w:t>A retailer of intoxicating liquor may not use or have property rented for the manufacture or wholesaling of intoxicating liquor.</w:t>
      </w:r>
    </w:p>
    <w:p w:rsidR="00846660" w:rsidRDefault="00846660" w:rsidP="007F0494">
      <w:pPr>
        <w:tabs>
          <w:tab w:val="left" w:pos="288"/>
        </w:tabs>
        <w:spacing w:line="247" w:lineRule="auto"/>
        <w:ind w:firstLine="288"/>
        <w:jc w:val="both"/>
        <w:rPr>
          <w:rFonts w:cs="Times New Roman"/>
        </w:rPr>
      </w:pPr>
    </w:p>
    <w:p w:rsidR="00846660" w:rsidRDefault="00846660" w:rsidP="007F0494">
      <w:pPr>
        <w:tabs>
          <w:tab w:val="left" w:pos="288"/>
        </w:tabs>
        <w:spacing w:line="247" w:lineRule="auto"/>
        <w:ind w:firstLine="288"/>
        <w:jc w:val="both"/>
        <w:rPr>
          <w:rFonts w:cs="Times New Roman"/>
        </w:rPr>
      </w:pPr>
      <w:r w:rsidRPr="00AC3644">
        <w:rPr>
          <w:rFonts w:cs="Times New Roman"/>
        </w:rPr>
        <w:t>(b) A brewer licensed under subdivision 6, clause (d), may be issued an on-sale intoxicating liquor or 3.2 percent malt liquor license by a municipality for a restaurant operated in the place of manufacture</w:t>
      </w:r>
      <w:r>
        <w:rPr>
          <w:rFonts w:cs="Times New Roman"/>
        </w:rPr>
        <w:t xml:space="preserve">.  </w:t>
      </w:r>
      <w:r w:rsidRPr="00AC3644">
        <w:rPr>
          <w:rFonts w:cs="Times New Roman"/>
        </w:rPr>
        <w:t xml:space="preserve">Notwithstanding section 340A.405, a brewer who holds an on-sale license issued pursuant to this paragraph </w:t>
      </w:r>
      <w:r w:rsidRPr="00AC3644">
        <w:rPr>
          <w:rFonts w:cs="Times New Roman"/>
          <w:strike/>
        </w:rPr>
        <w:t>or a brewer who manufactures fewer than 3,500 barrels of malt liquor in a year</w:t>
      </w:r>
      <w:r w:rsidRPr="00AC3644">
        <w:rPr>
          <w:rFonts w:cs="Times New Roman"/>
        </w:rPr>
        <w:t xml:space="preserve"> may, with the approval of the commissioner, be issued a license by a municipality for off-sale of malt liquor produced and packaged on the licensed premises</w:t>
      </w:r>
      <w:r>
        <w:rPr>
          <w:rFonts w:cs="Times New Roman"/>
        </w:rPr>
        <w:t xml:space="preserve">.  </w:t>
      </w:r>
      <w:r w:rsidRPr="00AC3644">
        <w:rPr>
          <w:rFonts w:cs="Times New Roman"/>
        </w:rPr>
        <w:t>Off-sale of malt liquor shall be limited to the legal hours for off-sale at exclusive liquor stores in the jurisdiction in which the brewer is located, and the malt liquor sold off-sale must be removed from the premises before the applicable off-sale closing time at exclusive liquor stores</w:t>
      </w:r>
      <w:r>
        <w:rPr>
          <w:rFonts w:cs="Times New Roman"/>
        </w:rPr>
        <w:t xml:space="preserve">.  </w:t>
      </w:r>
      <w:r w:rsidRPr="00AC3644">
        <w:rPr>
          <w:rFonts w:cs="Times New Roman"/>
        </w:rPr>
        <w:t>The malt liquor shall be packaged in 64-ounce containers commonly known as "growlers" or in 750 milliliter bottles</w:t>
      </w:r>
      <w:r>
        <w:rPr>
          <w:rFonts w:cs="Times New Roman"/>
        </w:rPr>
        <w:t xml:space="preserve">.  </w:t>
      </w:r>
      <w:r w:rsidRPr="00AC3644">
        <w:rPr>
          <w:rFonts w:cs="Times New Roman"/>
        </w:rPr>
        <w:t>The containers or bottles shall bear a twist-type closure, cork, stopper, or plug</w:t>
      </w:r>
      <w:r>
        <w:rPr>
          <w:rFonts w:cs="Times New Roman"/>
        </w:rPr>
        <w:t xml:space="preserve">.  </w:t>
      </w:r>
      <w:r w:rsidRPr="00AC3644">
        <w:rPr>
          <w:rFonts w:cs="Times New Roman"/>
        </w:rPr>
        <w:t>At the time of the sale, a paper or plastic adhesive band, strip, or sleeve shall be applied to the container or bottle and extend over the top of the twist-type closure, cork, stopper, or plug forming a seal that must be broken upon opening of the container or bottle</w:t>
      </w:r>
      <w:r>
        <w:rPr>
          <w:rFonts w:cs="Times New Roman"/>
        </w:rPr>
        <w:t xml:space="preserve">.  </w:t>
      </w:r>
      <w:r w:rsidRPr="00AC3644">
        <w:rPr>
          <w:rFonts w:cs="Times New Roman"/>
        </w:rPr>
        <w:t>The adhesive band, strip, or sleeve shall bear the name and address of the brewer</w:t>
      </w:r>
      <w:r>
        <w:rPr>
          <w:rFonts w:cs="Times New Roman"/>
        </w:rPr>
        <w:t xml:space="preserve">.  </w:t>
      </w:r>
      <w:r w:rsidRPr="00AC3644">
        <w:rPr>
          <w:rFonts w:cs="Times New Roman"/>
        </w:rPr>
        <w:t>The containers or bottles shall be identified as malt liquor, contain the name of the malt liquor, bear the name and address of the brewer selling the malt liquor, and shall be considered intoxicating liquor unless the alcoholic content is labeled as otherwise in accordance with the provisions of Minnesota Rules, part 7515.1100</w:t>
      </w:r>
      <w:r>
        <w:rPr>
          <w:rFonts w:cs="Times New Roman"/>
        </w:rPr>
        <w:t xml:space="preserve">.  </w:t>
      </w:r>
      <w:r w:rsidRPr="00AC3644">
        <w:rPr>
          <w:rFonts w:cs="Times New Roman"/>
        </w:rPr>
        <w:t xml:space="preserve">A brewer's total retail sales at </w:t>
      </w:r>
      <w:proofErr w:type="spellStart"/>
      <w:r w:rsidRPr="00AC3644">
        <w:rPr>
          <w:rFonts w:cs="Times New Roman"/>
        </w:rPr>
        <w:t>on</w:t>
      </w:r>
      <w:proofErr w:type="spellEnd"/>
      <w:r w:rsidRPr="00AC3644">
        <w:rPr>
          <w:rFonts w:cs="Times New Roman"/>
        </w:rPr>
        <w:t>- or off-sale under this paragraph may not exceed 3,500 barrels per year, provided that off-sales may not total more than 500 barrels</w:t>
      </w:r>
      <w:r>
        <w:rPr>
          <w:rFonts w:cs="Times New Roman"/>
        </w:rPr>
        <w:t xml:space="preserve">.  </w:t>
      </w:r>
      <w:r w:rsidRPr="00AC3644">
        <w:rPr>
          <w:rFonts w:cs="Times New Roman"/>
        </w:rPr>
        <w:t>A brewer licensed under subdivision 6, clause (d), may hold or have an interest in other retail on-sale licenses, but may not have an ownership interest in whole or in part, or be an officer, director, agent, or employee of, any other manufacturer, brewer, importer, or wholesaler, or be an affiliate thereof whether the affiliation is corporate or by management, direction, or control</w:t>
      </w:r>
      <w:r>
        <w:rPr>
          <w:rFonts w:cs="Times New Roman"/>
        </w:rPr>
        <w:t xml:space="preserve">.  </w:t>
      </w:r>
      <w:r w:rsidRPr="00AC3644">
        <w:rPr>
          <w:rFonts w:cs="Times New Roman"/>
        </w:rPr>
        <w:t>Notwithstanding this prohibition, a brewer licensed under subdivision 6, clause (d), may be an affiliate or subsidiary company of a brewer licensed in Minnesota or elsewhere if that brewer's only manufacture of malt liquor is:</w:t>
      </w:r>
    </w:p>
    <w:p w:rsidR="00846660" w:rsidRDefault="00846660" w:rsidP="007F0494">
      <w:pPr>
        <w:tabs>
          <w:tab w:val="left" w:pos="288"/>
        </w:tabs>
        <w:spacing w:line="247" w:lineRule="auto"/>
        <w:ind w:firstLine="288"/>
        <w:jc w:val="both"/>
        <w:rPr>
          <w:rFonts w:cs="Times New Roman"/>
        </w:rPr>
      </w:pPr>
    </w:p>
    <w:p w:rsidR="00846660" w:rsidRDefault="00846660" w:rsidP="007F0494">
      <w:pPr>
        <w:tabs>
          <w:tab w:val="left" w:pos="288"/>
        </w:tabs>
        <w:spacing w:line="247" w:lineRule="auto"/>
        <w:ind w:firstLine="288"/>
        <w:jc w:val="both"/>
        <w:rPr>
          <w:rFonts w:cs="Times New Roman"/>
        </w:rPr>
      </w:pPr>
      <w:r w:rsidRPr="00AC3644">
        <w:rPr>
          <w:rFonts w:cs="Times New Roman"/>
        </w:rPr>
        <w:t>(</w:t>
      </w:r>
      <w:proofErr w:type="spellStart"/>
      <w:r w:rsidRPr="00AC3644">
        <w:rPr>
          <w:rFonts w:cs="Times New Roman"/>
        </w:rPr>
        <w:t>i</w:t>
      </w:r>
      <w:proofErr w:type="spellEnd"/>
      <w:r w:rsidRPr="00AC3644">
        <w:rPr>
          <w:rFonts w:cs="Times New Roman"/>
        </w:rPr>
        <w:t xml:space="preserve">) </w:t>
      </w:r>
      <w:proofErr w:type="gramStart"/>
      <w:r w:rsidRPr="00AC3644">
        <w:rPr>
          <w:rFonts w:cs="Times New Roman"/>
        </w:rPr>
        <w:t>manufacture</w:t>
      </w:r>
      <w:proofErr w:type="gramEnd"/>
      <w:r w:rsidRPr="00AC3644">
        <w:rPr>
          <w:rFonts w:cs="Times New Roman"/>
        </w:rPr>
        <w:t xml:space="preserve"> licensed under subdivision 6, clause (d);</w:t>
      </w:r>
    </w:p>
    <w:p w:rsidR="00846660" w:rsidRDefault="00846660" w:rsidP="007F0494">
      <w:pPr>
        <w:tabs>
          <w:tab w:val="left" w:pos="288"/>
        </w:tabs>
        <w:spacing w:line="247" w:lineRule="auto"/>
        <w:ind w:firstLine="288"/>
        <w:jc w:val="both"/>
        <w:rPr>
          <w:rFonts w:cs="Times New Roman"/>
        </w:rPr>
      </w:pPr>
    </w:p>
    <w:p w:rsidR="00846660" w:rsidRPr="00CD0212" w:rsidRDefault="00846660" w:rsidP="007F0494">
      <w:pPr>
        <w:tabs>
          <w:tab w:val="left" w:pos="288"/>
        </w:tabs>
        <w:spacing w:line="247" w:lineRule="auto"/>
        <w:ind w:firstLine="288"/>
        <w:jc w:val="both"/>
        <w:rPr>
          <w:rFonts w:cs="Times New Roman"/>
          <w:spacing w:val="-2"/>
        </w:rPr>
      </w:pPr>
      <w:r w:rsidRPr="00CD0212">
        <w:rPr>
          <w:rFonts w:cs="Times New Roman"/>
          <w:spacing w:val="-2"/>
        </w:rPr>
        <w:t xml:space="preserve">(ii) </w:t>
      </w:r>
      <w:proofErr w:type="gramStart"/>
      <w:r w:rsidRPr="00CD0212">
        <w:rPr>
          <w:rFonts w:cs="Times New Roman"/>
          <w:spacing w:val="-2"/>
        </w:rPr>
        <w:t>manufacture</w:t>
      </w:r>
      <w:proofErr w:type="gramEnd"/>
      <w:r w:rsidRPr="00CD0212">
        <w:rPr>
          <w:rFonts w:cs="Times New Roman"/>
          <w:spacing w:val="-2"/>
        </w:rPr>
        <w:t xml:space="preserve"> in another state for consumption exclusively in a restaurant located in the place of manufacture; or</w:t>
      </w:r>
    </w:p>
    <w:p w:rsidR="00846660" w:rsidRDefault="00846660" w:rsidP="007F0494">
      <w:pPr>
        <w:tabs>
          <w:tab w:val="left" w:pos="288"/>
        </w:tabs>
        <w:spacing w:line="247" w:lineRule="auto"/>
        <w:ind w:firstLine="288"/>
        <w:jc w:val="both"/>
        <w:rPr>
          <w:rFonts w:cs="Times New Roman"/>
        </w:rPr>
      </w:pPr>
    </w:p>
    <w:p w:rsidR="00846660" w:rsidRDefault="00846660" w:rsidP="007F0494">
      <w:pPr>
        <w:tabs>
          <w:tab w:val="left" w:pos="288"/>
        </w:tabs>
        <w:spacing w:line="247" w:lineRule="auto"/>
        <w:ind w:firstLine="288"/>
        <w:jc w:val="both"/>
        <w:rPr>
          <w:rFonts w:cs="Times New Roman"/>
        </w:rPr>
      </w:pPr>
      <w:r w:rsidRPr="00AC3644">
        <w:rPr>
          <w:rFonts w:cs="Times New Roman"/>
        </w:rPr>
        <w:t>(iii) manufacture in another state for consumption primarily in a restaurant located in or immediately adjacent to the place of manufacture if the brewer was licensed under subdivision 6, clause (d), on January 1, 1995.</w:t>
      </w:r>
    </w:p>
    <w:p w:rsidR="00846660" w:rsidRDefault="00846660" w:rsidP="007F0494">
      <w:pPr>
        <w:tabs>
          <w:tab w:val="left" w:pos="288"/>
        </w:tabs>
        <w:spacing w:line="242" w:lineRule="auto"/>
        <w:ind w:firstLine="288"/>
        <w:jc w:val="both"/>
        <w:rPr>
          <w:rFonts w:cs="Times New Roman"/>
        </w:rPr>
      </w:pPr>
      <w:r w:rsidRPr="00AC3644">
        <w:rPr>
          <w:rFonts w:cs="Times New Roman"/>
        </w:rPr>
        <w:lastRenderedPageBreak/>
        <w:t>(c) Except as provided in subdivision 7a, no brewer as defined in subdivision 7a or importer may have any interest, in whole or in part, directly or indirectly, in the license, business, assets, or corporate stock of a licensed malt liquor wholesaler.</w:t>
      </w:r>
    </w:p>
    <w:p w:rsidR="00846660" w:rsidRDefault="00846660" w:rsidP="007F0494">
      <w:pPr>
        <w:tabs>
          <w:tab w:val="left" w:pos="288"/>
        </w:tabs>
        <w:spacing w:line="242" w:lineRule="auto"/>
        <w:ind w:firstLine="288"/>
        <w:jc w:val="both"/>
        <w:rPr>
          <w:rFonts w:cs="Times New Roman"/>
        </w:rPr>
      </w:pPr>
    </w:p>
    <w:p w:rsidR="00846660" w:rsidRDefault="00846660" w:rsidP="007F0494">
      <w:pPr>
        <w:tabs>
          <w:tab w:val="left" w:pos="288"/>
        </w:tabs>
        <w:spacing w:line="242" w:lineRule="auto"/>
        <w:ind w:firstLine="300"/>
        <w:jc w:val="both"/>
        <w:rPr>
          <w:rFonts w:cs="Times New Roman"/>
        </w:rPr>
      </w:pPr>
      <w:proofErr w:type="gramStart"/>
      <w:r>
        <w:rPr>
          <w:rFonts w:cs="Times New Roman"/>
        </w:rPr>
        <w:t>Sec. </w:t>
      </w:r>
      <w:r w:rsidRPr="00AC3644">
        <w:rPr>
          <w:rFonts w:cs="Times New Roman"/>
        </w:rPr>
        <w:t>5</w:t>
      </w:r>
      <w:r>
        <w:rPr>
          <w:rFonts w:cs="Times New Roman"/>
        </w:rPr>
        <w:t>.</w:t>
      </w:r>
      <w:proofErr w:type="gramEnd"/>
      <w:r>
        <w:rPr>
          <w:rFonts w:cs="Times New Roman"/>
        </w:rPr>
        <w:t xml:space="preserve">  </w:t>
      </w:r>
      <w:r w:rsidRPr="00AC3644">
        <w:rPr>
          <w:rFonts w:cs="Times New Roman"/>
        </w:rPr>
        <w:t>Minnesota Statutes 2012, section 340A.301, subdivision 7a, is amended to read: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7a</w:t>
      </w:r>
      <w:proofErr w:type="gramStart"/>
      <w:r>
        <w:rPr>
          <w:rFonts w:cs="Times New Roman"/>
        </w:rPr>
        <w:t xml:space="preserve">.  </w:t>
      </w:r>
      <w:r w:rsidRPr="00AC3644">
        <w:rPr>
          <w:rFonts w:cs="Times New Roman"/>
          <w:b/>
        </w:rPr>
        <w:t>Permitted</w:t>
      </w:r>
      <w:proofErr w:type="gramEnd"/>
      <w:r w:rsidRPr="00AC3644">
        <w:rPr>
          <w:rFonts w:cs="Times New Roman"/>
          <w:b/>
        </w:rPr>
        <w:t xml:space="preserve"> interests in wholesale business</w:t>
      </w:r>
      <w:r>
        <w:rPr>
          <w:rFonts w:cs="Times New Roman"/>
          <w:b/>
        </w:rPr>
        <w:t xml:space="preserve">.  </w:t>
      </w:r>
      <w:r w:rsidRPr="00AC3644">
        <w:rPr>
          <w:rFonts w:cs="Times New Roman"/>
        </w:rPr>
        <w:t>(a) A brewer may financially assist a wholesaler of malt liquor through participation in a limited partnership in which the brewer is the limited partner and the wholesaler is the general partner</w:t>
      </w:r>
      <w:r>
        <w:rPr>
          <w:rFonts w:cs="Times New Roman"/>
        </w:rPr>
        <w:t xml:space="preserve">.  </w:t>
      </w:r>
      <w:r w:rsidRPr="00AC3644">
        <w:rPr>
          <w:rFonts w:cs="Times New Roman"/>
        </w:rPr>
        <w:t>A limited partnership authorized in this paragraph may not exist for more than ten years from the date of its creation, and may not, directly or indirectly, be recreated, renewed, or extended beyond that date.</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(b) A brewer may financially assist a malt liquor wholesaler and collateralize the financing by taking a security interest in the inventory and assets, other than the corporate stock, of the wholesaler</w:t>
      </w:r>
      <w:r>
        <w:rPr>
          <w:rFonts w:cs="Times New Roman"/>
        </w:rPr>
        <w:t xml:space="preserve">.  </w:t>
      </w:r>
      <w:r w:rsidRPr="00AC3644">
        <w:rPr>
          <w:rFonts w:cs="Times New Roman"/>
        </w:rPr>
        <w:t>A financial agreement authorized by this paragraph may not be in effect for more than ten years from the date of its creation and may not be directly or indirectly extended or renewed.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(c) A brewer who, after creation of a financial agreement authorized by paragraph (b), or after creation of a limited partnership authorized in paragraph (a), acquires legal or equitable title to the wholesaler's business which was the subject of the agreement or limited partnership, or to the business assets, must divest the business or its assets within two years of the date of acquiring them</w:t>
      </w:r>
      <w:r>
        <w:rPr>
          <w:rFonts w:cs="Times New Roman"/>
        </w:rPr>
        <w:t xml:space="preserve">.  </w:t>
      </w:r>
      <w:r w:rsidRPr="00AC3644">
        <w:rPr>
          <w:rFonts w:cs="Times New Roman"/>
        </w:rPr>
        <w:t>A malt liquor wholesaler whose business or assets are acquired by a brewer as described in this paragraph may not enter into another such financial agreement, or participate in another such limited partnership, for 20 years from the date of the acquisition of the business or assets.</w:t>
      </w:r>
    </w:p>
    <w:p w:rsidR="00846660" w:rsidRDefault="00846660" w:rsidP="007F0494">
      <w:pPr>
        <w:tabs>
          <w:tab w:val="left" w:pos="288"/>
        </w:tabs>
        <w:spacing w:line="242" w:lineRule="auto"/>
        <w:ind w:firstLine="300"/>
        <w:jc w:val="both"/>
        <w:rPr>
          <w:rFonts w:cs="Times New Roman"/>
        </w:rPr>
      </w:pPr>
    </w:p>
    <w:p w:rsidR="00846660" w:rsidRPr="00CD0212" w:rsidRDefault="00846660" w:rsidP="007F0494">
      <w:pPr>
        <w:tabs>
          <w:tab w:val="left" w:pos="288"/>
        </w:tabs>
        <w:spacing w:line="242" w:lineRule="auto"/>
        <w:ind w:firstLine="300"/>
        <w:jc w:val="both"/>
        <w:rPr>
          <w:rFonts w:cs="Times New Roman"/>
          <w:spacing w:val="-2"/>
        </w:rPr>
      </w:pPr>
      <w:r w:rsidRPr="00CD0212">
        <w:rPr>
          <w:rFonts w:cs="Times New Roman"/>
          <w:spacing w:val="-2"/>
        </w:rPr>
        <w:t>(d) A brewer may have an interest in the business, assets, or corporate stock of a malt liquor wholesaler as a result of (1) a judgment against the wholesaler arising out of a default by the wholesaler or (2) acquisition of title to the business, assets, or corporate stock as a result of a written request of the wholesaler.  A brewer may maintain ownership of or an interest in the business, assets, or corporate stock under this paragraph for not more than two years and only for the purpose of facilitating an orderly transfer of the business to an owner not affiliated with the brewer.</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(e) A brewer may continue to maintain an ownership interest in a malt liquor wholesaler if it owned the interest on January 1, 1991.</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(f) A brewer that was legally selling the brewer's own products at wholesale in Minnesota on January 1, 1991, may continue to sell those products at wholesale in the area where it was selling those products on that date.</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 xml:space="preserve">(g) A brewer that </w:t>
      </w:r>
      <w:r w:rsidRPr="00AC3644">
        <w:rPr>
          <w:rFonts w:cs="Times New Roman"/>
          <w:strike/>
        </w:rPr>
        <w:t>manufactures malt liquor in Minnesota may, if the brewer does not manufacture in Minnesota in any year</w:t>
      </w:r>
      <w:r>
        <w:rPr>
          <w:rFonts w:cs="Times New Roman"/>
        </w:rPr>
        <w:t xml:space="preserve"> </w:t>
      </w:r>
      <w:r w:rsidRPr="00AC3644">
        <w:rPr>
          <w:rFonts w:cs="Times New Roman"/>
          <w:u w:val="single"/>
        </w:rPr>
        <w:t>manufactures no</w:t>
      </w:r>
      <w:r w:rsidRPr="00AC3644">
        <w:rPr>
          <w:rFonts w:cs="Times New Roman"/>
        </w:rPr>
        <w:t xml:space="preserve"> more than </w:t>
      </w:r>
      <w:r w:rsidRPr="00AC3644">
        <w:rPr>
          <w:rFonts w:cs="Times New Roman"/>
          <w:strike/>
        </w:rPr>
        <w:t>25,000</w:t>
      </w:r>
      <w:r>
        <w:rPr>
          <w:rFonts w:cs="Times New Roman"/>
        </w:rPr>
        <w:t xml:space="preserve"> </w:t>
      </w:r>
      <w:r w:rsidRPr="00AC3644">
        <w:rPr>
          <w:rFonts w:cs="Times New Roman"/>
          <w:u w:val="single"/>
        </w:rPr>
        <w:t>20,000</w:t>
      </w:r>
      <w:r w:rsidRPr="00AC3644">
        <w:rPr>
          <w:rFonts w:cs="Times New Roman"/>
        </w:rPr>
        <w:t xml:space="preserve"> barrels of malt liquor or its metric equivalent</w:t>
      </w:r>
      <w:r w:rsidRPr="00AC3644">
        <w:rPr>
          <w:rFonts w:cs="Times New Roman"/>
          <w:strike/>
        </w:rPr>
        <w:t>,</w:t>
      </w:r>
      <w:r>
        <w:rPr>
          <w:rFonts w:cs="Times New Roman"/>
        </w:rPr>
        <w:t xml:space="preserve"> </w:t>
      </w:r>
      <w:r w:rsidRPr="00AC3644">
        <w:rPr>
          <w:rFonts w:cs="Times New Roman"/>
          <w:u w:val="single"/>
        </w:rPr>
        <w:t>in a calendar year may</w:t>
      </w:r>
      <w:r w:rsidRPr="00AC3644">
        <w:rPr>
          <w:rFonts w:cs="Times New Roman"/>
        </w:rPr>
        <w:t xml:space="preserve"> own or have an interest in a malt liquor wholesaler that sells only the brewer's products</w:t>
      </w:r>
      <w:r w:rsidRPr="00AC3644">
        <w:rPr>
          <w:rFonts w:cs="Times New Roman"/>
          <w:u w:val="single"/>
        </w:rPr>
        <w:t>, provided that a brewer that manufactures between 20,000 and 25,000 barrels in any calendar year shall be permitted to continue to own or have an interest in a malt liquor wholesaler that sells only the brewer's products if:</w:t>
      </w:r>
      <w:r>
        <w:rPr>
          <w:rFonts w:cs="Times New Roman"/>
          <w:u w:val="single"/>
        </w:rPr>
        <w:t xml:space="preserve">  </w:t>
      </w:r>
      <w:r w:rsidRPr="00AC3644">
        <w:rPr>
          <w:rFonts w:cs="Times New Roman"/>
          <w:u w:val="single"/>
        </w:rPr>
        <w:t>(1) that malt liquor wholesaler distributes no more than 20,000 barrels per calendar year; and (2) the brewer has not manufactured 25,000 barrels in any calendar year</w:t>
      </w:r>
      <w:r>
        <w:rPr>
          <w:rFonts w:cs="Times New Roman"/>
          <w:u w:val="single"/>
        </w:rPr>
        <w:t xml:space="preserve">.  </w:t>
      </w:r>
      <w:r w:rsidRPr="00AC3644">
        <w:rPr>
          <w:rFonts w:cs="Times New Roman"/>
          <w:u w:val="single"/>
        </w:rPr>
        <w:t>Notwithstanding the foregoing, a brewer that manufactured between 20,000 and 25,000 barrels in 2012 shall be permitted to continue to own or have an interest in a malt liquor wholesaler that sells only the brewer's products until that brewer manufactures 25,000 barrels in a calendar year</w:t>
      </w:r>
      <w:r w:rsidRPr="00AC3644">
        <w:rPr>
          <w:rFonts w:cs="Times New Roman"/>
        </w:rPr>
        <w:t>.</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(h) When the commissioner issues a license to a malt liquor wholesaler described in paragraph (a) or (b), the commissioner may issue the license only to the entity which is actually operating the wholesale business and may not issue the license to a brewer that is a limited partner under paragraph (a) or providing financial assistance under paragraph (b) unless the brewer has acquired a wholesaler's business or assets under paragraph (c) or (d).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rPr>
      </w:pPr>
      <w:r w:rsidRPr="00AC3644">
        <w:rPr>
          <w:rFonts w:cs="Times New Roman"/>
        </w:rPr>
        <w:t>(</w:t>
      </w:r>
      <w:proofErr w:type="spellStart"/>
      <w:r w:rsidRPr="00AC3644">
        <w:rPr>
          <w:rFonts w:cs="Times New Roman"/>
        </w:rPr>
        <w:t>i</w:t>
      </w:r>
      <w:proofErr w:type="spellEnd"/>
      <w:r w:rsidRPr="00AC3644">
        <w:rPr>
          <w:rFonts w:cs="Times New Roman"/>
        </w:rPr>
        <w:t>) For purposes of this subdivision and subdivision 7, clause (c), "brewer" means:</w:t>
      </w:r>
    </w:p>
    <w:p w:rsidR="00846660" w:rsidRDefault="00846660" w:rsidP="007F0494">
      <w:pPr>
        <w:tabs>
          <w:tab w:val="left" w:pos="288"/>
        </w:tabs>
        <w:spacing w:line="238" w:lineRule="auto"/>
        <w:ind w:firstLine="300"/>
        <w:jc w:val="both"/>
        <w:rPr>
          <w:rFonts w:cs="Times New Roman"/>
        </w:rPr>
      </w:pPr>
      <w:r w:rsidRPr="00AC3644">
        <w:rPr>
          <w:rFonts w:cs="Times New Roman"/>
        </w:rPr>
        <w:lastRenderedPageBreak/>
        <w:t xml:space="preserve">(1) </w:t>
      </w:r>
      <w:proofErr w:type="gramStart"/>
      <w:r w:rsidRPr="00AC3644">
        <w:rPr>
          <w:rFonts w:cs="Times New Roman"/>
        </w:rPr>
        <w:t>a</w:t>
      </w:r>
      <w:proofErr w:type="gramEnd"/>
      <w:r w:rsidRPr="00AC3644">
        <w:rPr>
          <w:rFonts w:cs="Times New Roman"/>
        </w:rPr>
        <w:t xml:space="preserve"> holder of a license to manufacture malt liquor;</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 xml:space="preserve">(2) </w:t>
      </w:r>
      <w:proofErr w:type="gramStart"/>
      <w:r w:rsidRPr="00AC3644">
        <w:rPr>
          <w:rFonts w:cs="Times New Roman"/>
        </w:rPr>
        <w:t>an</w:t>
      </w:r>
      <w:proofErr w:type="gramEnd"/>
      <w:r w:rsidRPr="00AC3644">
        <w:rPr>
          <w:rFonts w:cs="Times New Roman"/>
        </w:rPr>
        <w:t xml:space="preserve"> officer, director, agent, or employee of such a license holder; and</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 xml:space="preserve">(3) </w:t>
      </w:r>
      <w:proofErr w:type="gramStart"/>
      <w:r w:rsidRPr="00AC3644">
        <w:rPr>
          <w:rFonts w:cs="Times New Roman"/>
        </w:rPr>
        <w:t>an</w:t>
      </w:r>
      <w:proofErr w:type="gramEnd"/>
      <w:r w:rsidRPr="00AC3644">
        <w:rPr>
          <w:rFonts w:cs="Times New Roman"/>
        </w:rPr>
        <w:t xml:space="preserve"> affiliate of such a license holder, regardless of whether the affiliation is corporate or by management, direction, or control.</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proofErr w:type="gramStart"/>
      <w:r>
        <w:rPr>
          <w:rFonts w:cs="Times New Roman"/>
        </w:rPr>
        <w:t>Sec. </w:t>
      </w:r>
      <w:r w:rsidRPr="00AC3644">
        <w:rPr>
          <w:rFonts w:cs="Times New Roman"/>
        </w:rPr>
        <w:t>6</w:t>
      </w:r>
      <w:r>
        <w:rPr>
          <w:rFonts w:cs="Times New Roman"/>
        </w:rPr>
        <w:t>.</w:t>
      </w:r>
      <w:proofErr w:type="gramEnd"/>
      <w:r>
        <w:rPr>
          <w:rFonts w:cs="Times New Roman"/>
        </w:rPr>
        <w:t xml:space="preserve">  </w:t>
      </w:r>
      <w:r w:rsidRPr="00AC3644">
        <w:rPr>
          <w:rFonts w:cs="Times New Roman"/>
        </w:rPr>
        <w:t>Minnesota Statutes 2012, section 340A.4042, is amended to read:</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b/>
        </w:rPr>
      </w:pPr>
      <w:proofErr w:type="gramStart"/>
      <w:r w:rsidRPr="00AC3644">
        <w:rPr>
          <w:rFonts w:cs="Times New Roman"/>
          <w:b/>
        </w:rPr>
        <w:t xml:space="preserve">340A.4042 WINE </w:t>
      </w:r>
      <w:r w:rsidRPr="00AC3644">
        <w:rPr>
          <w:rFonts w:cs="Times New Roman"/>
          <w:b/>
          <w:u w:val="single"/>
        </w:rPr>
        <w:t>OR MALT LIQUOR</w:t>
      </w:r>
      <w:r w:rsidRPr="00AC3644">
        <w:rPr>
          <w:rFonts w:cs="Times New Roman"/>
          <w:b/>
        </w:rPr>
        <w:t xml:space="preserve"> EDUCATOR; ON-SALE LICENSE.</w:t>
      </w:r>
      <w:proofErr w:type="gramEnd"/>
    </w:p>
    <w:p w:rsidR="00846660" w:rsidRDefault="00846660" w:rsidP="007F0494">
      <w:pPr>
        <w:tabs>
          <w:tab w:val="left" w:pos="288"/>
        </w:tabs>
        <w:spacing w:line="238" w:lineRule="auto"/>
        <w:ind w:firstLine="300"/>
        <w:jc w:val="both"/>
        <w:rPr>
          <w:rFonts w:cs="Times New Roman"/>
          <w:b/>
        </w:rPr>
      </w:pPr>
    </w:p>
    <w:p w:rsidR="00846660" w:rsidRPr="00CD0212" w:rsidRDefault="00846660" w:rsidP="007F0494">
      <w:pPr>
        <w:tabs>
          <w:tab w:val="left" w:pos="288"/>
        </w:tabs>
        <w:spacing w:line="238" w:lineRule="auto"/>
        <w:ind w:firstLine="300"/>
        <w:jc w:val="both"/>
        <w:rPr>
          <w:rFonts w:cs="Times New Roman"/>
          <w:spacing w:val="-2"/>
        </w:rPr>
      </w:pPr>
      <w:proofErr w:type="gramStart"/>
      <w:r w:rsidRPr="00CD0212">
        <w:rPr>
          <w:rFonts w:cs="Times New Roman"/>
          <w:spacing w:val="-2"/>
          <w:u w:val="single"/>
        </w:rPr>
        <w:t>Subdivision 1.</w:t>
      </w:r>
      <w:proofErr w:type="gramEnd"/>
      <w:r w:rsidRPr="00CD0212">
        <w:rPr>
          <w:rFonts w:cs="Times New Roman"/>
          <w:spacing w:val="-2"/>
        </w:rPr>
        <w:t xml:space="preserve">  </w:t>
      </w:r>
      <w:r w:rsidRPr="00CD0212">
        <w:rPr>
          <w:rFonts w:cs="Times New Roman"/>
          <w:b/>
          <w:spacing w:val="-2"/>
          <w:u w:val="single"/>
        </w:rPr>
        <w:t>Wine educator license.</w:t>
      </w:r>
      <w:r w:rsidRPr="00CD0212">
        <w:rPr>
          <w:rFonts w:cs="Times New Roman"/>
          <w:b/>
          <w:spacing w:val="-2"/>
        </w:rPr>
        <w:t xml:space="preserve">  </w:t>
      </w:r>
      <w:r w:rsidRPr="00CD0212">
        <w:rPr>
          <w:rFonts w:cs="Times New Roman"/>
          <w:spacing w:val="-2"/>
        </w:rPr>
        <w:t>The commissioner may issue an on-sale license to a person meeting the requirements specified in sections 340A.402 and 340A.409, at an annual cost of $250 per license to a wine educator and $50 per permit for each employee of the wine educator that will be pouring wine, under the following conditions:</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 xml:space="preserve">(1) </w:t>
      </w:r>
      <w:proofErr w:type="gramStart"/>
      <w:r w:rsidRPr="00AC3644">
        <w:rPr>
          <w:rFonts w:cs="Times New Roman"/>
        </w:rPr>
        <w:t>the</w:t>
      </w:r>
      <w:proofErr w:type="gramEnd"/>
      <w:r w:rsidRPr="00AC3644">
        <w:rPr>
          <w:rFonts w:cs="Times New Roman"/>
        </w:rPr>
        <w:t xml:space="preserve"> license may be used to purchase wine at retail and serve wine for educational purposes in any part of the state, unless a political subdivision adopts an ordinance prohibiting wine education;</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 xml:space="preserve">(2) </w:t>
      </w:r>
      <w:proofErr w:type="gramStart"/>
      <w:r w:rsidRPr="00AC3644">
        <w:rPr>
          <w:rFonts w:cs="Times New Roman"/>
        </w:rPr>
        <w:t>all</w:t>
      </w:r>
      <w:proofErr w:type="gramEnd"/>
      <w:r w:rsidRPr="00AC3644">
        <w:rPr>
          <w:rFonts w:cs="Times New Roman"/>
        </w:rPr>
        <w:t xml:space="preserve"> events conducted pursuant to this license must be conducted through advance registration, and no walk-in access to the general public is permitted;</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(3) licensees must possess certification that is satisfactory to the commissioner, including, but not limited to, a certified specialist of wine or certified wine educator status as conferred by the Society of Wine Educators, a Wine and Spirits Education Trust Diploma, status as a certified sommelier, or the completion of a wine industry program at a technical college or culinary school</w:t>
      </w:r>
      <w:r>
        <w:rPr>
          <w:rFonts w:cs="Times New Roman"/>
        </w:rPr>
        <w:t xml:space="preserve">.  </w:t>
      </w:r>
      <w:r w:rsidRPr="00AC3644">
        <w:rPr>
          <w:rFonts w:cs="Times New Roman"/>
        </w:rPr>
        <w:t>A wine educator must also complete Training for Intervention Procedures (TIPS) or other certified alcohol training programs and have a valid certificate on file with the commissioner;</w:t>
      </w:r>
    </w:p>
    <w:p w:rsidR="00846660" w:rsidRDefault="00846660" w:rsidP="007F0494">
      <w:pPr>
        <w:tabs>
          <w:tab w:val="left" w:pos="288"/>
        </w:tabs>
        <w:spacing w:line="238" w:lineRule="auto"/>
        <w:ind w:firstLine="300"/>
        <w:jc w:val="both"/>
        <w:rPr>
          <w:rFonts w:cs="Times New Roman"/>
        </w:rPr>
      </w:pPr>
    </w:p>
    <w:p w:rsidR="00846660" w:rsidRPr="00CD0212" w:rsidRDefault="00846660" w:rsidP="007F0494">
      <w:pPr>
        <w:tabs>
          <w:tab w:val="left" w:pos="288"/>
        </w:tabs>
        <w:spacing w:line="238" w:lineRule="auto"/>
        <w:ind w:firstLine="300"/>
        <w:jc w:val="both"/>
        <w:rPr>
          <w:rFonts w:cs="Times New Roman"/>
          <w:spacing w:val="-2"/>
        </w:rPr>
      </w:pPr>
      <w:r w:rsidRPr="00CD0212">
        <w:rPr>
          <w:rFonts w:cs="Times New Roman"/>
          <w:spacing w:val="-2"/>
        </w:rPr>
        <w:t xml:space="preserve">(4) </w:t>
      </w:r>
      <w:proofErr w:type="gramStart"/>
      <w:r w:rsidRPr="00CD0212">
        <w:rPr>
          <w:rFonts w:cs="Times New Roman"/>
          <w:spacing w:val="-2"/>
        </w:rPr>
        <w:t>a</w:t>
      </w:r>
      <w:proofErr w:type="gramEnd"/>
      <w:r w:rsidRPr="00CD0212">
        <w:rPr>
          <w:rFonts w:cs="Times New Roman"/>
          <w:spacing w:val="-2"/>
        </w:rPr>
        <w:t xml:space="preserve"> license holder shall not sell alcohol for off-premises consumption and no orders may be taken for future sales;</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 xml:space="preserve">(5) </w:t>
      </w:r>
      <w:proofErr w:type="gramStart"/>
      <w:r w:rsidRPr="00AC3644">
        <w:rPr>
          <w:rFonts w:cs="Times New Roman"/>
        </w:rPr>
        <w:t>classes</w:t>
      </w:r>
      <w:proofErr w:type="gramEnd"/>
      <w:r w:rsidRPr="00AC3644">
        <w:rPr>
          <w:rFonts w:cs="Times New Roman"/>
        </w:rPr>
        <w:t xml:space="preserve"> shall not be conducted at retail businesses that do not have a liquor license during business hours; and</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rPr>
      </w:pPr>
      <w:r w:rsidRPr="00AC3644">
        <w:rPr>
          <w:rFonts w:cs="Times New Roman"/>
        </w:rPr>
        <w:t xml:space="preserve">(6) </w:t>
      </w:r>
      <w:proofErr w:type="gramStart"/>
      <w:r w:rsidRPr="00AC3644">
        <w:rPr>
          <w:rFonts w:cs="Times New Roman"/>
        </w:rPr>
        <w:t>prior</w:t>
      </w:r>
      <w:proofErr w:type="gramEnd"/>
      <w:r w:rsidRPr="00AC3644">
        <w:rPr>
          <w:rFonts w:cs="Times New Roman"/>
        </w:rPr>
        <w:t xml:space="preserve"> to providing a class authorized under this section, the licensee shall notify the police chief of the city where the class will take place, if the event will take place within the corporate limits of a city</w:t>
      </w:r>
      <w:r>
        <w:rPr>
          <w:rFonts w:cs="Times New Roman"/>
        </w:rPr>
        <w:t xml:space="preserve">.  </w:t>
      </w:r>
      <w:r w:rsidRPr="00AC3644">
        <w:rPr>
          <w:rFonts w:cs="Times New Roman"/>
        </w:rPr>
        <w:t>If the city has no police department, the licensee shall notify the city's clerk</w:t>
      </w:r>
      <w:r>
        <w:rPr>
          <w:rFonts w:cs="Times New Roman"/>
        </w:rPr>
        <w:t xml:space="preserve">.  </w:t>
      </w:r>
      <w:r w:rsidRPr="00AC3644">
        <w:rPr>
          <w:rFonts w:cs="Times New Roman"/>
        </w:rPr>
        <w:t>If the class will take place outside the corporate limits of any city, the licensee shall notify the sheriff of the county where the class will take place.</w:t>
      </w:r>
    </w:p>
    <w:p w:rsidR="00846660" w:rsidRDefault="00846660" w:rsidP="007F0494">
      <w:pPr>
        <w:tabs>
          <w:tab w:val="left" w:pos="288"/>
        </w:tabs>
        <w:spacing w:line="238" w:lineRule="auto"/>
        <w:ind w:firstLine="300"/>
        <w:jc w:val="both"/>
        <w:rPr>
          <w:rFonts w:cs="Times New Roman"/>
        </w:rPr>
      </w:pPr>
    </w:p>
    <w:p w:rsidR="00846660" w:rsidRDefault="00846660" w:rsidP="007F0494">
      <w:pPr>
        <w:tabs>
          <w:tab w:val="left" w:pos="288"/>
        </w:tabs>
        <w:spacing w:line="238"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AC3644">
        <w:rPr>
          <w:rFonts w:cs="Times New Roman"/>
          <w:u w:val="single"/>
        </w:rPr>
        <w:t>2</w:t>
      </w:r>
      <w:r>
        <w:rPr>
          <w:rFonts w:cs="Times New Roman"/>
          <w:u w:val="single"/>
        </w:rPr>
        <w:t>.</w:t>
      </w:r>
      <w:r w:rsidRPr="00AC3644">
        <w:rPr>
          <w:rFonts w:cs="Times New Roman"/>
        </w:rPr>
        <w:t xml:space="preserve">  </w:t>
      </w:r>
      <w:r w:rsidRPr="00AC3644">
        <w:rPr>
          <w:rFonts w:cs="Times New Roman"/>
          <w:b/>
          <w:u w:val="single"/>
        </w:rPr>
        <w:t>Malt liquor educator license</w:t>
      </w:r>
      <w:r>
        <w:rPr>
          <w:rFonts w:cs="Times New Roman"/>
          <w:b/>
          <w:u w:val="single"/>
        </w:rPr>
        <w:t>.</w:t>
      </w:r>
      <w:r w:rsidRPr="00AC3644">
        <w:rPr>
          <w:rFonts w:cs="Times New Roman"/>
          <w:b/>
        </w:rPr>
        <w:t xml:space="preserve">  </w:t>
      </w:r>
      <w:r w:rsidRPr="00AC3644">
        <w:rPr>
          <w:rFonts w:cs="Times New Roman"/>
          <w:u w:val="single"/>
        </w:rPr>
        <w:t>The commissioner may issue an on-sale license to a person meeting the requirements specified in sections 340A.402 and 340A.409, at an annual cost of $250 per license to a malt liquor educator and $50 per permit for each employee of the malt liquor educator that will be pouring malt liquor, under the following conditions:</w:t>
      </w:r>
    </w:p>
    <w:p w:rsidR="00846660" w:rsidRDefault="00846660" w:rsidP="007F0494">
      <w:pPr>
        <w:tabs>
          <w:tab w:val="left" w:pos="288"/>
        </w:tabs>
        <w:spacing w:line="238" w:lineRule="auto"/>
        <w:ind w:firstLine="300"/>
        <w:jc w:val="both"/>
        <w:rPr>
          <w:rFonts w:cs="Times New Roman"/>
          <w:u w:val="single"/>
        </w:rPr>
      </w:pPr>
    </w:p>
    <w:p w:rsidR="00846660" w:rsidRDefault="00846660" w:rsidP="007F0494">
      <w:pPr>
        <w:tabs>
          <w:tab w:val="left" w:pos="288"/>
        </w:tabs>
        <w:spacing w:line="238" w:lineRule="auto"/>
        <w:ind w:firstLine="300"/>
        <w:jc w:val="both"/>
        <w:rPr>
          <w:rFonts w:cs="Times New Roman"/>
          <w:u w:val="single"/>
        </w:rPr>
      </w:pPr>
      <w:r w:rsidRPr="00AC3644">
        <w:rPr>
          <w:rFonts w:cs="Times New Roman"/>
          <w:u w:val="single"/>
        </w:rPr>
        <w:t xml:space="preserve">(1) </w:t>
      </w:r>
      <w:proofErr w:type="gramStart"/>
      <w:r w:rsidRPr="00AC3644">
        <w:rPr>
          <w:rFonts w:cs="Times New Roman"/>
          <w:u w:val="single"/>
        </w:rPr>
        <w:t>the</w:t>
      </w:r>
      <w:proofErr w:type="gramEnd"/>
      <w:r w:rsidRPr="00AC3644">
        <w:rPr>
          <w:rFonts w:cs="Times New Roman"/>
          <w:u w:val="single"/>
        </w:rPr>
        <w:t xml:space="preserve"> license may be used to purchase malt liquor at retail and serve malt liquor for educational purposes in any part of the state, unless a political subdivision adopts an ordinance prohibiting malt liquor education;</w:t>
      </w:r>
    </w:p>
    <w:p w:rsidR="00846660" w:rsidRDefault="00846660" w:rsidP="007F0494">
      <w:pPr>
        <w:tabs>
          <w:tab w:val="left" w:pos="288"/>
        </w:tabs>
        <w:spacing w:line="238" w:lineRule="auto"/>
        <w:ind w:firstLine="300"/>
        <w:jc w:val="both"/>
        <w:rPr>
          <w:rFonts w:cs="Times New Roman"/>
          <w:u w:val="single"/>
        </w:rPr>
      </w:pPr>
    </w:p>
    <w:p w:rsidR="00846660" w:rsidRDefault="00846660" w:rsidP="007F0494">
      <w:pPr>
        <w:tabs>
          <w:tab w:val="left" w:pos="288"/>
        </w:tabs>
        <w:spacing w:line="238" w:lineRule="auto"/>
        <w:ind w:firstLine="300"/>
        <w:jc w:val="both"/>
        <w:rPr>
          <w:rFonts w:cs="Times New Roman"/>
          <w:u w:val="single"/>
        </w:rPr>
      </w:pPr>
      <w:r w:rsidRPr="00AC3644">
        <w:rPr>
          <w:rFonts w:cs="Times New Roman"/>
          <w:u w:val="single"/>
        </w:rPr>
        <w:t xml:space="preserve">(2) </w:t>
      </w:r>
      <w:proofErr w:type="gramStart"/>
      <w:r w:rsidRPr="00AC3644">
        <w:rPr>
          <w:rFonts w:cs="Times New Roman"/>
          <w:u w:val="single"/>
        </w:rPr>
        <w:t>all</w:t>
      </w:r>
      <w:proofErr w:type="gramEnd"/>
      <w:r w:rsidRPr="00AC3644">
        <w:rPr>
          <w:rFonts w:cs="Times New Roman"/>
          <w:u w:val="single"/>
        </w:rPr>
        <w:t xml:space="preserve"> events conducted pursuant to this license must be conducted through advance registration, and no walk-in access to the general public is permitted;</w:t>
      </w:r>
    </w:p>
    <w:p w:rsidR="00846660" w:rsidRDefault="00846660" w:rsidP="007F0494">
      <w:pPr>
        <w:tabs>
          <w:tab w:val="left" w:pos="288"/>
        </w:tabs>
        <w:spacing w:line="238" w:lineRule="auto"/>
        <w:ind w:firstLine="300"/>
        <w:jc w:val="both"/>
        <w:rPr>
          <w:rFonts w:cs="Times New Roman"/>
          <w:u w:val="single"/>
        </w:rPr>
      </w:pPr>
    </w:p>
    <w:p w:rsidR="00846660" w:rsidRDefault="00846660" w:rsidP="007F0494">
      <w:pPr>
        <w:tabs>
          <w:tab w:val="left" w:pos="288"/>
        </w:tabs>
        <w:spacing w:line="238" w:lineRule="auto"/>
        <w:ind w:firstLine="300"/>
        <w:jc w:val="both"/>
        <w:rPr>
          <w:rFonts w:cs="Times New Roman"/>
          <w:u w:val="single"/>
        </w:rPr>
      </w:pPr>
      <w:r w:rsidRPr="00AC3644">
        <w:rPr>
          <w:rFonts w:cs="Times New Roman"/>
          <w:u w:val="single"/>
        </w:rPr>
        <w:t>(3) licensees must possess certification that is satisfactory to the commissioner, including, but not limited to, certification as a cicerone, completion of coursework from the Master Brewer's Association of America, or other brewer or brewing certification program acceptable to the commissioner</w:t>
      </w:r>
      <w:r>
        <w:rPr>
          <w:rFonts w:cs="Times New Roman"/>
          <w:u w:val="single"/>
        </w:rPr>
        <w:t xml:space="preserve">.  </w:t>
      </w:r>
      <w:r w:rsidRPr="00AC3644">
        <w:rPr>
          <w:rFonts w:cs="Times New Roman"/>
          <w:u w:val="single"/>
        </w:rPr>
        <w:t>A malt liquor educator must also complete Training for Intervention Procedures (TIPS) or other certified alcohol training programs and have a valid certificate on file with the commissioner;</w:t>
      </w:r>
    </w:p>
    <w:p w:rsidR="00846660" w:rsidRPr="00CD0212" w:rsidRDefault="00846660" w:rsidP="007F0494">
      <w:pPr>
        <w:tabs>
          <w:tab w:val="left" w:pos="288"/>
        </w:tabs>
        <w:spacing w:line="247" w:lineRule="auto"/>
        <w:ind w:firstLine="300"/>
        <w:jc w:val="both"/>
        <w:rPr>
          <w:rFonts w:cs="Times New Roman"/>
          <w:spacing w:val="-2"/>
          <w:u w:val="single"/>
        </w:rPr>
      </w:pPr>
      <w:r w:rsidRPr="00CD0212">
        <w:rPr>
          <w:rFonts w:cs="Times New Roman"/>
          <w:spacing w:val="-2"/>
          <w:u w:val="single"/>
        </w:rPr>
        <w:lastRenderedPageBreak/>
        <w:t xml:space="preserve">(4) </w:t>
      </w:r>
      <w:proofErr w:type="gramStart"/>
      <w:r w:rsidRPr="00CD0212">
        <w:rPr>
          <w:rFonts w:cs="Times New Roman"/>
          <w:spacing w:val="-2"/>
          <w:u w:val="single"/>
        </w:rPr>
        <w:t>a</w:t>
      </w:r>
      <w:proofErr w:type="gramEnd"/>
      <w:r w:rsidRPr="00CD0212">
        <w:rPr>
          <w:rFonts w:cs="Times New Roman"/>
          <w:spacing w:val="-2"/>
          <w:u w:val="single"/>
        </w:rPr>
        <w:t xml:space="preserve"> license holder shall not sell alcohol for off-premises consumption and no orders may be taken for future sales;</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300"/>
        <w:jc w:val="both"/>
        <w:rPr>
          <w:rFonts w:cs="Times New Roman"/>
          <w:u w:val="single"/>
        </w:rPr>
      </w:pPr>
      <w:r w:rsidRPr="00AC3644">
        <w:rPr>
          <w:rFonts w:cs="Times New Roman"/>
          <w:u w:val="single"/>
        </w:rPr>
        <w:t xml:space="preserve">(5) </w:t>
      </w:r>
      <w:proofErr w:type="gramStart"/>
      <w:r w:rsidRPr="00AC3644">
        <w:rPr>
          <w:rFonts w:cs="Times New Roman"/>
          <w:u w:val="single"/>
        </w:rPr>
        <w:t>classes</w:t>
      </w:r>
      <w:proofErr w:type="gramEnd"/>
      <w:r w:rsidRPr="00AC3644">
        <w:rPr>
          <w:rFonts w:cs="Times New Roman"/>
          <w:u w:val="single"/>
        </w:rPr>
        <w:t xml:space="preserve"> shall not be conducted at retail businesses that do not have a liquor license during business hours; and</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300"/>
        <w:jc w:val="both"/>
        <w:rPr>
          <w:rFonts w:cs="Times New Roman"/>
          <w:u w:val="single"/>
        </w:rPr>
      </w:pPr>
      <w:r w:rsidRPr="00AC3644">
        <w:rPr>
          <w:rFonts w:cs="Times New Roman"/>
          <w:u w:val="single"/>
        </w:rPr>
        <w:t>(6) prior to providing a class authorized under this section, the licensee shall notify the police chief of the city where the class will take place, if the event will take place within the corporate limits of a city</w:t>
      </w:r>
      <w:r>
        <w:rPr>
          <w:rFonts w:cs="Times New Roman"/>
          <w:u w:val="single"/>
        </w:rPr>
        <w:t xml:space="preserve">.  </w:t>
      </w:r>
      <w:r w:rsidRPr="00AC3644">
        <w:rPr>
          <w:rFonts w:cs="Times New Roman"/>
          <w:u w:val="single"/>
        </w:rPr>
        <w:t>If the city has no police department, the licensee shall notify the city's clerk</w:t>
      </w:r>
      <w:r>
        <w:rPr>
          <w:rFonts w:cs="Times New Roman"/>
          <w:u w:val="single"/>
        </w:rPr>
        <w:t xml:space="preserve">.  </w:t>
      </w:r>
      <w:r w:rsidRPr="00AC3644">
        <w:rPr>
          <w:rFonts w:cs="Times New Roman"/>
          <w:u w:val="single"/>
        </w:rPr>
        <w:t>If the class will take place outside the corporate limits of any city, the licensee shall notify the sheriff of the county where the class will take place.</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July 1, 2013.</w:t>
      </w:r>
    </w:p>
    <w:p w:rsidR="00846660" w:rsidRDefault="00846660" w:rsidP="007F0494">
      <w:pPr>
        <w:tabs>
          <w:tab w:val="left" w:pos="288"/>
        </w:tabs>
        <w:spacing w:line="247" w:lineRule="auto"/>
        <w:ind w:firstLine="288"/>
        <w:jc w:val="both"/>
        <w:rPr>
          <w:rFonts w:cs="Times New Roman"/>
          <w:u w:val="single"/>
        </w:rPr>
      </w:pPr>
    </w:p>
    <w:p w:rsidR="00846660" w:rsidRDefault="00846660" w:rsidP="007F0494">
      <w:pPr>
        <w:tabs>
          <w:tab w:val="left" w:pos="288"/>
        </w:tabs>
        <w:spacing w:line="247" w:lineRule="auto"/>
        <w:ind w:firstLine="300"/>
        <w:jc w:val="both"/>
        <w:rPr>
          <w:rFonts w:cs="Times New Roman"/>
        </w:rPr>
      </w:pPr>
      <w:proofErr w:type="gramStart"/>
      <w:r>
        <w:rPr>
          <w:rFonts w:cs="Times New Roman"/>
        </w:rPr>
        <w:t>Sec. </w:t>
      </w:r>
      <w:r w:rsidRPr="00AC3644">
        <w:rPr>
          <w:rFonts w:cs="Times New Roman"/>
        </w:rPr>
        <w:t>7</w:t>
      </w:r>
      <w:r>
        <w:rPr>
          <w:rFonts w:cs="Times New Roman"/>
        </w:rPr>
        <w:t>.</w:t>
      </w:r>
      <w:proofErr w:type="gramEnd"/>
      <w:r>
        <w:rPr>
          <w:rFonts w:cs="Times New Roman"/>
        </w:rPr>
        <w:t xml:space="preserve">  </w:t>
      </w:r>
      <w:r w:rsidRPr="00AC3644">
        <w:rPr>
          <w:rFonts w:cs="Times New Roman"/>
        </w:rPr>
        <w:t>Minnesota Statutes 2012, section 340A.418, is amended to read:</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b/>
        </w:rPr>
      </w:pPr>
      <w:proofErr w:type="gramStart"/>
      <w:r w:rsidRPr="00AC3644">
        <w:rPr>
          <w:rFonts w:cs="Times New Roman"/>
          <w:b/>
        </w:rPr>
        <w:t xml:space="preserve">340A.418 WINE </w:t>
      </w:r>
      <w:r w:rsidRPr="00AC3644">
        <w:rPr>
          <w:rFonts w:cs="Times New Roman"/>
          <w:b/>
          <w:u w:val="single"/>
        </w:rPr>
        <w:t>OR MALT LIQUOR</w:t>
      </w:r>
      <w:r w:rsidRPr="00AC3644">
        <w:rPr>
          <w:rFonts w:cs="Times New Roman"/>
          <w:b/>
        </w:rPr>
        <w:t xml:space="preserve"> TASTINGS.</w:t>
      </w:r>
      <w:proofErr w:type="gramEnd"/>
    </w:p>
    <w:p w:rsidR="00846660" w:rsidRDefault="00846660" w:rsidP="007F0494">
      <w:pPr>
        <w:tabs>
          <w:tab w:val="left" w:pos="288"/>
        </w:tabs>
        <w:spacing w:line="247" w:lineRule="auto"/>
        <w:ind w:firstLine="300"/>
        <w:jc w:val="both"/>
        <w:rPr>
          <w:rFonts w:cs="Times New Roman"/>
          <w:b/>
        </w:rPr>
      </w:pPr>
    </w:p>
    <w:p w:rsidR="00846660" w:rsidRDefault="00846660" w:rsidP="007F0494">
      <w:pPr>
        <w:tabs>
          <w:tab w:val="left" w:pos="288"/>
        </w:tabs>
        <w:spacing w:line="247" w:lineRule="auto"/>
        <w:ind w:firstLine="300"/>
        <w:jc w:val="both"/>
        <w:rPr>
          <w:rFonts w:cs="Times New Roman"/>
        </w:rPr>
      </w:pPr>
      <w:proofErr w:type="gramStart"/>
      <w:r w:rsidRPr="00AC3644">
        <w:rPr>
          <w:rFonts w:cs="Times New Roman"/>
        </w:rPr>
        <w:t>Subdivision 1</w:t>
      </w:r>
      <w:r>
        <w:rPr>
          <w:rFonts w:cs="Times New Roman"/>
        </w:rPr>
        <w:t>.</w:t>
      </w:r>
      <w:proofErr w:type="gramEnd"/>
      <w:r>
        <w:rPr>
          <w:rFonts w:cs="Times New Roman"/>
        </w:rPr>
        <w:t xml:space="preserve">  </w:t>
      </w:r>
      <w:proofErr w:type="gramStart"/>
      <w:r w:rsidRPr="00AC3644">
        <w:rPr>
          <w:rFonts w:cs="Times New Roman"/>
          <w:b/>
        </w:rPr>
        <w:t>Definition</w:t>
      </w:r>
      <w:r>
        <w:rPr>
          <w:rFonts w:cs="Times New Roman"/>
          <w:b/>
        </w:rPr>
        <w:t>.</w:t>
      </w:r>
      <w:proofErr w:type="gramEnd"/>
      <w:r>
        <w:rPr>
          <w:rFonts w:cs="Times New Roman"/>
          <w:b/>
        </w:rPr>
        <w:t xml:space="preserve">  </w:t>
      </w:r>
      <w:r w:rsidRPr="00AC3644">
        <w:rPr>
          <w:rFonts w:cs="Times New Roman"/>
        </w:rPr>
        <w:t xml:space="preserve">For purposes of this section, a "wine </w:t>
      </w:r>
      <w:r w:rsidRPr="00AC3644">
        <w:rPr>
          <w:rFonts w:cs="Times New Roman"/>
          <w:u w:val="single"/>
        </w:rPr>
        <w:t>or malt liquor</w:t>
      </w:r>
      <w:r w:rsidRPr="00AC3644">
        <w:rPr>
          <w:rFonts w:cs="Times New Roman"/>
        </w:rPr>
        <w:t xml:space="preserve"> tasting" </w:t>
      </w:r>
      <w:r w:rsidRPr="00AC3644">
        <w:rPr>
          <w:rFonts w:cs="Times New Roman"/>
          <w:strike/>
        </w:rPr>
        <w:t>is</w:t>
      </w:r>
      <w:r>
        <w:rPr>
          <w:rFonts w:cs="Times New Roman"/>
        </w:rPr>
        <w:t xml:space="preserve"> </w:t>
      </w:r>
      <w:r w:rsidRPr="00AC3644">
        <w:rPr>
          <w:rFonts w:cs="Times New Roman"/>
          <w:u w:val="single"/>
        </w:rPr>
        <w:t>or "tasting" means</w:t>
      </w:r>
      <w:r w:rsidRPr="00AC3644">
        <w:rPr>
          <w:rFonts w:cs="Times New Roman"/>
        </w:rPr>
        <w:t xml:space="preserve"> an event at which persons pay a fee or donation to participate, and are allowed to consume wine</w:t>
      </w:r>
      <w:r w:rsidRPr="00AC3644">
        <w:rPr>
          <w:rFonts w:cs="Times New Roman"/>
          <w:u w:val="single"/>
        </w:rPr>
        <w:t>, malt liquor, or both,</w:t>
      </w:r>
      <w:r>
        <w:rPr>
          <w:rFonts w:cs="Times New Roman"/>
        </w:rPr>
        <w:t xml:space="preserve"> </w:t>
      </w:r>
      <w:r w:rsidRPr="00AC3644">
        <w:rPr>
          <w:rFonts w:cs="Times New Roman"/>
        </w:rPr>
        <w:t>by the glass without paying a separate charge for each glass.</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2</w:t>
      </w:r>
      <w:r>
        <w:rPr>
          <w:rFonts w:cs="Times New Roman"/>
        </w:rPr>
        <w:t xml:space="preserve">.  </w:t>
      </w:r>
      <w:r w:rsidRPr="00AC3644">
        <w:rPr>
          <w:rFonts w:cs="Times New Roman"/>
          <w:b/>
        </w:rPr>
        <w:t>Tastings authorized</w:t>
      </w:r>
      <w:r>
        <w:rPr>
          <w:rFonts w:cs="Times New Roman"/>
          <w:b/>
        </w:rPr>
        <w:t xml:space="preserve">.  </w:t>
      </w:r>
      <w:r w:rsidRPr="00AC3644">
        <w:rPr>
          <w:rFonts w:cs="Times New Roman"/>
        </w:rPr>
        <w:t xml:space="preserve">(a) A charitable, religious, or other nonprofit organization may conduct a </w:t>
      </w:r>
      <w:r w:rsidRPr="00AC3644">
        <w:rPr>
          <w:rFonts w:cs="Times New Roman"/>
          <w:strike/>
        </w:rPr>
        <w:t>wine</w:t>
      </w:r>
      <w:r w:rsidRPr="00AC3644">
        <w:rPr>
          <w:rFonts w:cs="Times New Roman"/>
        </w:rPr>
        <w:t xml:space="preserve"> tasting of not more than four hours duration on premises the organization owns or leases or has use donated to it, or on the licensed premises of a holder of an on-sale intoxicating liquor license that is not a temporary license, if the organization holds a temporary on-sale intoxicating liquor license under section 340A.404, subdivision 10, and complies with this section</w:t>
      </w:r>
      <w:r>
        <w:rPr>
          <w:rFonts w:cs="Times New Roman"/>
        </w:rPr>
        <w:t xml:space="preserve">.  </w:t>
      </w:r>
      <w:r w:rsidRPr="00AC3644">
        <w:rPr>
          <w:rFonts w:cs="Times New Roman"/>
        </w:rPr>
        <w:t xml:space="preserve">An organization holding a temporary license may be assisted in conducting the </w:t>
      </w:r>
      <w:r w:rsidRPr="00AC3644">
        <w:rPr>
          <w:rFonts w:cs="Times New Roman"/>
          <w:strike/>
        </w:rPr>
        <w:t>wine</w:t>
      </w:r>
      <w:r w:rsidRPr="00AC3644">
        <w:rPr>
          <w:rFonts w:cs="Times New Roman"/>
        </w:rPr>
        <w:t xml:space="preserve"> tasting by another nonprofit organization.</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(b) An organization that conducts a </w:t>
      </w:r>
      <w:r w:rsidRPr="00AC3644">
        <w:rPr>
          <w:rFonts w:cs="Times New Roman"/>
          <w:strike/>
        </w:rPr>
        <w:t>wine</w:t>
      </w:r>
      <w:r w:rsidRPr="00AC3644">
        <w:rPr>
          <w:rFonts w:cs="Times New Roman"/>
        </w:rPr>
        <w:t xml:space="preserve"> tasting under this section may use the net proceeds from the </w:t>
      </w:r>
      <w:r w:rsidRPr="00AC3644">
        <w:rPr>
          <w:rFonts w:cs="Times New Roman"/>
          <w:strike/>
        </w:rPr>
        <w:t>wine</w:t>
      </w:r>
      <w:r w:rsidRPr="00AC3644">
        <w:rPr>
          <w:rFonts w:cs="Times New Roman"/>
        </w:rPr>
        <w:t xml:space="preserve"> tasting only for:</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(1) </w:t>
      </w:r>
      <w:proofErr w:type="gramStart"/>
      <w:r w:rsidRPr="00AC3644">
        <w:rPr>
          <w:rFonts w:cs="Times New Roman"/>
        </w:rPr>
        <w:t>the</w:t>
      </w:r>
      <w:proofErr w:type="gramEnd"/>
      <w:r w:rsidRPr="00AC3644">
        <w:rPr>
          <w:rFonts w:cs="Times New Roman"/>
        </w:rPr>
        <w:t xml:space="preserve"> organization's primary nonprofit purpose; or</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(2) donation to another nonprofit organization assisting in the </w:t>
      </w:r>
      <w:r w:rsidRPr="00AC3644">
        <w:rPr>
          <w:rFonts w:cs="Times New Roman"/>
          <w:strike/>
        </w:rPr>
        <w:t>wine</w:t>
      </w:r>
      <w:r w:rsidRPr="00AC3644">
        <w:rPr>
          <w:rFonts w:cs="Times New Roman"/>
        </w:rPr>
        <w:t xml:space="preserve"> tasting, if the other nonprofit organization uses the donation only for that organization's primary nonprofit purpose.</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(c) No wine </w:t>
      </w:r>
      <w:r w:rsidRPr="00AC3644">
        <w:rPr>
          <w:rFonts w:cs="Times New Roman"/>
          <w:u w:val="single"/>
        </w:rPr>
        <w:t>or malt liquor</w:t>
      </w:r>
      <w:r w:rsidRPr="00AC3644">
        <w:rPr>
          <w:rFonts w:cs="Times New Roman"/>
        </w:rPr>
        <w:t xml:space="preserve"> at a </w:t>
      </w:r>
      <w:r w:rsidRPr="00AC3644">
        <w:rPr>
          <w:rFonts w:cs="Times New Roman"/>
          <w:strike/>
        </w:rPr>
        <w:t>wine</w:t>
      </w:r>
      <w:r w:rsidRPr="00AC3644">
        <w:rPr>
          <w:rFonts w:cs="Times New Roman"/>
        </w:rPr>
        <w:t xml:space="preserve"> tasting under this section may be sold, or orders taken, for off-premises consumption.</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(d) Notwithstanding any other law, an organization may purchase or otherwise obtain wine </w:t>
      </w:r>
      <w:r w:rsidRPr="00AC3644">
        <w:rPr>
          <w:rFonts w:cs="Times New Roman"/>
          <w:u w:val="single"/>
        </w:rPr>
        <w:t>or malt liquor</w:t>
      </w:r>
      <w:r w:rsidRPr="00AC3644">
        <w:rPr>
          <w:rFonts w:cs="Times New Roman"/>
        </w:rPr>
        <w:t xml:space="preserve"> for a </w:t>
      </w:r>
      <w:r w:rsidRPr="00AC3644">
        <w:rPr>
          <w:rFonts w:cs="Times New Roman"/>
          <w:strike/>
        </w:rPr>
        <w:t>wine</w:t>
      </w:r>
      <w:r w:rsidRPr="00AC3644">
        <w:rPr>
          <w:rFonts w:cs="Times New Roman"/>
        </w:rPr>
        <w:t xml:space="preserve"> tasting conducted under this section from a wholesaler licensed to sell wine </w:t>
      </w:r>
      <w:r w:rsidRPr="00AC3644">
        <w:rPr>
          <w:rFonts w:cs="Times New Roman"/>
          <w:u w:val="single"/>
        </w:rPr>
        <w:t>or malt liquor</w:t>
      </w:r>
      <w:r w:rsidRPr="00AC3644">
        <w:rPr>
          <w:rFonts w:cs="Times New Roman"/>
        </w:rPr>
        <w:t xml:space="preserve">, and the wholesaler </w:t>
      </w:r>
      <w:r w:rsidRPr="00CD0212">
        <w:rPr>
          <w:rFonts w:cs="Times New Roman"/>
          <w:spacing w:val="-2"/>
        </w:rPr>
        <w:t xml:space="preserve">may sell or give wine </w:t>
      </w:r>
      <w:r w:rsidRPr="00CD0212">
        <w:rPr>
          <w:rFonts w:cs="Times New Roman"/>
          <w:spacing w:val="-2"/>
          <w:u w:val="single"/>
        </w:rPr>
        <w:t>or malt liquor</w:t>
      </w:r>
      <w:r w:rsidRPr="00CD0212">
        <w:rPr>
          <w:rFonts w:cs="Times New Roman"/>
          <w:spacing w:val="-2"/>
        </w:rPr>
        <w:t xml:space="preserve"> to an organization for a </w:t>
      </w:r>
      <w:r w:rsidRPr="00CD0212">
        <w:rPr>
          <w:rFonts w:cs="Times New Roman"/>
          <w:strike/>
          <w:spacing w:val="-2"/>
        </w:rPr>
        <w:t>wine</w:t>
      </w:r>
      <w:r w:rsidRPr="00CD0212">
        <w:rPr>
          <w:rFonts w:cs="Times New Roman"/>
          <w:spacing w:val="-2"/>
        </w:rPr>
        <w:t xml:space="preserve"> tasting conducted under this section and may provide personnel to assist in the </w:t>
      </w:r>
      <w:r w:rsidRPr="00CD0212">
        <w:rPr>
          <w:rFonts w:cs="Times New Roman"/>
          <w:strike/>
          <w:spacing w:val="-2"/>
        </w:rPr>
        <w:t>wine</w:t>
      </w:r>
      <w:r w:rsidRPr="00CD0212">
        <w:rPr>
          <w:rFonts w:cs="Times New Roman"/>
          <w:spacing w:val="-2"/>
        </w:rPr>
        <w:t xml:space="preserve"> tasting.  A wholesaler who sells or gives wine </w:t>
      </w:r>
      <w:r w:rsidRPr="00CD0212">
        <w:rPr>
          <w:rFonts w:cs="Times New Roman"/>
          <w:spacing w:val="-2"/>
          <w:u w:val="single"/>
        </w:rPr>
        <w:t>or malt liquor</w:t>
      </w:r>
      <w:r w:rsidRPr="00CD0212">
        <w:rPr>
          <w:rFonts w:cs="Times New Roman"/>
          <w:spacing w:val="-2"/>
        </w:rPr>
        <w:t xml:space="preserve"> to an organization</w:t>
      </w:r>
      <w:r w:rsidRPr="00AC3644">
        <w:rPr>
          <w:rFonts w:cs="Times New Roman"/>
        </w:rPr>
        <w:t xml:space="preserve"> for a </w:t>
      </w:r>
      <w:r w:rsidRPr="00AC3644">
        <w:rPr>
          <w:rFonts w:cs="Times New Roman"/>
          <w:strike/>
        </w:rPr>
        <w:t>wine</w:t>
      </w:r>
      <w:r w:rsidRPr="00AC3644">
        <w:rPr>
          <w:rFonts w:cs="Times New Roman"/>
        </w:rPr>
        <w:t xml:space="preserve"> tasting under this section must deliver the wine </w:t>
      </w:r>
      <w:r w:rsidRPr="00AC3644">
        <w:rPr>
          <w:rFonts w:cs="Times New Roman"/>
          <w:u w:val="single"/>
        </w:rPr>
        <w:t>or malt liquor</w:t>
      </w:r>
      <w:r w:rsidRPr="00AC3644">
        <w:rPr>
          <w:rFonts w:cs="Times New Roman"/>
        </w:rPr>
        <w:t xml:space="preserve"> directly to the location where the </w:t>
      </w:r>
      <w:r w:rsidRPr="00AC3644">
        <w:rPr>
          <w:rFonts w:cs="Times New Roman"/>
          <w:strike/>
        </w:rPr>
        <w:t>wine</w:t>
      </w:r>
      <w:r w:rsidRPr="00AC3644">
        <w:rPr>
          <w:rFonts w:cs="Times New Roman"/>
        </w:rPr>
        <w:t xml:space="preserve"> tasting is conducted.</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(e) This section does not prohibit or restrict a </w:t>
      </w:r>
      <w:r w:rsidRPr="00AC3644">
        <w:rPr>
          <w:rFonts w:cs="Times New Roman"/>
          <w:strike/>
        </w:rPr>
        <w:t>wine</w:t>
      </w:r>
      <w:r w:rsidRPr="00AC3644">
        <w:rPr>
          <w:rFonts w:cs="Times New Roman"/>
        </w:rPr>
        <w:t xml:space="preserve"> tasting that is:</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(1) </w:t>
      </w:r>
      <w:proofErr w:type="gramStart"/>
      <w:r w:rsidRPr="00AC3644">
        <w:rPr>
          <w:rFonts w:cs="Times New Roman"/>
        </w:rPr>
        <w:t>located</w:t>
      </w:r>
      <w:proofErr w:type="gramEnd"/>
      <w:r w:rsidRPr="00AC3644">
        <w:rPr>
          <w:rFonts w:cs="Times New Roman"/>
        </w:rPr>
        <w:t xml:space="preserve"> on on-sale premises where no charitable organization is participating; or</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(2) </w:t>
      </w:r>
      <w:proofErr w:type="gramStart"/>
      <w:r w:rsidRPr="00AC3644">
        <w:rPr>
          <w:rFonts w:cs="Times New Roman"/>
        </w:rPr>
        <w:t>located</w:t>
      </w:r>
      <w:proofErr w:type="gramEnd"/>
      <w:r w:rsidRPr="00AC3644">
        <w:rPr>
          <w:rFonts w:cs="Times New Roman"/>
        </w:rPr>
        <w:t xml:space="preserve"> on on-sale premises where the proceeds are for a designated charity but where the tasting is primarily for educational purposes.</w:t>
      </w:r>
    </w:p>
    <w:p w:rsidR="00846660" w:rsidRDefault="00846660" w:rsidP="007F0494">
      <w:pPr>
        <w:tabs>
          <w:tab w:val="left" w:pos="288"/>
        </w:tabs>
        <w:spacing w:line="242" w:lineRule="auto"/>
        <w:ind w:firstLine="300"/>
        <w:jc w:val="both"/>
        <w:rPr>
          <w:rFonts w:cs="Times New Roman"/>
        </w:rPr>
      </w:pPr>
      <w:r w:rsidRPr="00AC3644">
        <w:rPr>
          <w:rFonts w:cs="Times New Roman"/>
        </w:rPr>
        <w:lastRenderedPageBreak/>
        <w:t xml:space="preserve">(f) The four-hour limitation specified in paragraph (a) shall not apply to a </w:t>
      </w:r>
      <w:r w:rsidRPr="00AC3644">
        <w:rPr>
          <w:rFonts w:cs="Times New Roman"/>
          <w:strike/>
        </w:rPr>
        <w:t>wine</w:t>
      </w:r>
      <w:r w:rsidRPr="00AC3644">
        <w:rPr>
          <w:rFonts w:cs="Times New Roman"/>
        </w:rPr>
        <w:t xml:space="preserve"> tasting at a convention of fine wine</w:t>
      </w:r>
      <w:r w:rsidRPr="00AC3644">
        <w:rPr>
          <w:rFonts w:cs="Times New Roman"/>
          <w:u w:val="single"/>
        </w:rPr>
        <w:t>, malt liquor,</w:t>
      </w:r>
      <w:r>
        <w:rPr>
          <w:rFonts w:cs="Times New Roman"/>
        </w:rPr>
        <w:t xml:space="preserve"> </w:t>
      </w:r>
      <w:r w:rsidRPr="00AC3644">
        <w:rPr>
          <w:rFonts w:cs="Times New Roman"/>
        </w:rPr>
        <w:t>and gourmet food exhibitors, provided the convention has at least 100 exhibitors and takes place over not more than three days.</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July 1, 2013.</w:t>
      </w:r>
    </w:p>
    <w:p w:rsidR="00846660" w:rsidRDefault="00846660" w:rsidP="007F0494">
      <w:pPr>
        <w:tabs>
          <w:tab w:val="left" w:pos="288"/>
        </w:tabs>
        <w:spacing w:line="242" w:lineRule="auto"/>
        <w:ind w:firstLine="288"/>
        <w:jc w:val="both"/>
        <w:rPr>
          <w:rFonts w:cs="Times New Roman"/>
          <w:u w:val="single"/>
        </w:rPr>
      </w:pPr>
    </w:p>
    <w:p w:rsidR="00846660" w:rsidRDefault="00846660" w:rsidP="007F0494">
      <w:pPr>
        <w:tabs>
          <w:tab w:val="left" w:pos="288"/>
        </w:tabs>
        <w:spacing w:line="242" w:lineRule="auto"/>
        <w:ind w:firstLine="300"/>
        <w:jc w:val="both"/>
        <w:rPr>
          <w:rFonts w:cs="Times New Roman"/>
        </w:rPr>
      </w:pPr>
      <w:proofErr w:type="gramStart"/>
      <w:r>
        <w:rPr>
          <w:rFonts w:cs="Times New Roman"/>
        </w:rPr>
        <w:t>Sec. </w:t>
      </w:r>
      <w:r w:rsidRPr="00AC3644">
        <w:rPr>
          <w:rFonts w:cs="Times New Roman"/>
        </w:rPr>
        <w:t>8</w:t>
      </w:r>
      <w:r>
        <w:rPr>
          <w:rFonts w:cs="Times New Roman"/>
        </w:rPr>
        <w:t>.</w:t>
      </w:r>
      <w:proofErr w:type="gramEnd"/>
      <w:r>
        <w:rPr>
          <w:rFonts w:cs="Times New Roman"/>
        </w:rPr>
        <w:t xml:space="preserve">  </w:t>
      </w:r>
      <w:r w:rsidRPr="00AC3644">
        <w:rPr>
          <w:rFonts w:cs="Times New Roman"/>
        </w:rPr>
        <w:t>Laws 1999, chapter 202, section 13, is amended to read:</w:t>
      </w:r>
    </w:p>
    <w:p w:rsidR="00846660" w:rsidRDefault="00846660" w:rsidP="007F0494">
      <w:pPr>
        <w:tabs>
          <w:tab w:val="left" w:pos="288"/>
        </w:tabs>
        <w:spacing w:line="242" w:lineRule="auto"/>
        <w:ind w:firstLine="300"/>
        <w:jc w:val="both"/>
        <w:rPr>
          <w:rFonts w:cs="Times New Roman"/>
        </w:rPr>
      </w:pPr>
    </w:p>
    <w:p w:rsidR="00846660" w:rsidRDefault="00846660" w:rsidP="007F0494">
      <w:pPr>
        <w:tabs>
          <w:tab w:val="left" w:pos="288"/>
        </w:tabs>
        <w:spacing w:line="242" w:lineRule="auto"/>
        <w:ind w:firstLine="300"/>
        <w:jc w:val="both"/>
        <w:rPr>
          <w:rFonts w:cs="Times New Roman"/>
          <w:b/>
        </w:rPr>
      </w:pPr>
      <w:proofErr w:type="gramStart"/>
      <w:r>
        <w:rPr>
          <w:rFonts w:cs="Times New Roman"/>
        </w:rPr>
        <w:t>Sec. </w:t>
      </w:r>
      <w:r w:rsidRPr="00AC3644">
        <w:rPr>
          <w:rFonts w:cs="Times New Roman"/>
        </w:rPr>
        <w:t>13</w:t>
      </w:r>
      <w:r>
        <w:rPr>
          <w:rFonts w:cs="Times New Roman"/>
        </w:rPr>
        <w:t>.</w:t>
      </w:r>
      <w:proofErr w:type="gramEnd"/>
      <w:r>
        <w:rPr>
          <w:rFonts w:cs="Times New Roman"/>
        </w:rPr>
        <w:t xml:space="preserve">  </w:t>
      </w:r>
      <w:r w:rsidRPr="00AC3644">
        <w:rPr>
          <w:rFonts w:cs="Times New Roman"/>
          <w:b/>
        </w:rPr>
        <w:t xml:space="preserve">CITY OF </w:t>
      </w:r>
      <w:r>
        <w:rPr>
          <w:rFonts w:cs="Times New Roman"/>
          <w:b/>
        </w:rPr>
        <w:t>ST. </w:t>
      </w:r>
      <w:r w:rsidRPr="00AC3644">
        <w:rPr>
          <w:rFonts w:cs="Times New Roman"/>
          <w:b/>
        </w:rPr>
        <w:t>PAUL; LICENSES AUTHORIZED.</w:t>
      </w:r>
    </w:p>
    <w:p w:rsidR="00846660" w:rsidRDefault="00846660" w:rsidP="007F0494">
      <w:pPr>
        <w:tabs>
          <w:tab w:val="left" w:pos="288"/>
        </w:tabs>
        <w:spacing w:line="242" w:lineRule="auto"/>
        <w:ind w:firstLine="300"/>
        <w:jc w:val="both"/>
        <w:rPr>
          <w:rFonts w:cs="Times New Roman"/>
          <w:b/>
        </w:rPr>
      </w:pPr>
    </w:p>
    <w:p w:rsidR="00846660" w:rsidRDefault="00846660" w:rsidP="007F0494">
      <w:pPr>
        <w:tabs>
          <w:tab w:val="left" w:pos="288"/>
        </w:tabs>
        <w:spacing w:line="242" w:lineRule="auto"/>
        <w:ind w:firstLine="288"/>
        <w:jc w:val="both"/>
        <w:rPr>
          <w:rFonts w:cs="Times New Roman"/>
        </w:rPr>
      </w:pPr>
      <w:r w:rsidRPr="00AC3644">
        <w:rPr>
          <w:rFonts w:cs="Times New Roman"/>
        </w:rPr>
        <w:t xml:space="preserve">(a) The city of </w:t>
      </w:r>
      <w:r>
        <w:rPr>
          <w:rFonts w:cs="Times New Roman"/>
        </w:rPr>
        <w:t>St. </w:t>
      </w:r>
      <w:r w:rsidRPr="00AC3644">
        <w:rPr>
          <w:rFonts w:cs="Times New Roman"/>
        </w:rPr>
        <w:t xml:space="preserve">Paul may issue temporary intoxicating liquor licenses under Minnesota Statutes, section 340A.404, subdivision 10, to Macalester college for the Macalester Scottish fair, </w:t>
      </w:r>
      <w:proofErr w:type="spellStart"/>
      <w:r w:rsidRPr="00AC3644">
        <w:rPr>
          <w:rFonts w:cs="Times New Roman"/>
        </w:rPr>
        <w:t>Springfest</w:t>
      </w:r>
      <w:proofErr w:type="spellEnd"/>
      <w:r w:rsidRPr="00AC3644">
        <w:rPr>
          <w:rFonts w:cs="Times New Roman"/>
        </w:rPr>
        <w:t xml:space="preserve">, and for the annual alumni reunion weekend without regard to the limitation in Minnesota Statutes, section 340A.410, subdivision 10, </w:t>
      </w:r>
      <w:proofErr w:type="gramStart"/>
      <w:r w:rsidRPr="00AC3644">
        <w:rPr>
          <w:rFonts w:cs="Times New Roman"/>
        </w:rPr>
        <w:t>paragraph (b)</w:t>
      </w:r>
      <w:proofErr w:type="gramEnd"/>
      <w:r w:rsidRPr="00AC3644">
        <w:rPr>
          <w:rFonts w:cs="Times New Roman"/>
        </w:rPr>
        <w:t>.</w:t>
      </w:r>
    </w:p>
    <w:p w:rsidR="00846660" w:rsidRDefault="00846660" w:rsidP="007F0494">
      <w:pPr>
        <w:tabs>
          <w:tab w:val="left" w:pos="288"/>
        </w:tabs>
        <w:spacing w:line="242" w:lineRule="auto"/>
        <w:ind w:firstLine="288"/>
        <w:jc w:val="both"/>
        <w:rPr>
          <w:rFonts w:cs="Times New Roman"/>
        </w:rPr>
      </w:pPr>
    </w:p>
    <w:p w:rsidR="00846660" w:rsidRDefault="00846660" w:rsidP="007F0494">
      <w:pPr>
        <w:tabs>
          <w:tab w:val="left" w:pos="288"/>
        </w:tabs>
        <w:spacing w:line="242" w:lineRule="auto"/>
        <w:ind w:firstLine="288"/>
        <w:jc w:val="both"/>
        <w:rPr>
          <w:rFonts w:cs="Times New Roman"/>
        </w:rPr>
      </w:pPr>
      <w:r w:rsidRPr="00AC3644">
        <w:rPr>
          <w:rFonts w:cs="Times New Roman"/>
        </w:rPr>
        <w:t xml:space="preserve">(b) Notwithstanding Minnesota Statutes, section 340A.412, subdivision 4, the city of </w:t>
      </w:r>
      <w:r>
        <w:rPr>
          <w:rFonts w:cs="Times New Roman"/>
        </w:rPr>
        <w:t>St. </w:t>
      </w:r>
      <w:r w:rsidRPr="00AC3644">
        <w:rPr>
          <w:rFonts w:cs="Times New Roman"/>
        </w:rPr>
        <w:t xml:space="preserve">Paul may issue a temporary on-sale intoxicating liquor license to </w:t>
      </w:r>
      <w:r w:rsidRPr="00AC3644">
        <w:rPr>
          <w:rFonts w:cs="Times New Roman"/>
          <w:strike/>
        </w:rPr>
        <w:t>Twin Cities Marathon, Inc</w:t>
      </w:r>
      <w:r>
        <w:rPr>
          <w:rFonts w:cs="Times New Roman"/>
        </w:rPr>
        <w:t xml:space="preserve"> </w:t>
      </w:r>
      <w:r w:rsidRPr="00AC3644">
        <w:rPr>
          <w:rFonts w:cs="Times New Roman"/>
          <w:u w:val="single"/>
        </w:rPr>
        <w:t>Twin Cities in Motion, or its successor organization, if any</w:t>
      </w:r>
      <w:r>
        <w:rPr>
          <w:rFonts w:cs="Times New Roman"/>
        </w:rPr>
        <w:t xml:space="preserve">.  </w:t>
      </w:r>
      <w:r w:rsidRPr="00AC3644">
        <w:rPr>
          <w:rFonts w:cs="Times New Roman"/>
        </w:rPr>
        <w:t>The license may authorize only the sale of intoxicating malt liquor and 3.2 percent malt liquor on the grounds of the state capitol on the day of the Twin Cities Marathon</w:t>
      </w:r>
      <w:r>
        <w:rPr>
          <w:rFonts w:cs="Times New Roman"/>
        </w:rPr>
        <w:t xml:space="preserve">.  </w:t>
      </w:r>
      <w:r w:rsidRPr="00AC3644">
        <w:rPr>
          <w:rFonts w:cs="Times New Roman"/>
        </w:rPr>
        <w:t>The intoxicating malt liquor and 3.2 percent malt liquor must be produced by a Minnesota brewery</w:t>
      </w:r>
      <w:r>
        <w:rPr>
          <w:rFonts w:cs="Times New Roman"/>
        </w:rPr>
        <w:t xml:space="preserve">.  </w:t>
      </w:r>
      <w:r w:rsidRPr="00AC3644">
        <w:rPr>
          <w:rFonts w:cs="Times New Roman"/>
        </w:rPr>
        <w:t>All provisions of Minnesota Statutes, section 340A.404, subdivision 10, not inconsistent with this section, apply to the license authorized by this section.</w:t>
      </w:r>
    </w:p>
    <w:p w:rsidR="00846660" w:rsidRDefault="00846660" w:rsidP="007F0494">
      <w:pPr>
        <w:tabs>
          <w:tab w:val="left" w:pos="288"/>
        </w:tabs>
        <w:spacing w:line="242" w:lineRule="auto"/>
        <w:ind w:firstLine="288"/>
        <w:jc w:val="both"/>
        <w:rPr>
          <w:rFonts w:cs="Times New Roman"/>
        </w:rPr>
      </w:pPr>
    </w:p>
    <w:p w:rsidR="00846660" w:rsidRDefault="00846660" w:rsidP="007F0494">
      <w:pPr>
        <w:tabs>
          <w:tab w:val="left" w:pos="288"/>
        </w:tabs>
        <w:spacing w:line="24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the day following final enactment.</w:t>
      </w:r>
    </w:p>
    <w:p w:rsidR="00846660" w:rsidRDefault="00846660" w:rsidP="007F0494">
      <w:pPr>
        <w:tabs>
          <w:tab w:val="left" w:pos="288"/>
        </w:tabs>
        <w:spacing w:line="242" w:lineRule="auto"/>
        <w:ind w:firstLine="288"/>
        <w:jc w:val="both"/>
        <w:rPr>
          <w:rFonts w:cs="Times New Roman"/>
          <w:u w:val="single"/>
        </w:rPr>
      </w:pPr>
    </w:p>
    <w:p w:rsidR="00846660" w:rsidRDefault="00846660" w:rsidP="007F0494">
      <w:pPr>
        <w:tabs>
          <w:tab w:val="left" w:pos="288"/>
        </w:tabs>
        <w:spacing w:line="242" w:lineRule="auto"/>
        <w:ind w:firstLine="300"/>
        <w:jc w:val="both"/>
        <w:rPr>
          <w:rFonts w:cs="Times New Roman"/>
          <w:b/>
          <w:u w:val="single"/>
        </w:rPr>
      </w:pPr>
      <w:proofErr w:type="gramStart"/>
      <w:r>
        <w:rPr>
          <w:rFonts w:cs="Times New Roman"/>
        </w:rPr>
        <w:t>Sec. </w:t>
      </w:r>
      <w:r w:rsidRPr="00AC3644">
        <w:rPr>
          <w:rFonts w:cs="Times New Roman"/>
        </w:rPr>
        <w:t>9</w:t>
      </w:r>
      <w:r>
        <w:rPr>
          <w:rFonts w:cs="Times New Roman"/>
        </w:rPr>
        <w:t>.</w:t>
      </w:r>
      <w:proofErr w:type="gramEnd"/>
      <w:r>
        <w:rPr>
          <w:rFonts w:cs="Times New Roman"/>
        </w:rPr>
        <w:t xml:space="preserve">  </w:t>
      </w:r>
      <w:proofErr w:type="gramStart"/>
      <w:r w:rsidRPr="00AC3644">
        <w:rPr>
          <w:rFonts w:cs="Times New Roman"/>
          <w:b/>
          <w:u w:val="single"/>
        </w:rPr>
        <w:t>VALLEY FAIR; ON-SALE LICENSE.</w:t>
      </w:r>
      <w:proofErr w:type="gramEnd"/>
    </w:p>
    <w:p w:rsidR="00846660" w:rsidRDefault="00846660" w:rsidP="007F0494">
      <w:pPr>
        <w:tabs>
          <w:tab w:val="left" w:pos="288"/>
        </w:tabs>
        <w:spacing w:line="242" w:lineRule="auto"/>
        <w:ind w:firstLine="300"/>
        <w:jc w:val="both"/>
        <w:rPr>
          <w:rFonts w:cs="Times New Roman"/>
          <w:b/>
          <w:u w:val="single"/>
        </w:rPr>
      </w:pPr>
    </w:p>
    <w:p w:rsidR="00846660" w:rsidRDefault="00846660" w:rsidP="007F0494">
      <w:pPr>
        <w:tabs>
          <w:tab w:val="left" w:pos="288"/>
        </w:tabs>
        <w:spacing w:line="242" w:lineRule="auto"/>
        <w:ind w:firstLine="300"/>
        <w:jc w:val="both"/>
        <w:rPr>
          <w:rFonts w:cs="Times New Roman"/>
          <w:u w:val="single"/>
        </w:rPr>
      </w:pPr>
      <w:r w:rsidRPr="00AC3644">
        <w:rPr>
          <w:rFonts w:cs="Times New Roman"/>
          <w:u w:val="single"/>
        </w:rPr>
        <w:t xml:space="preserve">Notwithstanding Minnesota Statutes, section 340A.404, subdivision 1, or any other law to the contrary, the city of Shakopee may issue an on-sale intoxicating liquor license to Cedar Fair Entertainment Co., </w:t>
      </w:r>
      <w:proofErr w:type="spellStart"/>
      <w:r w:rsidRPr="00AC3644">
        <w:rPr>
          <w:rFonts w:cs="Times New Roman"/>
          <w:u w:val="single"/>
        </w:rPr>
        <w:t>dba</w:t>
      </w:r>
      <w:proofErr w:type="spellEnd"/>
      <w:r w:rsidRPr="00AC3644">
        <w:rPr>
          <w:rFonts w:cs="Times New Roman"/>
          <w:u w:val="single"/>
        </w:rPr>
        <w:t xml:space="preserve"> Valley Fair, in addition to the number authorized by law</w:t>
      </w:r>
      <w:r>
        <w:rPr>
          <w:rFonts w:cs="Times New Roman"/>
          <w:u w:val="single"/>
        </w:rPr>
        <w:t xml:space="preserve">.  </w:t>
      </w:r>
      <w:r w:rsidRPr="00AC3644">
        <w:rPr>
          <w:rFonts w:cs="Times New Roman"/>
          <w:u w:val="single"/>
        </w:rPr>
        <w:t>The license may authorize sales both to persons attending any and all events, and sales in a restaurant, bar, or banquet facility at Valley Fair</w:t>
      </w:r>
      <w:r>
        <w:rPr>
          <w:rFonts w:cs="Times New Roman"/>
          <w:u w:val="single"/>
        </w:rPr>
        <w:t xml:space="preserve">.  </w:t>
      </w:r>
      <w:r w:rsidRPr="00AC3644">
        <w:rPr>
          <w:rFonts w:cs="Times New Roman"/>
          <w:u w:val="single"/>
        </w:rPr>
        <w:t>The license authorizes sales on all days of the week</w:t>
      </w:r>
      <w:r>
        <w:rPr>
          <w:rFonts w:cs="Times New Roman"/>
          <w:u w:val="single"/>
        </w:rPr>
        <w:t xml:space="preserve">.  </w:t>
      </w:r>
      <w:r w:rsidRPr="00AC3644">
        <w:rPr>
          <w:rFonts w:cs="Times New Roman"/>
          <w:u w:val="single"/>
        </w:rPr>
        <w:t>All provisions of Minnesota Statutes, chapter 340A, not inconsistent with this section, apply to the license under this section</w:t>
      </w:r>
      <w:r>
        <w:rPr>
          <w:rFonts w:cs="Times New Roman"/>
          <w:u w:val="single"/>
        </w:rPr>
        <w:t xml:space="preserve">.  </w:t>
      </w:r>
      <w:r w:rsidRPr="00AC3644">
        <w:rPr>
          <w:rFonts w:cs="Times New Roman"/>
          <w:u w:val="single"/>
        </w:rPr>
        <w:t>The license may be issued for a space that is not compact and contiguous, provided that the licensed premises may include only the space within the park as described in the approved license application.</w:t>
      </w:r>
    </w:p>
    <w:p w:rsidR="00846660" w:rsidRDefault="00846660" w:rsidP="007F0494">
      <w:pPr>
        <w:tabs>
          <w:tab w:val="left" w:pos="288"/>
        </w:tabs>
        <w:spacing w:line="242" w:lineRule="auto"/>
        <w:ind w:firstLine="300"/>
        <w:jc w:val="both"/>
        <w:rPr>
          <w:rFonts w:cs="Times New Roman"/>
          <w:u w:val="single"/>
        </w:rPr>
      </w:pPr>
    </w:p>
    <w:p w:rsidR="00846660" w:rsidRDefault="00846660" w:rsidP="007F0494">
      <w:pPr>
        <w:tabs>
          <w:tab w:val="left" w:pos="288"/>
        </w:tabs>
        <w:spacing w:line="24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upon approval by the Shakopee City Council and compliance with Minnesota Statutes, section 645.021.</w:t>
      </w:r>
    </w:p>
    <w:p w:rsidR="00846660" w:rsidRDefault="00846660" w:rsidP="007F0494">
      <w:pPr>
        <w:tabs>
          <w:tab w:val="left" w:pos="288"/>
        </w:tabs>
        <w:spacing w:line="242" w:lineRule="auto"/>
        <w:ind w:firstLine="288"/>
        <w:jc w:val="both"/>
        <w:rPr>
          <w:rFonts w:cs="Times New Roman"/>
          <w:u w:val="single"/>
        </w:rPr>
      </w:pPr>
    </w:p>
    <w:p w:rsidR="00846660" w:rsidRDefault="00846660" w:rsidP="007F0494">
      <w:pPr>
        <w:tabs>
          <w:tab w:val="left" w:pos="288"/>
        </w:tabs>
        <w:spacing w:line="242" w:lineRule="auto"/>
        <w:ind w:firstLine="300"/>
        <w:jc w:val="both"/>
        <w:rPr>
          <w:rFonts w:cs="Times New Roman"/>
          <w:b/>
          <w:u w:val="single"/>
        </w:rPr>
      </w:pPr>
      <w:proofErr w:type="gramStart"/>
      <w:r>
        <w:rPr>
          <w:rFonts w:cs="Times New Roman"/>
        </w:rPr>
        <w:t>Sec. </w:t>
      </w:r>
      <w:r w:rsidRPr="00AC3644">
        <w:rPr>
          <w:rFonts w:cs="Times New Roman"/>
        </w:rPr>
        <w:t>10</w:t>
      </w:r>
      <w:r>
        <w:rPr>
          <w:rFonts w:cs="Times New Roman"/>
        </w:rPr>
        <w:t>.</w:t>
      </w:r>
      <w:proofErr w:type="gramEnd"/>
      <w:r>
        <w:rPr>
          <w:rFonts w:cs="Times New Roman"/>
        </w:rPr>
        <w:t xml:space="preserve">  </w:t>
      </w:r>
      <w:proofErr w:type="gramStart"/>
      <w:r w:rsidRPr="00AC3644">
        <w:rPr>
          <w:rFonts w:cs="Times New Roman"/>
          <w:b/>
          <w:u w:val="single"/>
        </w:rPr>
        <w:t>LOWERTOWN REGIONAL BALLPARK; ON-SALE LICENSE.</w:t>
      </w:r>
      <w:proofErr w:type="gramEnd"/>
    </w:p>
    <w:p w:rsidR="00846660" w:rsidRDefault="00846660" w:rsidP="007F0494">
      <w:pPr>
        <w:tabs>
          <w:tab w:val="left" w:pos="288"/>
        </w:tabs>
        <w:spacing w:line="242" w:lineRule="auto"/>
        <w:ind w:firstLine="300"/>
        <w:jc w:val="both"/>
        <w:rPr>
          <w:rFonts w:cs="Times New Roman"/>
          <w:b/>
          <w:u w:val="single"/>
        </w:rPr>
      </w:pPr>
    </w:p>
    <w:p w:rsidR="00846660" w:rsidRDefault="00846660" w:rsidP="007F0494">
      <w:pPr>
        <w:tabs>
          <w:tab w:val="left" w:pos="288"/>
        </w:tabs>
        <w:spacing w:line="242" w:lineRule="auto"/>
        <w:ind w:firstLine="300"/>
        <w:jc w:val="both"/>
        <w:rPr>
          <w:rFonts w:cs="Times New Roman"/>
          <w:u w:val="single"/>
        </w:rPr>
      </w:pPr>
      <w:r w:rsidRPr="00AC3644">
        <w:rPr>
          <w:rFonts w:cs="Times New Roman"/>
          <w:u w:val="single"/>
        </w:rPr>
        <w:t xml:space="preserve">Notwithstanding Minnesota Statutes, section 340A.404, subdivision 1, or any other law to the contrary, the city of Saint Paul may issue an on-sale intoxicating liquor license to the </w:t>
      </w:r>
      <w:r>
        <w:rPr>
          <w:rFonts w:cs="Times New Roman"/>
          <w:u w:val="single"/>
        </w:rPr>
        <w:t>St. </w:t>
      </w:r>
      <w:r w:rsidRPr="00AC3644">
        <w:rPr>
          <w:rFonts w:cs="Times New Roman"/>
          <w:u w:val="single"/>
        </w:rPr>
        <w:t>Paul Saints Baseball Club, Inc., or such other entity affiliated with it that may operate food and beverage concessions at the ballpark, in addition to the number authorized by law</w:t>
      </w:r>
      <w:r>
        <w:rPr>
          <w:rFonts w:cs="Times New Roman"/>
          <w:u w:val="single"/>
        </w:rPr>
        <w:t xml:space="preserve">.  </w:t>
      </w:r>
      <w:r w:rsidRPr="00AC3644">
        <w:rPr>
          <w:rFonts w:cs="Times New Roman"/>
          <w:u w:val="single"/>
        </w:rPr>
        <w:t>The license may authorize sales both to persons attending any and all events, and sales in a restaurant, bar, or banquet facility at the ballpark</w:t>
      </w:r>
      <w:r>
        <w:rPr>
          <w:rFonts w:cs="Times New Roman"/>
          <w:u w:val="single"/>
        </w:rPr>
        <w:t xml:space="preserve">.  </w:t>
      </w:r>
      <w:r w:rsidRPr="00AC3644">
        <w:rPr>
          <w:rFonts w:cs="Times New Roman"/>
          <w:u w:val="single"/>
        </w:rPr>
        <w:t>The license authorizes sales on all days of the week</w:t>
      </w:r>
      <w:r>
        <w:rPr>
          <w:rFonts w:cs="Times New Roman"/>
          <w:u w:val="single"/>
        </w:rPr>
        <w:t xml:space="preserve">.  </w:t>
      </w:r>
      <w:r w:rsidRPr="00AC3644">
        <w:rPr>
          <w:rFonts w:cs="Times New Roman"/>
          <w:u w:val="single"/>
        </w:rPr>
        <w:t>All provisions of Minnesota Statutes, chapter 340A, not inconsistent with this section, apply to the license under this section</w:t>
      </w:r>
      <w:r>
        <w:rPr>
          <w:rFonts w:cs="Times New Roman"/>
          <w:u w:val="single"/>
        </w:rPr>
        <w:t xml:space="preserve">.  </w:t>
      </w:r>
      <w:r w:rsidRPr="00AC3644">
        <w:rPr>
          <w:rFonts w:cs="Times New Roman"/>
          <w:u w:val="single"/>
        </w:rPr>
        <w:t>The license may be issued for a space that is not compact and contiguous, provided that the licensed premises may include only the space within the ballpark or on ballpark premises or grounds, as described in the approved license application.</w:t>
      </w:r>
    </w:p>
    <w:p w:rsidR="00846660" w:rsidRDefault="00846660" w:rsidP="007F0494">
      <w:pPr>
        <w:tabs>
          <w:tab w:val="left" w:pos="288"/>
        </w:tabs>
        <w:spacing w:line="242" w:lineRule="auto"/>
        <w:ind w:firstLine="300"/>
        <w:jc w:val="both"/>
        <w:rPr>
          <w:rFonts w:cs="Times New Roman"/>
          <w:u w:val="single"/>
        </w:rPr>
      </w:pPr>
    </w:p>
    <w:p w:rsidR="00846660" w:rsidRDefault="00846660" w:rsidP="007F0494">
      <w:pPr>
        <w:tabs>
          <w:tab w:val="left" w:pos="288"/>
        </w:tabs>
        <w:spacing w:line="24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upon approval by the Saint Paul City Council and compliance with Minnesota Statutes, section 645.021.</w:t>
      </w:r>
    </w:p>
    <w:p w:rsidR="00846660" w:rsidRDefault="00846660" w:rsidP="007F0494">
      <w:pPr>
        <w:tabs>
          <w:tab w:val="left" w:pos="288"/>
        </w:tabs>
        <w:spacing w:line="247" w:lineRule="auto"/>
        <w:ind w:firstLine="300"/>
        <w:jc w:val="both"/>
        <w:rPr>
          <w:rFonts w:cs="Times New Roman"/>
          <w:b/>
          <w:u w:val="single"/>
        </w:rPr>
      </w:pPr>
      <w:proofErr w:type="gramStart"/>
      <w:r>
        <w:rPr>
          <w:rFonts w:cs="Times New Roman"/>
        </w:rPr>
        <w:lastRenderedPageBreak/>
        <w:t>Sec. </w:t>
      </w:r>
      <w:r w:rsidRPr="00AC3644">
        <w:rPr>
          <w:rFonts w:cs="Times New Roman"/>
        </w:rPr>
        <w:t>11</w:t>
      </w:r>
      <w:r>
        <w:rPr>
          <w:rFonts w:cs="Times New Roman"/>
        </w:rPr>
        <w:t>.</w:t>
      </w:r>
      <w:proofErr w:type="gramEnd"/>
      <w:r>
        <w:rPr>
          <w:rFonts w:cs="Times New Roman"/>
        </w:rPr>
        <w:t xml:space="preserve">  </w:t>
      </w:r>
      <w:proofErr w:type="gramStart"/>
      <w:r w:rsidRPr="00AC3644">
        <w:rPr>
          <w:rFonts w:cs="Times New Roman"/>
          <w:b/>
          <w:u w:val="single"/>
        </w:rPr>
        <w:t>WHEELER FIELD; 3.2 MALT LIQUOR LICENSE.</w:t>
      </w:r>
      <w:proofErr w:type="gramEnd"/>
    </w:p>
    <w:p w:rsidR="00846660" w:rsidRDefault="00846660" w:rsidP="007F0494">
      <w:pPr>
        <w:tabs>
          <w:tab w:val="left" w:pos="288"/>
        </w:tabs>
        <w:spacing w:line="247" w:lineRule="auto"/>
        <w:ind w:firstLine="300"/>
        <w:jc w:val="both"/>
        <w:rPr>
          <w:rFonts w:cs="Times New Roman"/>
          <w:b/>
          <w:u w:val="single"/>
        </w:rPr>
      </w:pPr>
    </w:p>
    <w:p w:rsidR="00846660" w:rsidRDefault="00846660" w:rsidP="007F0494">
      <w:pPr>
        <w:tabs>
          <w:tab w:val="left" w:pos="288"/>
        </w:tabs>
        <w:spacing w:line="247" w:lineRule="auto"/>
        <w:ind w:firstLine="300"/>
        <w:jc w:val="both"/>
        <w:rPr>
          <w:rFonts w:cs="Times New Roman"/>
          <w:u w:val="single"/>
        </w:rPr>
      </w:pPr>
      <w:r w:rsidRPr="00AC3644">
        <w:rPr>
          <w:rFonts w:cs="Times New Roman"/>
          <w:u w:val="single"/>
        </w:rPr>
        <w:t>Notwithstanding any law or ordinance to the contrary, the city of Duluth may issue an on-sale intoxicating liquor license for the premises known as Wheeler Field in addition to the number authorized by law</w:t>
      </w:r>
      <w:r>
        <w:rPr>
          <w:rFonts w:cs="Times New Roman"/>
          <w:u w:val="single"/>
        </w:rPr>
        <w:t xml:space="preserve">.  </w:t>
      </w:r>
      <w:r w:rsidRPr="00AC3644">
        <w:rPr>
          <w:rFonts w:cs="Times New Roman"/>
          <w:u w:val="single"/>
        </w:rPr>
        <w:t>The license may authorize sales to persons attending softball games and other athletic events held at the premises</w:t>
      </w:r>
      <w:r>
        <w:rPr>
          <w:rFonts w:cs="Times New Roman"/>
          <w:u w:val="single"/>
        </w:rPr>
        <w:t xml:space="preserve">.  </w:t>
      </w:r>
      <w:r w:rsidRPr="00AC3644">
        <w:rPr>
          <w:rFonts w:cs="Times New Roman"/>
          <w:u w:val="single"/>
        </w:rPr>
        <w:t xml:space="preserve">The license may authorize the sale and consumption </w:t>
      </w:r>
      <w:proofErr w:type="gramStart"/>
      <w:r w:rsidRPr="00AC3644">
        <w:rPr>
          <w:rFonts w:cs="Times New Roman"/>
          <w:u w:val="single"/>
        </w:rPr>
        <w:t>of 3.2 malt liquor at the concession stand</w:t>
      </w:r>
      <w:proofErr w:type="gramEnd"/>
      <w:r w:rsidRPr="00AC3644">
        <w:rPr>
          <w:rFonts w:cs="Times New Roman"/>
          <w:u w:val="single"/>
        </w:rPr>
        <w:t xml:space="preserve"> and approved dining area of the premises</w:t>
      </w:r>
      <w:r>
        <w:rPr>
          <w:rFonts w:cs="Times New Roman"/>
          <w:u w:val="single"/>
        </w:rPr>
        <w:t xml:space="preserve">.  </w:t>
      </w:r>
      <w:r w:rsidRPr="00AC3644">
        <w:rPr>
          <w:rFonts w:cs="Times New Roman"/>
          <w:u w:val="single"/>
        </w:rPr>
        <w:t>The license may be issued to the city or to a person or corporation under contract or agreement with the city</w:t>
      </w:r>
      <w:r>
        <w:rPr>
          <w:rFonts w:cs="Times New Roman"/>
          <w:u w:val="single"/>
        </w:rPr>
        <w:t xml:space="preserve">.  </w:t>
      </w:r>
      <w:r w:rsidRPr="00AC3644">
        <w:rPr>
          <w:rFonts w:cs="Times New Roman"/>
          <w:u w:val="single"/>
        </w:rPr>
        <w:t>The license authorizes sales on all days of the week</w:t>
      </w:r>
      <w:r>
        <w:rPr>
          <w:rFonts w:cs="Times New Roman"/>
          <w:u w:val="single"/>
        </w:rPr>
        <w:t xml:space="preserve">.  </w:t>
      </w:r>
      <w:r w:rsidRPr="00AC3644">
        <w:rPr>
          <w:rFonts w:cs="Times New Roman"/>
          <w:u w:val="single"/>
        </w:rPr>
        <w:t>All provisions of Minnesota Statutes, chapter 340A, not inconsistent with this section apply to the license under this section.</w:t>
      </w:r>
    </w:p>
    <w:p w:rsidR="00846660" w:rsidRDefault="00846660" w:rsidP="007F0494">
      <w:pPr>
        <w:tabs>
          <w:tab w:val="left" w:pos="288"/>
        </w:tabs>
        <w:spacing w:line="247" w:lineRule="auto"/>
        <w:ind w:firstLine="300"/>
        <w:jc w:val="both"/>
        <w:rPr>
          <w:rFonts w:cs="Times New Roman"/>
          <w:u w:val="single"/>
        </w:rPr>
      </w:pPr>
    </w:p>
    <w:p w:rsidR="00846660" w:rsidRDefault="00846660" w:rsidP="007F0494">
      <w:pPr>
        <w:tabs>
          <w:tab w:val="left" w:pos="288"/>
        </w:tabs>
        <w:spacing w:line="247" w:lineRule="auto"/>
        <w:ind w:firstLine="300"/>
        <w:jc w:val="both"/>
        <w:rPr>
          <w:rFonts w:cs="Times New Roman"/>
          <w:b/>
          <w:u w:val="single"/>
        </w:rPr>
      </w:pPr>
      <w:proofErr w:type="gramStart"/>
      <w:r>
        <w:rPr>
          <w:rFonts w:cs="Times New Roman"/>
        </w:rPr>
        <w:t>Sec. </w:t>
      </w:r>
      <w:r w:rsidRPr="00AC3644">
        <w:rPr>
          <w:rFonts w:cs="Times New Roman"/>
        </w:rPr>
        <w:t>12</w:t>
      </w:r>
      <w:r>
        <w:rPr>
          <w:rFonts w:cs="Times New Roman"/>
        </w:rPr>
        <w:t>.</w:t>
      </w:r>
      <w:proofErr w:type="gramEnd"/>
      <w:r>
        <w:rPr>
          <w:rFonts w:cs="Times New Roman"/>
        </w:rPr>
        <w:t xml:space="preserve">  </w:t>
      </w:r>
      <w:proofErr w:type="gramStart"/>
      <w:r w:rsidRPr="00AC3644">
        <w:rPr>
          <w:rFonts w:cs="Times New Roman"/>
          <w:b/>
          <w:u w:val="single"/>
        </w:rPr>
        <w:t>EFFECTIVE DATE; LOCAL APPROVAL.</w:t>
      </w:r>
      <w:proofErr w:type="gramEnd"/>
    </w:p>
    <w:p w:rsidR="00846660" w:rsidRDefault="00846660" w:rsidP="007F0494">
      <w:pPr>
        <w:tabs>
          <w:tab w:val="left" w:pos="288"/>
        </w:tabs>
        <w:spacing w:line="247" w:lineRule="auto"/>
        <w:ind w:firstLine="300"/>
        <w:jc w:val="both"/>
        <w:rPr>
          <w:rFonts w:cs="Times New Roman"/>
          <w:b/>
          <w:u w:val="single"/>
        </w:rPr>
      </w:pPr>
    </w:p>
    <w:p w:rsidR="00846660" w:rsidRDefault="00846660" w:rsidP="007F0494">
      <w:pPr>
        <w:tabs>
          <w:tab w:val="left" w:pos="288"/>
        </w:tabs>
        <w:spacing w:line="247" w:lineRule="auto"/>
        <w:ind w:firstLine="300"/>
        <w:jc w:val="both"/>
        <w:rPr>
          <w:rFonts w:cs="Times New Roman"/>
        </w:rPr>
      </w:pPr>
      <w:r w:rsidRPr="00AC3644">
        <w:rPr>
          <w:rFonts w:cs="Times New Roman"/>
          <w:u w:val="single"/>
        </w:rPr>
        <w:t>Section 11 is effective upon approval by the Duluth City Council and compliance with Minnesota Statutes, section 645.021.</w:t>
      </w:r>
      <w:r w:rsidRPr="00AC3644">
        <w:rPr>
          <w:rFonts w:cs="Times New Roman"/>
        </w:rPr>
        <w:t>"</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Delete the title and insert:</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 xml:space="preserve">"A bill for an act relating to liquor; allowing brewer taprooms to be located in cities with municipal liquor; allowing a </w:t>
      </w:r>
      <w:proofErr w:type="spellStart"/>
      <w:r w:rsidRPr="00AC3644">
        <w:rPr>
          <w:rFonts w:cs="Times New Roman"/>
        </w:rPr>
        <w:t>microdistillery</w:t>
      </w:r>
      <w:proofErr w:type="spellEnd"/>
      <w:r w:rsidRPr="00AC3644">
        <w:rPr>
          <w:rFonts w:cs="Times New Roman"/>
        </w:rPr>
        <w:t xml:space="preserve"> to offer samples; allowing certain brewers with production over 3,500 barrels to sell growlers at off-sale; permitting certain malt liquor brewers to be owners or have interest in malt liquor wholesaler; establishing a malt liquor educator license; amending wine tasting statute to permit the consumption of malt liquor; making technical corrections to a beer license for the Twin Cities Marathon; authorizing a license for Valley Fair; allowing an on-sale liquor license for </w:t>
      </w:r>
      <w:proofErr w:type="spellStart"/>
      <w:r w:rsidRPr="00AC3644">
        <w:rPr>
          <w:rFonts w:cs="Times New Roman"/>
        </w:rPr>
        <w:t>Lowertown</w:t>
      </w:r>
      <w:proofErr w:type="spellEnd"/>
      <w:r w:rsidRPr="00AC3644">
        <w:rPr>
          <w:rFonts w:cs="Times New Roman"/>
        </w:rPr>
        <w:t xml:space="preserve"> Regional Ballpark; authorizing the city of Duluth to issue a malt liquor license for the premises known as Wheeler Field; amending Minnesota Statutes 2012, sections 340A.301, subdivisions 6b, 6c, 7, 7a, by adding a subdivision; 340A.4042; 340A.418; Laws 1999, chapter 202, section 13."</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With the recommendation that when so amended the bill pass.</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rPr>
          <w:rFonts w:cs="Times New Roman"/>
        </w:rPr>
      </w:pPr>
      <w:r w:rsidRPr="00AC3644">
        <w:rPr>
          <w:rFonts w:cs="Times New Roman"/>
        </w:rPr>
        <w:tab/>
        <w:t>The report was adopted.</w:t>
      </w:r>
    </w:p>
    <w:p w:rsidR="00846660" w:rsidRDefault="00846660" w:rsidP="007F0494">
      <w:pPr>
        <w:tabs>
          <w:tab w:val="left" w:pos="288"/>
        </w:tabs>
        <w:spacing w:line="247" w:lineRule="auto"/>
        <w:rPr>
          <w:rFonts w:cs="Times New Roman"/>
        </w:rPr>
      </w:pPr>
    </w:p>
    <w:p w:rsidR="00846660" w:rsidRDefault="00846660" w:rsidP="007F0494">
      <w:pPr>
        <w:tabs>
          <w:tab w:val="left" w:pos="288"/>
        </w:tabs>
        <w:spacing w:line="247" w:lineRule="auto"/>
        <w:rPr>
          <w:rFonts w:cs="Times New Roman"/>
        </w:rPr>
      </w:pPr>
    </w:p>
    <w:p w:rsidR="00846660" w:rsidRDefault="00846660" w:rsidP="007F0494">
      <w:pPr>
        <w:tabs>
          <w:tab w:val="left" w:pos="288"/>
        </w:tabs>
        <w:spacing w:line="247" w:lineRule="auto"/>
        <w:ind w:firstLine="300"/>
        <w:rPr>
          <w:rFonts w:cs="Times New Roman"/>
        </w:rPr>
      </w:pPr>
      <w:r w:rsidRPr="00AC3644">
        <w:rPr>
          <w:rFonts w:cs="Times New Roman"/>
        </w:rPr>
        <w:t>Erhardt from the Committee on Transportation Policy to which was referred:</w:t>
      </w:r>
    </w:p>
    <w:p w:rsidR="00846660" w:rsidRDefault="00846660" w:rsidP="007F0494">
      <w:pPr>
        <w:tabs>
          <w:tab w:val="left" w:pos="288"/>
        </w:tabs>
        <w:spacing w:line="247" w:lineRule="auto"/>
        <w:ind w:firstLine="300"/>
        <w:rPr>
          <w:rFonts w:cs="Times New Roman"/>
        </w:rPr>
      </w:pPr>
    </w:p>
    <w:p w:rsidR="00846660" w:rsidRDefault="00846660" w:rsidP="007F0494">
      <w:pPr>
        <w:tabs>
          <w:tab w:val="left" w:pos="288"/>
        </w:tabs>
        <w:spacing w:line="247" w:lineRule="auto"/>
        <w:ind w:firstLine="300"/>
        <w:jc w:val="both"/>
        <w:rPr>
          <w:rFonts w:cs="Times New Roman"/>
        </w:rPr>
      </w:pPr>
      <w:r>
        <w:rPr>
          <w:rFonts w:cs="Times New Roman"/>
        </w:rPr>
        <w:t>H. F. No. </w:t>
      </w:r>
      <w:r w:rsidRPr="00AC3644">
        <w:rPr>
          <w:rFonts w:cs="Times New Roman"/>
        </w:rPr>
        <w:t>751, A bill for an act relating to transportation; mass transit; establishing skyway access requirements for the Central Station on the Central Corridor light rail transit line.</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proofErr w:type="gramStart"/>
      <w:r w:rsidRPr="00AC3644">
        <w:rPr>
          <w:rFonts w:cs="Times New Roman"/>
        </w:rPr>
        <w:t>Reported the same back with the recommendation that the bill pass and be re-referred to the Committee on Transportation Finance.</w:t>
      </w:r>
      <w:proofErr w:type="gramEnd"/>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rPr>
          <w:rFonts w:cs="Times New Roman"/>
        </w:rPr>
      </w:pPr>
      <w:r w:rsidRPr="00AC3644">
        <w:rPr>
          <w:rFonts w:cs="Times New Roman"/>
        </w:rPr>
        <w:tab/>
        <w:t>The report was adopted.</w:t>
      </w:r>
    </w:p>
    <w:p w:rsidR="00846660" w:rsidRDefault="00846660" w:rsidP="007F0494">
      <w:pPr>
        <w:tabs>
          <w:tab w:val="left" w:pos="288"/>
        </w:tabs>
        <w:spacing w:line="247" w:lineRule="auto"/>
        <w:rPr>
          <w:rFonts w:cs="Times New Roman"/>
        </w:rPr>
      </w:pPr>
    </w:p>
    <w:p w:rsidR="00846660" w:rsidRDefault="00846660" w:rsidP="007F0494">
      <w:pPr>
        <w:tabs>
          <w:tab w:val="left" w:pos="288"/>
        </w:tabs>
        <w:spacing w:line="247" w:lineRule="auto"/>
        <w:rPr>
          <w:rFonts w:cs="Times New Roman"/>
        </w:rPr>
      </w:pPr>
    </w:p>
    <w:p w:rsidR="00846660" w:rsidRDefault="00846660" w:rsidP="007F0494">
      <w:pPr>
        <w:tabs>
          <w:tab w:val="left" w:pos="288"/>
        </w:tabs>
        <w:spacing w:line="247" w:lineRule="auto"/>
        <w:ind w:firstLine="300"/>
        <w:rPr>
          <w:rFonts w:cs="Times New Roman"/>
        </w:rPr>
      </w:pPr>
      <w:r w:rsidRPr="00AC3644">
        <w:rPr>
          <w:rFonts w:cs="Times New Roman"/>
        </w:rPr>
        <w:t>Liebling from the Committee on</w:t>
      </w:r>
      <w:r>
        <w:rPr>
          <w:rFonts w:cs="Times New Roman"/>
        </w:rPr>
        <w:t xml:space="preserve"> </w:t>
      </w:r>
      <w:r w:rsidRPr="00AC3644">
        <w:rPr>
          <w:rFonts w:cs="Times New Roman"/>
        </w:rPr>
        <w:t>Health and Human Services Policy to which was referred:</w:t>
      </w:r>
    </w:p>
    <w:p w:rsidR="00846660" w:rsidRDefault="00846660" w:rsidP="007F0494">
      <w:pPr>
        <w:tabs>
          <w:tab w:val="left" w:pos="288"/>
        </w:tabs>
        <w:spacing w:line="247" w:lineRule="auto"/>
        <w:ind w:firstLine="300"/>
        <w:rPr>
          <w:rFonts w:cs="Times New Roman"/>
        </w:rPr>
      </w:pPr>
    </w:p>
    <w:p w:rsidR="00846660" w:rsidRDefault="00846660" w:rsidP="007F0494">
      <w:pPr>
        <w:tabs>
          <w:tab w:val="left" w:pos="288"/>
        </w:tabs>
        <w:spacing w:line="247" w:lineRule="auto"/>
        <w:ind w:firstLine="300"/>
        <w:jc w:val="both"/>
        <w:rPr>
          <w:rFonts w:cs="Times New Roman"/>
        </w:rPr>
      </w:pPr>
      <w:r>
        <w:rPr>
          <w:rFonts w:cs="Times New Roman"/>
        </w:rPr>
        <w:t>H. F. No. </w:t>
      </w:r>
      <w:r w:rsidRPr="00AC3644">
        <w:rPr>
          <w:rFonts w:cs="Times New Roman"/>
        </w:rPr>
        <w:t>779, A bill for an act relating to health plan regulation; establishing health plan market rules; modifying the designation of essential community providers; amending Minnesota Statutes 2012, section 62Q.19, subdivision 1; proposing coding for new law as Minnesota Statutes, chapter 62K.</w:t>
      </w:r>
    </w:p>
    <w:p w:rsidR="00846660" w:rsidRDefault="00846660" w:rsidP="007F0494">
      <w:pPr>
        <w:tabs>
          <w:tab w:val="left" w:pos="288"/>
        </w:tabs>
        <w:spacing w:line="247" w:lineRule="auto"/>
        <w:ind w:firstLine="300"/>
        <w:jc w:val="both"/>
        <w:rPr>
          <w:rFonts w:cs="Times New Roman"/>
        </w:rPr>
      </w:pPr>
    </w:p>
    <w:p w:rsidR="00846660" w:rsidRDefault="00846660" w:rsidP="007F0494">
      <w:pPr>
        <w:tabs>
          <w:tab w:val="left" w:pos="288"/>
        </w:tabs>
        <w:spacing w:line="247" w:lineRule="auto"/>
        <w:ind w:firstLine="300"/>
        <w:jc w:val="both"/>
        <w:rPr>
          <w:rFonts w:cs="Times New Roman"/>
        </w:rPr>
      </w:pPr>
      <w:r w:rsidRPr="00AC3644">
        <w:rPr>
          <w:rFonts w:cs="Times New Roman"/>
        </w:rPr>
        <w:t>Reported the same back with the following amendments:</w:t>
      </w:r>
    </w:p>
    <w:p w:rsidR="00846660" w:rsidRDefault="00846660" w:rsidP="007F0494">
      <w:pPr>
        <w:tabs>
          <w:tab w:val="left" w:pos="288"/>
        </w:tabs>
        <w:spacing w:line="223" w:lineRule="auto"/>
        <w:ind w:firstLine="300"/>
        <w:jc w:val="both"/>
        <w:rPr>
          <w:rFonts w:cs="Times New Roman"/>
        </w:rPr>
      </w:pPr>
      <w:r w:rsidRPr="00AC3644">
        <w:rPr>
          <w:rFonts w:cs="Times New Roman"/>
        </w:rPr>
        <w:lastRenderedPageBreak/>
        <w:t>Page 8, line 20, after "</w:t>
      </w:r>
      <w:r w:rsidRPr="00AC3644">
        <w:rPr>
          <w:rFonts w:cs="Times New Roman"/>
          <w:u w:val="single"/>
        </w:rPr>
        <w:t>language,</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concentrated poverty,</w:t>
      </w:r>
      <w:r w:rsidRPr="00AC3644">
        <w:rPr>
          <w:rFonts w:cs="Times New Roman"/>
        </w:rPr>
        <w:t>"</w:t>
      </w:r>
    </w:p>
    <w:p w:rsidR="00846660" w:rsidRDefault="00846660" w:rsidP="007F0494">
      <w:pPr>
        <w:tabs>
          <w:tab w:val="left" w:pos="288"/>
        </w:tabs>
        <w:spacing w:line="223" w:lineRule="auto"/>
        <w:ind w:firstLine="300"/>
        <w:jc w:val="both"/>
        <w:rPr>
          <w:rFonts w:cs="Times New Roman"/>
        </w:rPr>
      </w:pPr>
    </w:p>
    <w:p w:rsidR="00846660" w:rsidRDefault="00846660" w:rsidP="007F0494">
      <w:pPr>
        <w:tabs>
          <w:tab w:val="left" w:pos="288"/>
        </w:tabs>
        <w:spacing w:line="223" w:lineRule="auto"/>
        <w:ind w:firstLine="300"/>
        <w:jc w:val="both"/>
        <w:rPr>
          <w:rFonts w:cs="Times New Roman"/>
        </w:rPr>
      </w:pPr>
      <w:r w:rsidRPr="00AC3644">
        <w:rPr>
          <w:rFonts w:cs="Times New Roman"/>
        </w:rPr>
        <w:t>Page 9, line 1, after "</w:t>
      </w:r>
      <w:r w:rsidRPr="00AC3644">
        <w:rPr>
          <w:rFonts w:cs="Times New Roman"/>
          <w:u w:val="single"/>
        </w:rPr>
        <w:t>SCOPE</w:t>
      </w:r>
      <w:r w:rsidRPr="00AC3644">
        <w:rPr>
          <w:rFonts w:cs="Times New Roman"/>
        </w:rPr>
        <w:t>"</w:t>
      </w:r>
      <w:r>
        <w:rPr>
          <w:rFonts w:cs="Times New Roman"/>
        </w:rPr>
        <w:t xml:space="preserve"> </w:t>
      </w:r>
      <w:proofErr w:type="gramStart"/>
      <w:r w:rsidRPr="00AC3644">
        <w:rPr>
          <w:rFonts w:cs="Times New Roman"/>
        </w:rPr>
        <w:t>insert</w:t>
      </w:r>
      <w:proofErr w:type="gramEnd"/>
      <w:r w:rsidRPr="00AC3644">
        <w:rPr>
          <w:rFonts w:cs="Times New Roman"/>
        </w:rPr>
        <w:t xml:space="preserve"> "</w:t>
      </w:r>
      <w:r w:rsidRPr="00AC3644">
        <w:rPr>
          <w:rFonts w:cs="Times New Roman"/>
          <w:u w:val="single"/>
        </w:rPr>
        <w:t>PEDIATRIC</w:t>
      </w:r>
      <w:r w:rsidRPr="00AC3644">
        <w:rPr>
          <w:rFonts w:cs="Times New Roman"/>
        </w:rPr>
        <w:t>"</w:t>
      </w:r>
    </w:p>
    <w:p w:rsidR="00846660" w:rsidRDefault="00846660" w:rsidP="007F0494">
      <w:pPr>
        <w:tabs>
          <w:tab w:val="left" w:pos="288"/>
        </w:tabs>
        <w:spacing w:line="223" w:lineRule="auto"/>
        <w:ind w:firstLine="300"/>
        <w:jc w:val="both"/>
        <w:rPr>
          <w:rFonts w:cs="Times New Roman"/>
        </w:rPr>
      </w:pPr>
    </w:p>
    <w:p w:rsidR="00846660" w:rsidRDefault="00846660" w:rsidP="007F0494">
      <w:pPr>
        <w:tabs>
          <w:tab w:val="left" w:pos="288"/>
        </w:tabs>
        <w:spacing w:line="223" w:lineRule="auto"/>
        <w:ind w:firstLine="300"/>
        <w:jc w:val="both"/>
        <w:rPr>
          <w:rFonts w:cs="Times New Roman"/>
        </w:rPr>
      </w:pPr>
      <w:r w:rsidRPr="00AC3644">
        <w:rPr>
          <w:rFonts w:cs="Times New Roman"/>
        </w:rPr>
        <w:t>Page 9, lines 2, 5, and 7, after "</w:t>
      </w:r>
      <w:r w:rsidRPr="00AC3644">
        <w:rPr>
          <w:rFonts w:cs="Times New Roman"/>
          <w:u w:val="single"/>
        </w:rPr>
        <w:t>scope</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pediatric</w:t>
      </w:r>
      <w:r w:rsidRPr="00AC3644">
        <w:rPr>
          <w:rFonts w:cs="Times New Roman"/>
        </w:rPr>
        <w:t>"</w:t>
      </w:r>
    </w:p>
    <w:p w:rsidR="00846660" w:rsidRDefault="00846660" w:rsidP="007F0494">
      <w:pPr>
        <w:tabs>
          <w:tab w:val="left" w:pos="288"/>
        </w:tabs>
        <w:spacing w:line="223" w:lineRule="auto"/>
        <w:ind w:firstLine="300"/>
        <w:jc w:val="both"/>
        <w:rPr>
          <w:rFonts w:cs="Times New Roman"/>
        </w:rPr>
      </w:pPr>
    </w:p>
    <w:p w:rsidR="00846660" w:rsidRDefault="00846660" w:rsidP="007F0494">
      <w:pPr>
        <w:tabs>
          <w:tab w:val="left" w:pos="288"/>
        </w:tabs>
        <w:spacing w:line="223" w:lineRule="auto"/>
        <w:ind w:firstLine="300"/>
        <w:jc w:val="both"/>
        <w:rPr>
          <w:rFonts w:cs="Times New Roman"/>
        </w:rPr>
      </w:pPr>
      <w:r w:rsidRPr="00AC3644">
        <w:rPr>
          <w:rFonts w:cs="Times New Roman"/>
        </w:rPr>
        <w:t>Page 9, after line 8, insert:</w:t>
      </w:r>
    </w:p>
    <w:p w:rsidR="00846660" w:rsidRDefault="00846660" w:rsidP="007F0494">
      <w:pPr>
        <w:tabs>
          <w:tab w:val="left" w:pos="288"/>
        </w:tabs>
        <w:spacing w:line="223" w:lineRule="auto"/>
        <w:ind w:firstLine="300"/>
        <w:jc w:val="both"/>
        <w:rPr>
          <w:rFonts w:cs="Times New Roman"/>
        </w:rPr>
      </w:pPr>
    </w:p>
    <w:p w:rsidR="00846660" w:rsidRDefault="00846660" w:rsidP="007F0494">
      <w:pPr>
        <w:tabs>
          <w:tab w:val="left" w:pos="288"/>
        </w:tabs>
        <w:spacing w:line="223" w:lineRule="auto"/>
        <w:ind w:firstLine="300"/>
        <w:jc w:val="both"/>
        <w:rPr>
          <w:rFonts w:cs="Times New Roman"/>
        </w:rPr>
      </w:pPr>
      <w:r w:rsidRPr="00AC3644">
        <w:rPr>
          <w:rFonts w:cs="Times New Roman"/>
        </w:rPr>
        <w:t>"</w:t>
      </w:r>
      <w:r w:rsidRPr="00AC3644">
        <w:rPr>
          <w:rFonts w:cs="Times New Roman"/>
          <w:u w:val="single"/>
        </w:rPr>
        <w:t>(d) The commissioner of health shall recommend ways in which to encourage the coordination of dental and medical care to the legislature by February 15, 2014.</w:t>
      </w:r>
      <w:r w:rsidRPr="00AC3644">
        <w:rPr>
          <w:rFonts w:cs="Times New Roman"/>
        </w:rPr>
        <w:t>"</w:t>
      </w:r>
    </w:p>
    <w:p w:rsidR="00846660" w:rsidRDefault="00846660" w:rsidP="007F0494">
      <w:pPr>
        <w:tabs>
          <w:tab w:val="left" w:pos="288"/>
        </w:tabs>
        <w:spacing w:line="223" w:lineRule="auto"/>
        <w:ind w:firstLine="300"/>
        <w:jc w:val="both"/>
        <w:rPr>
          <w:rFonts w:cs="Times New Roman"/>
        </w:rPr>
      </w:pPr>
    </w:p>
    <w:p w:rsidR="00846660" w:rsidRDefault="00846660" w:rsidP="007F0494">
      <w:pPr>
        <w:tabs>
          <w:tab w:val="left" w:pos="288"/>
        </w:tabs>
        <w:spacing w:line="223" w:lineRule="auto"/>
        <w:ind w:firstLine="300"/>
        <w:jc w:val="both"/>
        <w:rPr>
          <w:rFonts w:cs="Times New Roman"/>
        </w:rPr>
      </w:pPr>
    </w:p>
    <w:p w:rsidR="00846660" w:rsidRDefault="00846660" w:rsidP="007F0494">
      <w:pPr>
        <w:tabs>
          <w:tab w:val="left" w:pos="288"/>
        </w:tabs>
        <w:spacing w:line="223" w:lineRule="auto"/>
        <w:ind w:firstLine="300"/>
        <w:jc w:val="both"/>
        <w:rPr>
          <w:rFonts w:cs="Times New Roman"/>
        </w:rPr>
      </w:pPr>
      <w:proofErr w:type="gramStart"/>
      <w:r w:rsidRPr="00AC3644">
        <w:rPr>
          <w:rFonts w:cs="Times New Roman"/>
        </w:rPr>
        <w:t>With the recommendation that when so amended the bill pass and be re-referred to the Committee on Health and Human Services Finance.</w:t>
      </w:r>
      <w:proofErr w:type="gramEnd"/>
    </w:p>
    <w:p w:rsidR="00846660" w:rsidRDefault="00846660" w:rsidP="007F0494">
      <w:pPr>
        <w:tabs>
          <w:tab w:val="left" w:pos="288"/>
        </w:tabs>
        <w:spacing w:line="223" w:lineRule="auto"/>
        <w:rPr>
          <w:rFonts w:cs="Times New Roman"/>
        </w:rPr>
      </w:pPr>
    </w:p>
    <w:p w:rsidR="00846660" w:rsidRDefault="00846660" w:rsidP="007F0494">
      <w:pPr>
        <w:tabs>
          <w:tab w:val="left" w:pos="288"/>
        </w:tabs>
        <w:spacing w:line="223" w:lineRule="auto"/>
        <w:rPr>
          <w:rFonts w:cs="Times New Roman"/>
        </w:rPr>
      </w:pPr>
    </w:p>
    <w:p w:rsidR="00846660" w:rsidRDefault="00846660" w:rsidP="007F0494">
      <w:pPr>
        <w:tabs>
          <w:tab w:val="left" w:pos="288"/>
        </w:tabs>
        <w:spacing w:line="223" w:lineRule="auto"/>
        <w:jc w:val="both"/>
        <w:rPr>
          <w:rFonts w:cs="Times New Roman"/>
        </w:rPr>
      </w:pPr>
      <w:r>
        <w:rPr>
          <w:rFonts w:cs="Times New Roman"/>
        </w:rPr>
        <w:tab/>
        <w:t xml:space="preserve">Rosenthal was excused between the hours of 3:40 p.m. and </w:t>
      </w:r>
      <w:r w:rsidR="003855AC">
        <w:rPr>
          <w:rFonts w:cs="Times New Roman"/>
        </w:rPr>
        <w:t>9:30</w:t>
      </w:r>
      <w:r>
        <w:rPr>
          <w:rFonts w:cs="Times New Roman"/>
        </w:rPr>
        <w:t xml:space="preserve"> p.m.</w:t>
      </w:r>
    </w:p>
    <w:p w:rsidR="00846660" w:rsidRDefault="00846660" w:rsidP="007F0494">
      <w:pPr>
        <w:tabs>
          <w:tab w:val="left" w:pos="288"/>
        </w:tabs>
        <w:spacing w:line="223" w:lineRule="auto"/>
        <w:jc w:val="both"/>
        <w:rPr>
          <w:rFonts w:cs="Times New Roman"/>
        </w:rPr>
      </w:pPr>
    </w:p>
    <w:p w:rsidR="00846660" w:rsidRPr="00422244" w:rsidRDefault="00846660" w:rsidP="007F0494">
      <w:pPr>
        <w:tabs>
          <w:tab w:val="left" w:pos="288"/>
        </w:tabs>
        <w:spacing w:line="223" w:lineRule="auto"/>
        <w:jc w:val="both"/>
        <w:rPr>
          <w:rFonts w:cs="Times New Roman"/>
        </w:rPr>
      </w:pPr>
    </w:p>
    <w:p w:rsidR="00846660" w:rsidRDefault="00846660" w:rsidP="007F0494">
      <w:pPr>
        <w:tabs>
          <w:tab w:val="left" w:pos="288"/>
        </w:tabs>
        <w:spacing w:line="223" w:lineRule="auto"/>
        <w:jc w:val="both"/>
        <w:rPr>
          <w:rFonts w:cs="Times New Roman"/>
        </w:rPr>
      </w:pPr>
      <w:r>
        <w:rPr>
          <w:rFonts w:cs="Times New Roman"/>
        </w:rPr>
        <w:tab/>
        <w:t xml:space="preserve">A roll call was requested and properly seconded on the adoption of the report from the Committee on </w:t>
      </w:r>
      <w:r w:rsidRPr="00AC3644">
        <w:rPr>
          <w:rFonts w:cs="Times New Roman"/>
        </w:rPr>
        <w:t xml:space="preserve">Health and Human Services Policy </w:t>
      </w:r>
      <w:r>
        <w:rPr>
          <w:rFonts w:cs="Times New Roman"/>
        </w:rPr>
        <w:t>relating to H. F. No. 779.</w:t>
      </w:r>
    </w:p>
    <w:p w:rsidR="00846660" w:rsidRDefault="00846660" w:rsidP="007F0494">
      <w:pPr>
        <w:tabs>
          <w:tab w:val="left" w:pos="288"/>
        </w:tabs>
        <w:spacing w:line="223" w:lineRule="auto"/>
        <w:jc w:val="both"/>
        <w:rPr>
          <w:rFonts w:cs="Times New Roman"/>
        </w:rPr>
      </w:pPr>
    </w:p>
    <w:p w:rsidR="00846660" w:rsidRDefault="00846660" w:rsidP="007F0494">
      <w:pPr>
        <w:tabs>
          <w:tab w:val="left" w:pos="288"/>
        </w:tabs>
        <w:spacing w:line="223" w:lineRule="auto"/>
        <w:rPr>
          <w:rFonts w:cs="Times New Roman"/>
        </w:rPr>
      </w:pPr>
    </w:p>
    <w:p w:rsidR="00846660" w:rsidRDefault="00846660" w:rsidP="007F0494">
      <w:pPr>
        <w:tabs>
          <w:tab w:val="left" w:pos="288"/>
        </w:tabs>
        <w:spacing w:line="223" w:lineRule="auto"/>
        <w:jc w:val="both"/>
        <w:rPr>
          <w:rFonts w:cs="Times New Roman"/>
        </w:rPr>
      </w:pPr>
      <w:r>
        <w:rPr>
          <w:rFonts w:cs="Times New Roman"/>
        </w:rPr>
        <w:tab/>
        <w:t xml:space="preserve">The question was taken on the adoption of the report from the Committee on </w:t>
      </w:r>
      <w:r w:rsidRPr="00AC3644">
        <w:rPr>
          <w:rFonts w:cs="Times New Roman"/>
        </w:rPr>
        <w:t xml:space="preserve">Health and Human Services Policy </w:t>
      </w:r>
      <w:r>
        <w:rPr>
          <w:rFonts w:cs="Times New Roman"/>
        </w:rPr>
        <w:t xml:space="preserve">relating to H. F. No. 779 and the roll was called.  There were 71 </w:t>
      </w:r>
      <w:proofErr w:type="spellStart"/>
      <w:r>
        <w:rPr>
          <w:rFonts w:cs="Times New Roman"/>
        </w:rPr>
        <w:t>yeas</w:t>
      </w:r>
      <w:proofErr w:type="spellEnd"/>
      <w:r>
        <w:rPr>
          <w:rFonts w:cs="Times New Roman"/>
        </w:rPr>
        <w:t xml:space="preserve"> and 61 nays as follows:</w:t>
      </w:r>
    </w:p>
    <w:p w:rsidR="00846660" w:rsidRDefault="00846660" w:rsidP="007F0494">
      <w:pPr>
        <w:tabs>
          <w:tab w:val="left" w:pos="288"/>
        </w:tabs>
        <w:spacing w:line="223" w:lineRule="auto"/>
        <w:jc w:val="both"/>
        <w:rPr>
          <w:rFonts w:cs="Times New Roman"/>
        </w:rPr>
      </w:pPr>
    </w:p>
    <w:p w:rsidR="00846660" w:rsidRDefault="00846660" w:rsidP="007F0494">
      <w:pPr>
        <w:tabs>
          <w:tab w:val="left" w:pos="288"/>
        </w:tabs>
        <w:spacing w:line="223" w:lineRule="auto"/>
        <w:jc w:val="both"/>
        <w:rPr>
          <w:rFonts w:cs="Times New Roman"/>
        </w:rPr>
      </w:pPr>
      <w:r>
        <w:rPr>
          <w:rFonts w:cs="Times New Roman"/>
        </w:rPr>
        <w:tab/>
        <w:t>Those who voted in the affirmative were:</w:t>
      </w:r>
    </w:p>
    <w:p w:rsidR="00846660" w:rsidRDefault="00846660" w:rsidP="00422244">
      <w:pPr>
        <w:tabs>
          <w:tab w:val="left" w:pos="288"/>
        </w:tabs>
        <w:jc w:val="both"/>
        <w:rPr>
          <w:rFonts w:cs="Times New Roman"/>
        </w:rPr>
      </w:pPr>
    </w:p>
    <w:p w:rsidR="00846660" w:rsidRDefault="00846660" w:rsidP="00422244">
      <w:pPr>
        <w:tabs>
          <w:tab w:val="left" w:pos="288"/>
        </w:tabs>
        <w:jc w:val="both"/>
        <w:rPr>
          <w:rFonts w:cs="Times New Roman"/>
        </w:rPr>
        <w:sectPr w:rsidR="00846660" w:rsidSect="007F0494">
          <w:headerReference w:type="even" r:id="rId17"/>
          <w:headerReference w:type="default" r:id="rId18"/>
          <w:type w:val="continuous"/>
          <w:pgSz w:w="12240" w:h="15840"/>
          <w:pgMar w:top="1584" w:right="1440" w:bottom="1627" w:left="1440" w:header="720" w:footer="720" w:gutter="0"/>
          <w:pgNumType w:start="1008"/>
          <w:cols w:space="720"/>
          <w:docGrid w:linePitch="360"/>
        </w:sectPr>
      </w:pPr>
    </w:p>
    <w:p w:rsidR="00846660" w:rsidRDefault="00846660" w:rsidP="00422244">
      <w:pPr>
        <w:tabs>
          <w:tab w:val="left" w:pos="288"/>
        </w:tabs>
        <w:spacing w:line="228" w:lineRule="auto"/>
        <w:jc w:val="both"/>
        <w:rPr>
          <w:rFonts w:cs="Times New Roman"/>
          <w:sz w:val="18"/>
        </w:rPr>
      </w:pPr>
      <w:r>
        <w:rPr>
          <w:rFonts w:cs="Times New Roman"/>
          <w:sz w:val="18"/>
        </w:rPr>
        <w:lastRenderedPageBreak/>
        <w:t>Allen</w:t>
      </w:r>
    </w:p>
    <w:p w:rsidR="00846660" w:rsidRDefault="00846660" w:rsidP="00422244">
      <w:pPr>
        <w:tabs>
          <w:tab w:val="left" w:pos="288"/>
        </w:tabs>
        <w:spacing w:line="228" w:lineRule="auto"/>
        <w:jc w:val="both"/>
        <w:rPr>
          <w:rFonts w:cs="Times New Roman"/>
          <w:sz w:val="18"/>
        </w:rPr>
      </w:pPr>
      <w:r>
        <w:rPr>
          <w:rFonts w:cs="Times New Roman"/>
          <w:sz w:val="18"/>
        </w:rPr>
        <w:t>Anzelc</w:t>
      </w:r>
    </w:p>
    <w:p w:rsidR="00846660" w:rsidRDefault="00846660" w:rsidP="00422244">
      <w:pPr>
        <w:tabs>
          <w:tab w:val="left" w:pos="288"/>
        </w:tabs>
        <w:spacing w:line="228" w:lineRule="auto"/>
        <w:jc w:val="both"/>
        <w:rPr>
          <w:rFonts w:cs="Times New Roman"/>
          <w:sz w:val="18"/>
        </w:rPr>
      </w:pPr>
      <w:r>
        <w:rPr>
          <w:rFonts w:cs="Times New Roman"/>
          <w:sz w:val="18"/>
        </w:rPr>
        <w:t>Atkins</w:t>
      </w:r>
    </w:p>
    <w:p w:rsidR="00846660" w:rsidRDefault="00846660" w:rsidP="00422244">
      <w:pPr>
        <w:tabs>
          <w:tab w:val="left" w:pos="288"/>
        </w:tabs>
        <w:spacing w:line="228" w:lineRule="auto"/>
        <w:jc w:val="both"/>
        <w:rPr>
          <w:rFonts w:cs="Times New Roman"/>
          <w:sz w:val="18"/>
        </w:rPr>
      </w:pPr>
      <w:r>
        <w:rPr>
          <w:rFonts w:cs="Times New Roman"/>
          <w:sz w:val="18"/>
        </w:rPr>
        <w:t>Benson, J.</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Bernardy</w:t>
      </w:r>
      <w:proofErr w:type="spellEnd"/>
    </w:p>
    <w:p w:rsidR="00846660" w:rsidRDefault="00846660" w:rsidP="00422244">
      <w:pPr>
        <w:tabs>
          <w:tab w:val="left" w:pos="288"/>
        </w:tabs>
        <w:spacing w:line="228" w:lineRule="auto"/>
        <w:jc w:val="both"/>
        <w:rPr>
          <w:rFonts w:cs="Times New Roman"/>
          <w:sz w:val="18"/>
        </w:rPr>
      </w:pPr>
      <w:r>
        <w:rPr>
          <w:rFonts w:cs="Times New Roman"/>
          <w:sz w:val="18"/>
        </w:rPr>
        <w:t>Bly</w:t>
      </w:r>
    </w:p>
    <w:p w:rsidR="00846660" w:rsidRDefault="00846660" w:rsidP="00422244">
      <w:pPr>
        <w:tabs>
          <w:tab w:val="left" w:pos="288"/>
        </w:tabs>
        <w:spacing w:line="228" w:lineRule="auto"/>
        <w:jc w:val="both"/>
        <w:rPr>
          <w:rFonts w:cs="Times New Roman"/>
          <w:sz w:val="18"/>
        </w:rPr>
      </w:pPr>
      <w:r>
        <w:rPr>
          <w:rFonts w:cs="Times New Roman"/>
          <w:sz w:val="18"/>
        </w:rPr>
        <w:t>Brynaert</w:t>
      </w:r>
    </w:p>
    <w:p w:rsidR="00846660" w:rsidRDefault="00846660" w:rsidP="00422244">
      <w:pPr>
        <w:tabs>
          <w:tab w:val="left" w:pos="288"/>
        </w:tabs>
        <w:spacing w:line="228" w:lineRule="auto"/>
        <w:jc w:val="both"/>
        <w:rPr>
          <w:rFonts w:cs="Times New Roman"/>
          <w:sz w:val="18"/>
        </w:rPr>
      </w:pPr>
      <w:r>
        <w:rPr>
          <w:rFonts w:cs="Times New Roman"/>
          <w:sz w:val="18"/>
        </w:rPr>
        <w:t>Carlson</w:t>
      </w:r>
    </w:p>
    <w:p w:rsidR="00846660" w:rsidRDefault="00846660" w:rsidP="00422244">
      <w:pPr>
        <w:tabs>
          <w:tab w:val="left" w:pos="288"/>
        </w:tabs>
        <w:spacing w:line="228" w:lineRule="auto"/>
        <w:jc w:val="both"/>
        <w:rPr>
          <w:rFonts w:cs="Times New Roman"/>
          <w:sz w:val="18"/>
        </w:rPr>
      </w:pPr>
      <w:r>
        <w:rPr>
          <w:rFonts w:cs="Times New Roman"/>
          <w:sz w:val="18"/>
        </w:rPr>
        <w:t>Clark</w:t>
      </w:r>
    </w:p>
    <w:p w:rsidR="00846660" w:rsidRDefault="00846660" w:rsidP="00422244">
      <w:pPr>
        <w:tabs>
          <w:tab w:val="left" w:pos="288"/>
        </w:tabs>
        <w:spacing w:line="228" w:lineRule="auto"/>
        <w:jc w:val="both"/>
        <w:rPr>
          <w:rFonts w:cs="Times New Roman"/>
          <w:sz w:val="18"/>
        </w:rPr>
      </w:pPr>
      <w:r>
        <w:rPr>
          <w:rFonts w:cs="Times New Roman"/>
          <w:sz w:val="18"/>
        </w:rPr>
        <w:t>Davnie</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846660" w:rsidRDefault="00846660" w:rsidP="00422244">
      <w:pPr>
        <w:tabs>
          <w:tab w:val="left" w:pos="288"/>
        </w:tabs>
        <w:spacing w:line="228" w:lineRule="auto"/>
        <w:jc w:val="both"/>
        <w:rPr>
          <w:rFonts w:cs="Times New Roman"/>
          <w:sz w:val="18"/>
        </w:rPr>
      </w:pPr>
      <w:r>
        <w:rPr>
          <w:rFonts w:cs="Times New Roman"/>
          <w:sz w:val="18"/>
        </w:rPr>
        <w:t>Dill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lastRenderedPageBreak/>
        <w:t>Dorholt</w:t>
      </w:r>
      <w:proofErr w:type="spellEnd"/>
    </w:p>
    <w:p w:rsidR="00846660" w:rsidRDefault="00846660" w:rsidP="00422244">
      <w:pPr>
        <w:tabs>
          <w:tab w:val="left" w:pos="288"/>
        </w:tabs>
        <w:spacing w:line="228" w:lineRule="auto"/>
        <w:jc w:val="both"/>
        <w:rPr>
          <w:rFonts w:cs="Times New Roman"/>
          <w:sz w:val="18"/>
        </w:rPr>
      </w:pPr>
      <w:r>
        <w:rPr>
          <w:rFonts w:cs="Times New Roman"/>
          <w:sz w:val="18"/>
        </w:rPr>
        <w:t>Erhardt</w:t>
      </w:r>
    </w:p>
    <w:p w:rsidR="00846660" w:rsidRDefault="00846660" w:rsidP="00422244">
      <w:pPr>
        <w:tabs>
          <w:tab w:val="left" w:pos="288"/>
        </w:tabs>
        <w:spacing w:line="228" w:lineRule="auto"/>
        <w:jc w:val="both"/>
        <w:rPr>
          <w:rFonts w:cs="Times New Roman"/>
          <w:sz w:val="18"/>
        </w:rPr>
      </w:pPr>
      <w:r>
        <w:rPr>
          <w:rFonts w:cs="Times New Roman"/>
          <w:sz w:val="18"/>
        </w:rPr>
        <w:t>Erickson, R.</w:t>
      </w:r>
    </w:p>
    <w:p w:rsidR="00846660" w:rsidRDefault="00846660" w:rsidP="00422244">
      <w:pPr>
        <w:tabs>
          <w:tab w:val="left" w:pos="288"/>
        </w:tabs>
        <w:spacing w:line="228" w:lineRule="auto"/>
        <w:jc w:val="both"/>
        <w:rPr>
          <w:rFonts w:cs="Times New Roman"/>
          <w:sz w:val="18"/>
        </w:rPr>
      </w:pPr>
      <w:r>
        <w:rPr>
          <w:rFonts w:cs="Times New Roman"/>
          <w:sz w:val="18"/>
        </w:rPr>
        <w:t>Falk</w:t>
      </w:r>
    </w:p>
    <w:p w:rsidR="00846660" w:rsidRDefault="00846660" w:rsidP="00422244">
      <w:pPr>
        <w:tabs>
          <w:tab w:val="left" w:pos="288"/>
        </w:tabs>
        <w:spacing w:line="228" w:lineRule="auto"/>
        <w:jc w:val="both"/>
        <w:rPr>
          <w:rFonts w:cs="Times New Roman"/>
          <w:sz w:val="18"/>
        </w:rPr>
      </w:pPr>
      <w:r>
        <w:rPr>
          <w:rFonts w:cs="Times New Roman"/>
          <w:sz w:val="18"/>
        </w:rPr>
        <w:t>Faust</w:t>
      </w:r>
    </w:p>
    <w:p w:rsidR="00846660" w:rsidRDefault="00846660" w:rsidP="00422244">
      <w:pPr>
        <w:tabs>
          <w:tab w:val="left" w:pos="288"/>
        </w:tabs>
        <w:spacing w:line="228" w:lineRule="auto"/>
        <w:jc w:val="both"/>
        <w:rPr>
          <w:rFonts w:cs="Times New Roman"/>
          <w:sz w:val="18"/>
        </w:rPr>
      </w:pPr>
      <w:r>
        <w:rPr>
          <w:rFonts w:cs="Times New Roman"/>
          <w:sz w:val="18"/>
        </w:rPr>
        <w:t>Fischer</w:t>
      </w:r>
    </w:p>
    <w:p w:rsidR="00846660" w:rsidRDefault="00846660" w:rsidP="00422244">
      <w:pPr>
        <w:tabs>
          <w:tab w:val="left" w:pos="288"/>
        </w:tabs>
        <w:spacing w:line="228" w:lineRule="auto"/>
        <w:jc w:val="both"/>
        <w:rPr>
          <w:rFonts w:cs="Times New Roman"/>
          <w:sz w:val="18"/>
        </w:rPr>
      </w:pPr>
      <w:r>
        <w:rPr>
          <w:rFonts w:cs="Times New Roman"/>
          <w:sz w:val="18"/>
        </w:rPr>
        <w:t>Freiberg</w:t>
      </w:r>
    </w:p>
    <w:p w:rsidR="00846660" w:rsidRDefault="00846660" w:rsidP="00422244">
      <w:pPr>
        <w:tabs>
          <w:tab w:val="left" w:pos="288"/>
        </w:tabs>
        <w:spacing w:line="228" w:lineRule="auto"/>
        <w:jc w:val="both"/>
        <w:rPr>
          <w:rFonts w:cs="Times New Roman"/>
          <w:sz w:val="18"/>
        </w:rPr>
      </w:pPr>
      <w:r>
        <w:rPr>
          <w:rFonts w:cs="Times New Roman"/>
          <w:sz w:val="18"/>
        </w:rPr>
        <w:t>Fritz</w:t>
      </w:r>
    </w:p>
    <w:p w:rsidR="00846660" w:rsidRDefault="00846660" w:rsidP="00422244">
      <w:pPr>
        <w:tabs>
          <w:tab w:val="left" w:pos="288"/>
        </w:tabs>
        <w:spacing w:line="228" w:lineRule="auto"/>
        <w:jc w:val="both"/>
        <w:rPr>
          <w:rFonts w:cs="Times New Roman"/>
          <w:sz w:val="18"/>
        </w:rPr>
      </w:pPr>
      <w:r>
        <w:rPr>
          <w:rFonts w:cs="Times New Roman"/>
          <w:sz w:val="18"/>
        </w:rPr>
        <w:t>Halverson</w:t>
      </w:r>
    </w:p>
    <w:p w:rsidR="00846660" w:rsidRDefault="00846660" w:rsidP="00422244">
      <w:pPr>
        <w:tabs>
          <w:tab w:val="left" w:pos="288"/>
        </w:tabs>
        <w:spacing w:line="228" w:lineRule="auto"/>
        <w:jc w:val="both"/>
        <w:rPr>
          <w:rFonts w:cs="Times New Roman"/>
          <w:sz w:val="18"/>
        </w:rPr>
      </w:pPr>
      <w:r>
        <w:rPr>
          <w:rFonts w:cs="Times New Roman"/>
          <w:sz w:val="18"/>
        </w:rPr>
        <w:t>Hansen</w:t>
      </w:r>
    </w:p>
    <w:p w:rsidR="00846660" w:rsidRDefault="00846660" w:rsidP="00422244">
      <w:pPr>
        <w:tabs>
          <w:tab w:val="left" w:pos="288"/>
        </w:tabs>
        <w:spacing w:line="228" w:lineRule="auto"/>
        <w:jc w:val="both"/>
        <w:rPr>
          <w:rFonts w:cs="Times New Roman"/>
          <w:sz w:val="18"/>
        </w:rPr>
      </w:pPr>
      <w:r>
        <w:rPr>
          <w:rFonts w:cs="Times New Roman"/>
          <w:sz w:val="18"/>
        </w:rPr>
        <w:t>Hausman</w:t>
      </w:r>
    </w:p>
    <w:p w:rsidR="00846660" w:rsidRDefault="00846660" w:rsidP="00422244">
      <w:pPr>
        <w:tabs>
          <w:tab w:val="left" w:pos="288"/>
        </w:tabs>
        <w:spacing w:line="228" w:lineRule="auto"/>
        <w:jc w:val="both"/>
        <w:rPr>
          <w:rFonts w:cs="Times New Roman"/>
          <w:sz w:val="18"/>
        </w:rPr>
      </w:pPr>
      <w:r>
        <w:rPr>
          <w:rFonts w:cs="Times New Roman"/>
          <w:sz w:val="18"/>
        </w:rPr>
        <w:t>Hilstrom</w:t>
      </w:r>
    </w:p>
    <w:p w:rsidR="00846660" w:rsidRDefault="00846660" w:rsidP="00422244">
      <w:pPr>
        <w:tabs>
          <w:tab w:val="left" w:pos="288"/>
        </w:tabs>
        <w:spacing w:line="228" w:lineRule="auto"/>
        <w:jc w:val="both"/>
        <w:rPr>
          <w:rFonts w:cs="Times New Roman"/>
          <w:sz w:val="18"/>
        </w:rPr>
      </w:pPr>
      <w:r>
        <w:rPr>
          <w:rFonts w:cs="Times New Roman"/>
          <w:sz w:val="18"/>
        </w:rPr>
        <w:lastRenderedPageBreak/>
        <w:t>Hornstein</w:t>
      </w:r>
    </w:p>
    <w:p w:rsidR="00846660" w:rsidRDefault="00846660" w:rsidP="00422244">
      <w:pPr>
        <w:tabs>
          <w:tab w:val="left" w:pos="288"/>
        </w:tabs>
        <w:spacing w:line="228" w:lineRule="auto"/>
        <w:jc w:val="both"/>
        <w:rPr>
          <w:rFonts w:cs="Times New Roman"/>
          <w:sz w:val="18"/>
        </w:rPr>
      </w:pPr>
      <w:r>
        <w:rPr>
          <w:rFonts w:cs="Times New Roman"/>
          <w:sz w:val="18"/>
        </w:rPr>
        <w:t>Hortman</w:t>
      </w:r>
    </w:p>
    <w:p w:rsidR="00846660" w:rsidRDefault="00846660" w:rsidP="00422244">
      <w:pPr>
        <w:tabs>
          <w:tab w:val="left" w:pos="288"/>
        </w:tabs>
        <w:spacing w:line="228" w:lineRule="auto"/>
        <w:jc w:val="both"/>
        <w:rPr>
          <w:rFonts w:cs="Times New Roman"/>
          <w:sz w:val="18"/>
        </w:rPr>
      </w:pPr>
      <w:r>
        <w:rPr>
          <w:rFonts w:cs="Times New Roman"/>
          <w:sz w:val="18"/>
        </w:rPr>
        <w:t>Huntley</w:t>
      </w:r>
    </w:p>
    <w:p w:rsidR="00846660" w:rsidRDefault="00846660" w:rsidP="00422244">
      <w:pPr>
        <w:tabs>
          <w:tab w:val="left" w:pos="288"/>
        </w:tabs>
        <w:spacing w:line="228" w:lineRule="auto"/>
        <w:jc w:val="both"/>
        <w:rPr>
          <w:rFonts w:cs="Times New Roman"/>
          <w:sz w:val="18"/>
        </w:rPr>
      </w:pPr>
      <w:r>
        <w:rPr>
          <w:rFonts w:cs="Times New Roman"/>
          <w:sz w:val="18"/>
        </w:rPr>
        <w:t>Isaacson</w:t>
      </w:r>
    </w:p>
    <w:p w:rsidR="00846660" w:rsidRDefault="00846660" w:rsidP="00422244">
      <w:pPr>
        <w:tabs>
          <w:tab w:val="left" w:pos="288"/>
        </w:tabs>
        <w:spacing w:line="228" w:lineRule="auto"/>
        <w:jc w:val="both"/>
        <w:rPr>
          <w:rFonts w:cs="Times New Roman"/>
          <w:sz w:val="18"/>
        </w:rPr>
      </w:pPr>
      <w:r>
        <w:rPr>
          <w:rFonts w:cs="Times New Roman"/>
          <w:sz w:val="18"/>
        </w:rPr>
        <w:t>Johnson, C.</w:t>
      </w:r>
    </w:p>
    <w:p w:rsidR="00846660" w:rsidRDefault="00846660" w:rsidP="00422244">
      <w:pPr>
        <w:tabs>
          <w:tab w:val="left" w:pos="288"/>
        </w:tabs>
        <w:spacing w:line="228" w:lineRule="auto"/>
        <w:jc w:val="both"/>
        <w:rPr>
          <w:rFonts w:cs="Times New Roman"/>
          <w:sz w:val="18"/>
        </w:rPr>
      </w:pPr>
      <w:proofErr w:type="gramStart"/>
      <w:r>
        <w:rPr>
          <w:rFonts w:cs="Times New Roman"/>
          <w:sz w:val="18"/>
        </w:rPr>
        <w:t>Johnson,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Kahn</w:t>
      </w:r>
    </w:p>
    <w:p w:rsidR="00846660" w:rsidRDefault="00846660" w:rsidP="00422244">
      <w:pPr>
        <w:tabs>
          <w:tab w:val="left" w:pos="288"/>
        </w:tabs>
        <w:spacing w:line="228" w:lineRule="auto"/>
        <w:jc w:val="both"/>
        <w:rPr>
          <w:rFonts w:cs="Times New Roman"/>
          <w:sz w:val="18"/>
        </w:rPr>
      </w:pPr>
      <w:r>
        <w:rPr>
          <w:rFonts w:cs="Times New Roman"/>
          <w:sz w:val="18"/>
        </w:rPr>
        <w:t>Laine</w:t>
      </w:r>
    </w:p>
    <w:p w:rsidR="00846660" w:rsidRDefault="00846660" w:rsidP="00422244">
      <w:pPr>
        <w:tabs>
          <w:tab w:val="left" w:pos="288"/>
        </w:tabs>
        <w:spacing w:line="228" w:lineRule="auto"/>
        <w:jc w:val="both"/>
        <w:rPr>
          <w:rFonts w:cs="Times New Roman"/>
          <w:sz w:val="18"/>
        </w:rPr>
      </w:pPr>
      <w:r>
        <w:rPr>
          <w:rFonts w:cs="Times New Roman"/>
          <w:sz w:val="18"/>
        </w:rPr>
        <w:t>Lenczewski</w:t>
      </w:r>
    </w:p>
    <w:p w:rsidR="00846660" w:rsidRDefault="00846660" w:rsidP="00422244">
      <w:pPr>
        <w:tabs>
          <w:tab w:val="left" w:pos="288"/>
        </w:tabs>
        <w:spacing w:line="228" w:lineRule="auto"/>
        <w:jc w:val="both"/>
        <w:rPr>
          <w:rFonts w:cs="Times New Roman"/>
          <w:sz w:val="18"/>
        </w:rPr>
      </w:pPr>
      <w:r>
        <w:rPr>
          <w:rFonts w:cs="Times New Roman"/>
          <w:sz w:val="18"/>
        </w:rPr>
        <w:t>Lesch</w:t>
      </w:r>
    </w:p>
    <w:p w:rsidR="00846660" w:rsidRDefault="00846660" w:rsidP="00422244">
      <w:pPr>
        <w:tabs>
          <w:tab w:val="left" w:pos="288"/>
        </w:tabs>
        <w:spacing w:line="228" w:lineRule="auto"/>
        <w:jc w:val="both"/>
        <w:rPr>
          <w:rFonts w:cs="Times New Roman"/>
          <w:sz w:val="18"/>
        </w:rPr>
      </w:pPr>
      <w:r>
        <w:rPr>
          <w:rFonts w:cs="Times New Roman"/>
          <w:sz w:val="18"/>
        </w:rPr>
        <w:t>Liebling</w:t>
      </w:r>
    </w:p>
    <w:p w:rsidR="00846660" w:rsidRDefault="00846660" w:rsidP="00422244">
      <w:pPr>
        <w:tabs>
          <w:tab w:val="left" w:pos="288"/>
        </w:tabs>
        <w:spacing w:line="228" w:lineRule="auto"/>
        <w:jc w:val="both"/>
        <w:rPr>
          <w:rFonts w:cs="Times New Roman"/>
          <w:sz w:val="18"/>
        </w:rPr>
      </w:pPr>
      <w:r>
        <w:rPr>
          <w:rFonts w:cs="Times New Roman"/>
          <w:sz w:val="18"/>
        </w:rPr>
        <w:t>Lien</w:t>
      </w:r>
    </w:p>
    <w:p w:rsidR="00846660" w:rsidRDefault="00846660" w:rsidP="00422244">
      <w:pPr>
        <w:tabs>
          <w:tab w:val="left" w:pos="288"/>
        </w:tabs>
        <w:spacing w:line="228" w:lineRule="auto"/>
        <w:jc w:val="both"/>
        <w:rPr>
          <w:rFonts w:cs="Times New Roman"/>
          <w:sz w:val="18"/>
        </w:rPr>
      </w:pPr>
      <w:r>
        <w:rPr>
          <w:rFonts w:cs="Times New Roman"/>
          <w:sz w:val="18"/>
        </w:rPr>
        <w:lastRenderedPageBreak/>
        <w:t>Lillie</w:t>
      </w:r>
    </w:p>
    <w:p w:rsidR="00846660" w:rsidRDefault="00846660" w:rsidP="00422244">
      <w:pPr>
        <w:tabs>
          <w:tab w:val="left" w:pos="288"/>
        </w:tabs>
        <w:spacing w:line="228" w:lineRule="auto"/>
        <w:jc w:val="both"/>
        <w:rPr>
          <w:rFonts w:cs="Times New Roman"/>
          <w:sz w:val="18"/>
        </w:rPr>
      </w:pPr>
      <w:r>
        <w:rPr>
          <w:rFonts w:cs="Times New Roman"/>
          <w:sz w:val="18"/>
        </w:rPr>
        <w:t>Loeffler</w:t>
      </w:r>
    </w:p>
    <w:p w:rsidR="00846660" w:rsidRDefault="00846660" w:rsidP="00422244">
      <w:pPr>
        <w:tabs>
          <w:tab w:val="left" w:pos="288"/>
        </w:tabs>
        <w:spacing w:line="228" w:lineRule="auto"/>
        <w:jc w:val="both"/>
        <w:rPr>
          <w:rFonts w:cs="Times New Roman"/>
          <w:sz w:val="18"/>
        </w:rPr>
      </w:pPr>
      <w:r>
        <w:rPr>
          <w:rFonts w:cs="Times New Roman"/>
          <w:sz w:val="18"/>
        </w:rPr>
        <w:t>Mahoney</w:t>
      </w:r>
    </w:p>
    <w:p w:rsidR="00846660" w:rsidRDefault="00846660" w:rsidP="00422244">
      <w:pPr>
        <w:tabs>
          <w:tab w:val="left" w:pos="288"/>
        </w:tabs>
        <w:spacing w:line="228" w:lineRule="auto"/>
        <w:jc w:val="both"/>
        <w:rPr>
          <w:rFonts w:cs="Times New Roman"/>
          <w:sz w:val="18"/>
        </w:rPr>
      </w:pPr>
      <w:r>
        <w:rPr>
          <w:rFonts w:cs="Times New Roman"/>
          <w:sz w:val="18"/>
        </w:rPr>
        <w:t>Mariani</w:t>
      </w:r>
    </w:p>
    <w:p w:rsidR="00846660" w:rsidRDefault="00846660" w:rsidP="00422244">
      <w:pPr>
        <w:tabs>
          <w:tab w:val="left" w:pos="288"/>
        </w:tabs>
        <w:spacing w:line="228" w:lineRule="auto"/>
        <w:jc w:val="both"/>
        <w:rPr>
          <w:rFonts w:cs="Times New Roman"/>
          <w:sz w:val="18"/>
        </w:rPr>
      </w:pPr>
      <w:r>
        <w:rPr>
          <w:rFonts w:cs="Times New Roman"/>
          <w:sz w:val="18"/>
        </w:rPr>
        <w:t>Marquart</w:t>
      </w:r>
    </w:p>
    <w:p w:rsidR="00846660" w:rsidRDefault="00846660" w:rsidP="00422244">
      <w:pPr>
        <w:tabs>
          <w:tab w:val="left" w:pos="288"/>
        </w:tabs>
        <w:spacing w:line="228" w:lineRule="auto"/>
        <w:jc w:val="both"/>
        <w:rPr>
          <w:rFonts w:cs="Times New Roman"/>
          <w:sz w:val="18"/>
        </w:rPr>
      </w:pPr>
      <w:r>
        <w:rPr>
          <w:rFonts w:cs="Times New Roman"/>
          <w:sz w:val="18"/>
        </w:rPr>
        <w:t>Masin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McNamar</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Melin</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Metsa</w:t>
      </w:r>
      <w:proofErr w:type="spellEnd"/>
    </w:p>
    <w:p w:rsidR="00846660" w:rsidRDefault="00846660" w:rsidP="00422244">
      <w:pPr>
        <w:tabs>
          <w:tab w:val="left" w:pos="288"/>
        </w:tabs>
        <w:spacing w:line="228" w:lineRule="auto"/>
        <w:jc w:val="both"/>
        <w:rPr>
          <w:rFonts w:cs="Times New Roman"/>
          <w:sz w:val="18"/>
        </w:rPr>
      </w:pPr>
      <w:r>
        <w:rPr>
          <w:rFonts w:cs="Times New Roman"/>
          <w:sz w:val="18"/>
        </w:rPr>
        <w:t>Moran</w:t>
      </w:r>
    </w:p>
    <w:p w:rsidR="00846660" w:rsidRDefault="00846660" w:rsidP="00422244">
      <w:pPr>
        <w:tabs>
          <w:tab w:val="left" w:pos="288"/>
        </w:tabs>
        <w:spacing w:line="228" w:lineRule="auto"/>
        <w:jc w:val="both"/>
        <w:rPr>
          <w:rFonts w:cs="Times New Roman"/>
          <w:sz w:val="18"/>
        </w:rPr>
      </w:pPr>
      <w:r>
        <w:rPr>
          <w:rFonts w:cs="Times New Roman"/>
          <w:sz w:val="18"/>
        </w:rPr>
        <w:t>Morgan</w:t>
      </w:r>
    </w:p>
    <w:p w:rsidR="00846660" w:rsidRDefault="00846660" w:rsidP="00422244">
      <w:pPr>
        <w:tabs>
          <w:tab w:val="left" w:pos="288"/>
        </w:tabs>
        <w:spacing w:line="228" w:lineRule="auto"/>
        <w:jc w:val="both"/>
        <w:rPr>
          <w:rFonts w:cs="Times New Roman"/>
          <w:sz w:val="18"/>
        </w:rPr>
      </w:pPr>
      <w:r>
        <w:rPr>
          <w:rFonts w:cs="Times New Roman"/>
          <w:sz w:val="18"/>
        </w:rPr>
        <w:t>Mullery</w:t>
      </w:r>
    </w:p>
    <w:p w:rsidR="00846660" w:rsidRDefault="00846660" w:rsidP="00422244">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846660" w:rsidRDefault="00846660" w:rsidP="00422244">
      <w:pPr>
        <w:tabs>
          <w:tab w:val="left" w:pos="288"/>
        </w:tabs>
        <w:spacing w:line="228" w:lineRule="auto"/>
        <w:jc w:val="both"/>
        <w:rPr>
          <w:rFonts w:cs="Times New Roman"/>
          <w:sz w:val="18"/>
        </w:rPr>
      </w:pPr>
      <w:r>
        <w:rPr>
          <w:rFonts w:cs="Times New Roman"/>
          <w:sz w:val="18"/>
        </w:rPr>
        <w:t>Murphy, M.</w:t>
      </w:r>
    </w:p>
    <w:p w:rsidR="00846660" w:rsidRDefault="00846660" w:rsidP="00422244">
      <w:pPr>
        <w:tabs>
          <w:tab w:val="left" w:pos="288"/>
        </w:tabs>
        <w:spacing w:line="228" w:lineRule="auto"/>
        <w:jc w:val="both"/>
        <w:rPr>
          <w:rFonts w:cs="Times New Roman"/>
          <w:sz w:val="18"/>
        </w:rPr>
      </w:pPr>
      <w:r>
        <w:rPr>
          <w:rFonts w:cs="Times New Roman"/>
          <w:sz w:val="18"/>
        </w:rPr>
        <w:t>Nelson</w:t>
      </w:r>
    </w:p>
    <w:p w:rsidR="00846660" w:rsidRDefault="00846660" w:rsidP="00422244">
      <w:pPr>
        <w:tabs>
          <w:tab w:val="left" w:pos="288"/>
        </w:tabs>
        <w:spacing w:line="228" w:lineRule="auto"/>
        <w:jc w:val="both"/>
        <w:rPr>
          <w:rFonts w:cs="Times New Roman"/>
          <w:sz w:val="18"/>
        </w:rPr>
      </w:pPr>
      <w:r>
        <w:rPr>
          <w:rFonts w:cs="Times New Roman"/>
          <w:sz w:val="18"/>
        </w:rPr>
        <w:t>Newton</w:t>
      </w:r>
    </w:p>
    <w:p w:rsidR="00846660" w:rsidRDefault="00846660" w:rsidP="00422244">
      <w:pPr>
        <w:tabs>
          <w:tab w:val="left" w:pos="288"/>
        </w:tabs>
        <w:spacing w:line="228" w:lineRule="auto"/>
        <w:jc w:val="both"/>
        <w:rPr>
          <w:rFonts w:cs="Times New Roman"/>
          <w:sz w:val="18"/>
        </w:rPr>
      </w:pPr>
      <w:r>
        <w:rPr>
          <w:rFonts w:cs="Times New Roman"/>
          <w:sz w:val="18"/>
        </w:rPr>
        <w:t>Norton</w:t>
      </w:r>
    </w:p>
    <w:p w:rsidR="00846660" w:rsidRDefault="00846660" w:rsidP="00422244">
      <w:pPr>
        <w:tabs>
          <w:tab w:val="left" w:pos="288"/>
        </w:tabs>
        <w:spacing w:line="228" w:lineRule="auto"/>
        <w:jc w:val="both"/>
        <w:rPr>
          <w:rFonts w:cs="Times New Roman"/>
          <w:sz w:val="18"/>
        </w:rPr>
      </w:pPr>
      <w:r>
        <w:rPr>
          <w:rFonts w:cs="Times New Roman"/>
          <w:sz w:val="18"/>
        </w:rPr>
        <w:t>Paymar</w:t>
      </w:r>
    </w:p>
    <w:p w:rsidR="00846660" w:rsidRDefault="00846660" w:rsidP="00422244">
      <w:pPr>
        <w:tabs>
          <w:tab w:val="left" w:pos="288"/>
        </w:tabs>
        <w:spacing w:line="228" w:lineRule="auto"/>
        <w:jc w:val="both"/>
        <w:rPr>
          <w:rFonts w:cs="Times New Roman"/>
          <w:sz w:val="18"/>
        </w:rPr>
      </w:pPr>
      <w:r>
        <w:rPr>
          <w:rFonts w:cs="Times New Roman"/>
          <w:sz w:val="18"/>
        </w:rPr>
        <w:t>Pelowski</w:t>
      </w:r>
    </w:p>
    <w:p w:rsidR="00846660" w:rsidRDefault="00846660" w:rsidP="00422244">
      <w:pPr>
        <w:tabs>
          <w:tab w:val="left" w:pos="288"/>
        </w:tabs>
        <w:spacing w:line="228" w:lineRule="auto"/>
        <w:jc w:val="both"/>
        <w:rPr>
          <w:rFonts w:cs="Times New Roman"/>
          <w:sz w:val="18"/>
        </w:rPr>
      </w:pPr>
      <w:r>
        <w:rPr>
          <w:rFonts w:cs="Times New Roman"/>
          <w:sz w:val="18"/>
        </w:rPr>
        <w:t>Persell</w:t>
      </w:r>
    </w:p>
    <w:p w:rsidR="00846660" w:rsidRDefault="00846660" w:rsidP="00422244">
      <w:pPr>
        <w:tabs>
          <w:tab w:val="left" w:pos="288"/>
        </w:tabs>
        <w:spacing w:line="228" w:lineRule="auto"/>
        <w:jc w:val="both"/>
        <w:rPr>
          <w:rFonts w:cs="Times New Roman"/>
          <w:sz w:val="18"/>
        </w:rPr>
      </w:pPr>
      <w:r>
        <w:rPr>
          <w:rFonts w:cs="Times New Roman"/>
          <w:sz w:val="18"/>
        </w:rPr>
        <w:t>Poppe</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Radinovich</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Savick</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Sawatzky</w:t>
      </w:r>
      <w:proofErr w:type="spellEnd"/>
    </w:p>
    <w:p w:rsidR="00846660" w:rsidRDefault="00846660" w:rsidP="00422244">
      <w:pPr>
        <w:tabs>
          <w:tab w:val="left" w:pos="288"/>
        </w:tabs>
        <w:spacing w:line="228" w:lineRule="auto"/>
        <w:jc w:val="both"/>
        <w:rPr>
          <w:rFonts w:cs="Times New Roman"/>
          <w:sz w:val="18"/>
        </w:rPr>
      </w:pPr>
      <w:r>
        <w:rPr>
          <w:rFonts w:cs="Times New Roman"/>
          <w:sz w:val="18"/>
        </w:rPr>
        <w:lastRenderedPageBreak/>
        <w:t>Schoen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Selcer</w:t>
      </w:r>
      <w:proofErr w:type="spellEnd"/>
    </w:p>
    <w:p w:rsidR="00846660" w:rsidRDefault="00846660" w:rsidP="00422244">
      <w:pPr>
        <w:tabs>
          <w:tab w:val="left" w:pos="288"/>
        </w:tabs>
        <w:spacing w:line="228" w:lineRule="auto"/>
        <w:jc w:val="both"/>
        <w:rPr>
          <w:rFonts w:cs="Times New Roman"/>
          <w:sz w:val="18"/>
        </w:rPr>
      </w:pPr>
      <w:r>
        <w:rPr>
          <w:rFonts w:cs="Times New Roman"/>
          <w:sz w:val="18"/>
        </w:rPr>
        <w:t>Simon</w:t>
      </w:r>
    </w:p>
    <w:p w:rsidR="00846660" w:rsidRDefault="00846660" w:rsidP="00422244">
      <w:pPr>
        <w:tabs>
          <w:tab w:val="left" w:pos="288"/>
        </w:tabs>
        <w:spacing w:line="228" w:lineRule="auto"/>
        <w:jc w:val="both"/>
        <w:rPr>
          <w:rFonts w:cs="Times New Roman"/>
          <w:sz w:val="18"/>
        </w:rPr>
      </w:pPr>
      <w:r>
        <w:rPr>
          <w:rFonts w:cs="Times New Roman"/>
          <w:sz w:val="18"/>
        </w:rPr>
        <w:t>Simonson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Sundin</w:t>
      </w:r>
      <w:proofErr w:type="spellEnd"/>
    </w:p>
    <w:p w:rsidR="00846660" w:rsidRDefault="00846660" w:rsidP="00422244">
      <w:pPr>
        <w:tabs>
          <w:tab w:val="left" w:pos="288"/>
        </w:tabs>
        <w:spacing w:line="228" w:lineRule="auto"/>
        <w:jc w:val="both"/>
        <w:rPr>
          <w:rFonts w:cs="Times New Roman"/>
          <w:sz w:val="18"/>
        </w:rPr>
      </w:pPr>
      <w:r>
        <w:rPr>
          <w:rFonts w:cs="Times New Roman"/>
          <w:sz w:val="18"/>
        </w:rPr>
        <w:t>Wagenius</w:t>
      </w:r>
    </w:p>
    <w:p w:rsidR="00846660" w:rsidRDefault="00846660" w:rsidP="00422244">
      <w:pPr>
        <w:tabs>
          <w:tab w:val="left" w:pos="288"/>
        </w:tabs>
        <w:spacing w:line="228" w:lineRule="auto"/>
        <w:jc w:val="both"/>
        <w:rPr>
          <w:rFonts w:cs="Times New Roman"/>
          <w:sz w:val="18"/>
        </w:rPr>
      </w:pPr>
      <w:r>
        <w:rPr>
          <w:rFonts w:cs="Times New Roman"/>
          <w:sz w:val="18"/>
        </w:rPr>
        <w:t>Ward, J.A.</w:t>
      </w:r>
    </w:p>
    <w:p w:rsidR="00846660" w:rsidRDefault="00846660" w:rsidP="00422244">
      <w:pPr>
        <w:tabs>
          <w:tab w:val="left" w:pos="288"/>
        </w:tabs>
        <w:spacing w:line="228" w:lineRule="auto"/>
        <w:jc w:val="both"/>
        <w:rPr>
          <w:rFonts w:cs="Times New Roman"/>
          <w:sz w:val="18"/>
        </w:rPr>
      </w:pPr>
      <w:r>
        <w:rPr>
          <w:rFonts w:cs="Times New Roman"/>
          <w:sz w:val="18"/>
        </w:rPr>
        <w:t>Ward, J.E.</w:t>
      </w:r>
    </w:p>
    <w:p w:rsidR="00846660" w:rsidRDefault="00846660" w:rsidP="00422244">
      <w:pPr>
        <w:tabs>
          <w:tab w:val="left" w:pos="288"/>
        </w:tabs>
        <w:spacing w:line="228" w:lineRule="auto"/>
        <w:jc w:val="both"/>
        <w:rPr>
          <w:rFonts w:cs="Times New Roman"/>
          <w:sz w:val="18"/>
        </w:rPr>
      </w:pPr>
      <w:r>
        <w:rPr>
          <w:rFonts w:cs="Times New Roman"/>
          <w:sz w:val="18"/>
        </w:rPr>
        <w:t>Winkler</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Yarusso</w:t>
      </w:r>
      <w:proofErr w:type="spellEnd"/>
    </w:p>
    <w:p w:rsidR="00846660" w:rsidRPr="00422244" w:rsidRDefault="00846660" w:rsidP="0042224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846660" w:rsidRDefault="00846660" w:rsidP="007F0494">
      <w:pPr>
        <w:tabs>
          <w:tab w:val="left" w:pos="288"/>
        </w:tabs>
        <w:spacing w:line="223" w:lineRule="auto"/>
        <w:jc w:val="both"/>
        <w:rPr>
          <w:rFonts w:cs="Times New Roman"/>
          <w:sz w:val="18"/>
        </w:rPr>
        <w:sectPr w:rsidR="00846660" w:rsidSect="00422244">
          <w:type w:val="continuous"/>
          <w:pgSz w:w="12240" w:h="15840"/>
          <w:pgMar w:top="1584" w:right="1440" w:bottom="1627" w:left="1440" w:header="720" w:footer="720" w:gutter="0"/>
          <w:pgNumType w:start="1"/>
          <w:cols w:num="6" w:space="144"/>
          <w:docGrid w:linePitch="360"/>
        </w:sectPr>
      </w:pPr>
    </w:p>
    <w:p w:rsidR="00846660" w:rsidRDefault="00846660" w:rsidP="007F0494">
      <w:pPr>
        <w:tabs>
          <w:tab w:val="left" w:pos="288"/>
        </w:tabs>
        <w:spacing w:line="223" w:lineRule="auto"/>
        <w:jc w:val="both"/>
        <w:rPr>
          <w:rFonts w:cs="Times New Roman"/>
        </w:rPr>
      </w:pPr>
    </w:p>
    <w:p w:rsidR="00846660" w:rsidRDefault="00846660" w:rsidP="007F0494">
      <w:pPr>
        <w:tabs>
          <w:tab w:val="left" w:pos="288"/>
        </w:tabs>
        <w:spacing w:line="223" w:lineRule="auto"/>
        <w:jc w:val="both"/>
        <w:rPr>
          <w:rFonts w:cs="Times New Roman"/>
        </w:rPr>
      </w:pPr>
      <w:r>
        <w:rPr>
          <w:rFonts w:cs="Times New Roman"/>
        </w:rPr>
        <w:tab/>
        <w:t>Those who voted in the negative were:</w:t>
      </w:r>
    </w:p>
    <w:p w:rsidR="00846660" w:rsidRDefault="00846660" w:rsidP="00422244">
      <w:pPr>
        <w:tabs>
          <w:tab w:val="left" w:pos="288"/>
        </w:tabs>
        <w:jc w:val="both"/>
        <w:rPr>
          <w:rFonts w:cs="Times New Roman"/>
        </w:rPr>
      </w:pPr>
    </w:p>
    <w:p w:rsidR="00846660" w:rsidRDefault="00846660" w:rsidP="00422244">
      <w:pPr>
        <w:tabs>
          <w:tab w:val="left" w:pos="288"/>
        </w:tabs>
        <w:jc w:val="both"/>
        <w:rPr>
          <w:rFonts w:cs="Times New Roman"/>
        </w:rPr>
        <w:sectPr w:rsidR="00846660" w:rsidSect="00422244">
          <w:type w:val="continuous"/>
          <w:pgSz w:w="12240" w:h="15840"/>
          <w:pgMar w:top="1584" w:right="1440" w:bottom="1627" w:left="1440" w:header="720" w:footer="720" w:gutter="0"/>
          <w:pgNumType w:start="1"/>
          <w:cols w:space="720"/>
          <w:docGrid w:linePitch="360"/>
        </w:sectPr>
      </w:pPr>
    </w:p>
    <w:p w:rsidR="00846660" w:rsidRDefault="00846660" w:rsidP="00422244">
      <w:pPr>
        <w:tabs>
          <w:tab w:val="left" w:pos="288"/>
        </w:tabs>
        <w:spacing w:line="228" w:lineRule="auto"/>
        <w:jc w:val="both"/>
        <w:rPr>
          <w:rFonts w:cs="Times New Roman"/>
          <w:sz w:val="18"/>
        </w:rPr>
      </w:pPr>
      <w:r>
        <w:rPr>
          <w:rFonts w:cs="Times New Roman"/>
          <w:sz w:val="18"/>
        </w:rPr>
        <w:lastRenderedPageBreak/>
        <w:t>Abeler</w:t>
      </w:r>
    </w:p>
    <w:p w:rsidR="00846660" w:rsidRDefault="00846660" w:rsidP="00422244">
      <w:pPr>
        <w:tabs>
          <w:tab w:val="left" w:pos="288"/>
        </w:tabs>
        <w:spacing w:line="228" w:lineRule="auto"/>
        <w:jc w:val="both"/>
        <w:rPr>
          <w:rFonts w:cs="Times New Roman"/>
          <w:sz w:val="18"/>
        </w:rPr>
      </w:pPr>
      <w:r>
        <w:rPr>
          <w:rFonts w:cs="Times New Roman"/>
          <w:sz w:val="18"/>
        </w:rPr>
        <w:t>Albright</w:t>
      </w:r>
    </w:p>
    <w:p w:rsidR="00846660" w:rsidRDefault="00846660" w:rsidP="00422244">
      <w:pPr>
        <w:tabs>
          <w:tab w:val="left" w:pos="288"/>
        </w:tabs>
        <w:spacing w:line="228" w:lineRule="auto"/>
        <w:jc w:val="both"/>
        <w:rPr>
          <w:rFonts w:cs="Times New Roman"/>
          <w:sz w:val="18"/>
        </w:rPr>
      </w:pPr>
      <w:r>
        <w:rPr>
          <w:rFonts w:cs="Times New Roman"/>
          <w:sz w:val="18"/>
        </w:rPr>
        <w:t>Anderson, M.</w:t>
      </w:r>
    </w:p>
    <w:p w:rsidR="00846660" w:rsidRDefault="00846660" w:rsidP="00422244">
      <w:pPr>
        <w:tabs>
          <w:tab w:val="left" w:pos="288"/>
        </w:tabs>
        <w:spacing w:line="228" w:lineRule="auto"/>
        <w:jc w:val="both"/>
        <w:rPr>
          <w:rFonts w:cs="Times New Roman"/>
          <w:sz w:val="18"/>
        </w:rPr>
      </w:pPr>
      <w:r>
        <w:rPr>
          <w:rFonts w:cs="Times New Roman"/>
          <w:sz w:val="18"/>
        </w:rPr>
        <w:t>Anderson, P.</w:t>
      </w:r>
    </w:p>
    <w:p w:rsidR="00846660" w:rsidRDefault="00846660" w:rsidP="00422244">
      <w:pPr>
        <w:tabs>
          <w:tab w:val="left" w:pos="288"/>
        </w:tabs>
        <w:spacing w:line="228" w:lineRule="auto"/>
        <w:jc w:val="both"/>
        <w:rPr>
          <w:rFonts w:cs="Times New Roman"/>
          <w:sz w:val="18"/>
        </w:rPr>
      </w:pPr>
      <w:proofErr w:type="gramStart"/>
      <w:r>
        <w:rPr>
          <w:rFonts w:cs="Times New Roman"/>
          <w:sz w:val="18"/>
        </w:rPr>
        <w:t>Anderson,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Barrett</w:t>
      </w:r>
    </w:p>
    <w:p w:rsidR="00846660" w:rsidRDefault="00846660" w:rsidP="00422244">
      <w:pPr>
        <w:tabs>
          <w:tab w:val="left" w:pos="288"/>
        </w:tabs>
        <w:spacing w:line="228" w:lineRule="auto"/>
        <w:jc w:val="both"/>
        <w:rPr>
          <w:rFonts w:cs="Times New Roman"/>
          <w:sz w:val="18"/>
        </w:rPr>
      </w:pPr>
      <w:r>
        <w:rPr>
          <w:rFonts w:cs="Times New Roman"/>
          <w:sz w:val="18"/>
        </w:rPr>
        <w:t>Beard</w:t>
      </w:r>
    </w:p>
    <w:p w:rsidR="00846660" w:rsidRDefault="00846660" w:rsidP="00422244">
      <w:pPr>
        <w:tabs>
          <w:tab w:val="left" w:pos="288"/>
        </w:tabs>
        <w:spacing w:line="228" w:lineRule="auto"/>
        <w:jc w:val="both"/>
        <w:rPr>
          <w:rFonts w:cs="Times New Roman"/>
          <w:sz w:val="18"/>
        </w:rPr>
      </w:pPr>
      <w:r>
        <w:rPr>
          <w:rFonts w:cs="Times New Roman"/>
          <w:sz w:val="18"/>
        </w:rPr>
        <w:t>Benson, M.</w:t>
      </w:r>
    </w:p>
    <w:p w:rsidR="00846660" w:rsidRDefault="00846660" w:rsidP="00422244">
      <w:pPr>
        <w:tabs>
          <w:tab w:val="left" w:pos="288"/>
        </w:tabs>
        <w:spacing w:line="228" w:lineRule="auto"/>
        <w:jc w:val="both"/>
        <w:rPr>
          <w:rFonts w:cs="Times New Roman"/>
          <w:sz w:val="18"/>
        </w:rPr>
      </w:pPr>
      <w:r>
        <w:rPr>
          <w:rFonts w:cs="Times New Roman"/>
          <w:sz w:val="18"/>
        </w:rPr>
        <w:t>Cornish</w:t>
      </w:r>
    </w:p>
    <w:p w:rsidR="00846660" w:rsidRDefault="00846660" w:rsidP="00422244">
      <w:pPr>
        <w:tabs>
          <w:tab w:val="left" w:pos="288"/>
        </w:tabs>
        <w:spacing w:line="228" w:lineRule="auto"/>
        <w:jc w:val="both"/>
        <w:rPr>
          <w:rFonts w:cs="Times New Roman"/>
          <w:sz w:val="18"/>
        </w:rPr>
      </w:pPr>
      <w:r>
        <w:rPr>
          <w:rFonts w:cs="Times New Roman"/>
          <w:sz w:val="18"/>
        </w:rPr>
        <w:t>Daudt</w:t>
      </w:r>
    </w:p>
    <w:p w:rsidR="00846660" w:rsidRDefault="00846660" w:rsidP="00422244">
      <w:pPr>
        <w:tabs>
          <w:tab w:val="left" w:pos="288"/>
        </w:tabs>
        <w:spacing w:line="228" w:lineRule="auto"/>
        <w:jc w:val="both"/>
        <w:rPr>
          <w:rFonts w:cs="Times New Roman"/>
          <w:sz w:val="18"/>
        </w:rPr>
      </w:pPr>
      <w:r>
        <w:rPr>
          <w:rFonts w:cs="Times New Roman"/>
          <w:sz w:val="18"/>
        </w:rPr>
        <w:t>Davids</w:t>
      </w:r>
    </w:p>
    <w:p w:rsidR="00846660" w:rsidRDefault="00846660" w:rsidP="00422244">
      <w:pPr>
        <w:tabs>
          <w:tab w:val="left" w:pos="288"/>
        </w:tabs>
        <w:spacing w:line="228" w:lineRule="auto"/>
        <w:jc w:val="both"/>
        <w:rPr>
          <w:rFonts w:cs="Times New Roman"/>
          <w:sz w:val="18"/>
        </w:rPr>
      </w:pPr>
      <w:r>
        <w:rPr>
          <w:rFonts w:cs="Times New Roman"/>
          <w:sz w:val="18"/>
        </w:rPr>
        <w:lastRenderedPageBreak/>
        <w:t>Dean, M.</w:t>
      </w:r>
    </w:p>
    <w:p w:rsidR="00846660" w:rsidRDefault="00846660" w:rsidP="00422244">
      <w:pPr>
        <w:tabs>
          <w:tab w:val="left" w:pos="288"/>
        </w:tabs>
        <w:spacing w:line="228" w:lineRule="auto"/>
        <w:jc w:val="both"/>
        <w:rPr>
          <w:rFonts w:cs="Times New Roman"/>
          <w:sz w:val="18"/>
        </w:rPr>
      </w:pPr>
      <w:r>
        <w:rPr>
          <w:rFonts w:cs="Times New Roman"/>
          <w:sz w:val="18"/>
        </w:rPr>
        <w:t>Dettmer</w:t>
      </w:r>
    </w:p>
    <w:p w:rsidR="00846660" w:rsidRDefault="00846660" w:rsidP="00422244">
      <w:pPr>
        <w:tabs>
          <w:tab w:val="left" w:pos="288"/>
        </w:tabs>
        <w:spacing w:line="228" w:lineRule="auto"/>
        <w:jc w:val="both"/>
        <w:rPr>
          <w:rFonts w:cs="Times New Roman"/>
          <w:sz w:val="18"/>
        </w:rPr>
      </w:pPr>
      <w:r>
        <w:rPr>
          <w:rFonts w:cs="Times New Roman"/>
          <w:sz w:val="18"/>
        </w:rPr>
        <w:t>Drazkowski</w:t>
      </w:r>
    </w:p>
    <w:p w:rsidR="00846660" w:rsidRDefault="00846660" w:rsidP="00422244">
      <w:pPr>
        <w:tabs>
          <w:tab w:val="left" w:pos="288"/>
        </w:tabs>
        <w:spacing w:line="228" w:lineRule="auto"/>
        <w:jc w:val="both"/>
        <w:rPr>
          <w:rFonts w:cs="Times New Roman"/>
          <w:sz w:val="18"/>
        </w:rPr>
      </w:pPr>
      <w:proofErr w:type="gramStart"/>
      <w:r>
        <w:rPr>
          <w:rFonts w:cs="Times New Roman"/>
          <w:sz w:val="18"/>
        </w:rPr>
        <w:t>Erickson,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Fabian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FitzSimmons</w:t>
      </w:r>
      <w:proofErr w:type="spellEnd"/>
    </w:p>
    <w:p w:rsidR="00846660" w:rsidRDefault="00846660" w:rsidP="00422244">
      <w:pPr>
        <w:tabs>
          <w:tab w:val="left" w:pos="288"/>
        </w:tabs>
        <w:spacing w:line="228" w:lineRule="auto"/>
        <w:jc w:val="both"/>
        <w:rPr>
          <w:rFonts w:cs="Times New Roman"/>
          <w:sz w:val="18"/>
        </w:rPr>
      </w:pPr>
      <w:r>
        <w:rPr>
          <w:rFonts w:cs="Times New Roman"/>
          <w:sz w:val="18"/>
        </w:rPr>
        <w:t>Franson</w:t>
      </w:r>
    </w:p>
    <w:p w:rsidR="00846660" w:rsidRDefault="00846660" w:rsidP="00422244">
      <w:pPr>
        <w:tabs>
          <w:tab w:val="left" w:pos="288"/>
        </w:tabs>
        <w:spacing w:line="228" w:lineRule="auto"/>
        <w:jc w:val="both"/>
        <w:rPr>
          <w:rFonts w:cs="Times New Roman"/>
          <w:sz w:val="18"/>
        </w:rPr>
      </w:pPr>
      <w:r>
        <w:rPr>
          <w:rFonts w:cs="Times New Roman"/>
          <w:sz w:val="18"/>
        </w:rPr>
        <w:t>Garofalo</w:t>
      </w:r>
    </w:p>
    <w:p w:rsidR="00846660" w:rsidRDefault="00846660" w:rsidP="00422244">
      <w:pPr>
        <w:tabs>
          <w:tab w:val="left" w:pos="288"/>
        </w:tabs>
        <w:spacing w:line="228" w:lineRule="auto"/>
        <w:jc w:val="both"/>
        <w:rPr>
          <w:rFonts w:cs="Times New Roman"/>
          <w:sz w:val="18"/>
        </w:rPr>
      </w:pPr>
      <w:r>
        <w:rPr>
          <w:rFonts w:cs="Times New Roman"/>
          <w:sz w:val="18"/>
        </w:rPr>
        <w:t>Green</w:t>
      </w:r>
    </w:p>
    <w:p w:rsidR="00846660" w:rsidRDefault="00846660" w:rsidP="00422244">
      <w:pPr>
        <w:tabs>
          <w:tab w:val="left" w:pos="288"/>
        </w:tabs>
        <w:spacing w:line="228" w:lineRule="auto"/>
        <w:jc w:val="both"/>
        <w:rPr>
          <w:rFonts w:cs="Times New Roman"/>
          <w:sz w:val="18"/>
        </w:rPr>
      </w:pPr>
      <w:r>
        <w:rPr>
          <w:rFonts w:cs="Times New Roman"/>
          <w:sz w:val="18"/>
        </w:rPr>
        <w:t>Gruenhagen</w:t>
      </w:r>
    </w:p>
    <w:p w:rsidR="00846660" w:rsidRDefault="00846660" w:rsidP="00422244">
      <w:pPr>
        <w:tabs>
          <w:tab w:val="left" w:pos="288"/>
        </w:tabs>
        <w:spacing w:line="228" w:lineRule="auto"/>
        <w:jc w:val="both"/>
        <w:rPr>
          <w:rFonts w:cs="Times New Roman"/>
          <w:sz w:val="18"/>
        </w:rPr>
      </w:pPr>
      <w:r>
        <w:rPr>
          <w:rFonts w:cs="Times New Roman"/>
          <w:sz w:val="18"/>
        </w:rPr>
        <w:t>Gunther</w:t>
      </w:r>
    </w:p>
    <w:p w:rsidR="00846660" w:rsidRDefault="00846660" w:rsidP="00422244">
      <w:pPr>
        <w:tabs>
          <w:tab w:val="left" w:pos="288"/>
        </w:tabs>
        <w:spacing w:line="228" w:lineRule="auto"/>
        <w:jc w:val="both"/>
        <w:rPr>
          <w:rFonts w:cs="Times New Roman"/>
          <w:sz w:val="18"/>
        </w:rPr>
      </w:pPr>
      <w:r>
        <w:rPr>
          <w:rFonts w:cs="Times New Roman"/>
          <w:sz w:val="18"/>
        </w:rPr>
        <w:lastRenderedPageBreak/>
        <w:t>Hackbarth</w:t>
      </w:r>
    </w:p>
    <w:p w:rsidR="00846660" w:rsidRDefault="00846660" w:rsidP="00422244">
      <w:pPr>
        <w:tabs>
          <w:tab w:val="left" w:pos="288"/>
        </w:tabs>
        <w:spacing w:line="228" w:lineRule="auto"/>
        <w:jc w:val="both"/>
        <w:rPr>
          <w:rFonts w:cs="Times New Roman"/>
          <w:sz w:val="18"/>
        </w:rPr>
      </w:pPr>
      <w:r>
        <w:rPr>
          <w:rFonts w:cs="Times New Roman"/>
          <w:sz w:val="18"/>
        </w:rPr>
        <w:t>Hamilton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Hertaus</w:t>
      </w:r>
      <w:proofErr w:type="spellEnd"/>
    </w:p>
    <w:p w:rsidR="00846660" w:rsidRDefault="00846660" w:rsidP="00422244">
      <w:pPr>
        <w:tabs>
          <w:tab w:val="left" w:pos="288"/>
        </w:tabs>
        <w:spacing w:line="228" w:lineRule="auto"/>
        <w:jc w:val="both"/>
        <w:rPr>
          <w:rFonts w:cs="Times New Roman"/>
          <w:sz w:val="18"/>
        </w:rPr>
      </w:pPr>
      <w:r>
        <w:rPr>
          <w:rFonts w:cs="Times New Roman"/>
          <w:sz w:val="18"/>
        </w:rPr>
        <w:t>Holberg</w:t>
      </w:r>
    </w:p>
    <w:p w:rsidR="00846660" w:rsidRDefault="00846660" w:rsidP="00422244">
      <w:pPr>
        <w:tabs>
          <w:tab w:val="left" w:pos="288"/>
        </w:tabs>
        <w:spacing w:line="228" w:lineRule="auto"/>
        <w:jc w:val="both"/>
        <w:rPr>
          <w:rFonts w:cs="Times New Roman"/>
          <w:sz w:val="18"/>
        </w:rPr>
      </w:pPr>
      <w:r>
        <w:rPr>
          <w:rFonts w:cs="Times New Roman"/>
          <w:sz w:val="18"/>
        </w:rPr>
        <w:t>Hoppe</w:t>
      </w:r>
    </w:p>
    <w:p w:rsidR="00846660" w:rsidRDefault="00846660" w:rsidP="00422244">
      <w:pPr>
        <w:tabs>
          <w:tab w:val="left" w:pos="288"/>
        </w:tabs>
        <w:spacing w:line="228" w:lineRule="auto"/>
        <w:jc w:val="both"/>
        <w:rPr>
          <w:rFonts w:cs="Times New Roman"/>
          <w:sz w:val="18"/>
        </w:rPr>
      </w:pPr>
      <w:r>
        <w:rPr>
          <w:rFonts w:cs="Times New Roman"/>
          <w:sz w:val="18"/>
        </w:rPr>
        <w:t>Howe</w:t>
      </w:r>
    </w:p>
    <w:p w:rsidR="00846660" w:rsidRDefault="00846660" w:rsidP="00422244">
      <w:pPr>
        <w:tabs>
          <w:tab w:val="left" w:pos="288"/>
        </w:tabs>
        <w:spacing w:line="228" w:lineRule="auto"/>
        <w:jc w:val="both"/>
        <w:rPr>
          <w:rFonts w:cs="Times New Roman"/>
          <w:sz w:val="18"/>
        </w:rPr>
      </w:pPr>
      <w:r>
        <w:rPr>
          <w:rFonts w:cs="Times New Roman"/>
          <w:sz w:val="18"/>
        </w:rPr>
        <w:t>Johnson, B.</w:t>
      </w:r>
    </w:p>
    <w:p w:rsidR="00846660" w:rsidRDefault="00846660" w:rsidP="00422244">
      <w:pPr>
        <w:tabs>
          <w:tab w:val="left" w:pos="288"/>
        </w:tabs>
        <w:spacing w:line="228" w:lineRule="auto"/>
        <w:jc w:val="both"/>
        <w:rPr>
          <w:rFonts w:cs="Times New Roman"/>
          <w:sz w:val="18"/>
        </w:rPr>
      </w:pPr>
      <w:r>
        <w:rPr>
          <w:rFonts w:cs="Times New Roman"/>
          <w:sz w:val="18"/>
        </w:rPr>
        <w:t>Kelly</w:t>
      </w:r>
    </w:p>
    <w:p w:rsidR="00846660" w:rsidRDefault="00846660" w:rsidP="00422244">
      <w:pPr>
        <w:tabs>
          <w:tab w:val="left" w:pos="288"/>
        </w:tabs>
        <w:spacing w:line="228" w:lineRule="auto"/>
        <w:jc w:val="both"/>
        <w:rPr>
          <w:rFonts w:cs="Times New Roman"/>
          <w:sz w:val="18"/>
        </w:rPr>
      </w:pPr>
      <w:r>
        <w:rPr>
          <w:rFonts w:cs="Times New Roman"/>
          <w:sz w:val="18"/>
        </w:rPr>
        <w:t>Kieffer</w:t>
      </w:r>
    </w:p>
    <w:p w:rsidR="00846660" w:rsidRDefault="00846660" w:rsidP="00422244">
      <w:pPr>
        <w:tabs>
          <w:tab w:val="left" w:pos="288"/>
        </w:tabs>
        <w:spacing w:line="228" w:lineRule="auto"/>
        <w:jc w:val="both"/>
        <w:rPr>
          <w:rFonts w:cs="Times New Roman"/>
          <w:sz w:val="18"/>
        </w:rPr>
      </w:pPr>
      <w:r>
        <w:rPr>
          <w:rFonts w:cs="Times New Roman"/>
          <w:sz w:val="18"/>
        </w:rPr>
        <w:t>Kiel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Kresha</w:t>
      </w:r>
      <w:proofErr w:type="spellEnd"/>
    </w:p>
    <w:p w:rsidR="00846660" w:rsidRDefault="00846660" w:rsidP="00422244">
      <w:pPr>
        <w:tabs>
          <w:tab w:val="left" w:pos="288"/>
        </w:tabs>
        <w:spacing w:line="228" w:lineRule="auto"/>
        <w:jc w:val="both"/>
        <w:rPr>
          <w:rFonts w:cs="Times New Roman"/>
          <w:sz w:val="18"/>
        </w:rPr>
      </w:pPr>
      <w:r>
        <w:rPr>
          <w:rFonts w:cs="Times New Roman"/>
          <w:sz w:val="18"/>
        </w:rPr>
        <w:lastRenderedPageBreak/>
        <w:t>Leidiger</w:t>
      </w:r>
    </w:p>
    <w:p w:rsidR="00846660" w:rsidRDefault="00846660" w:rsidP="00422244">
      <w:pPr>
        <w:tabs>
          <w:tab w:val="left" w:pos="288"/>
        </w:tabs>
        <w:spacing w:line="228" w:lineRule="auto"/>
        <w:jc w:val="both"/>
        <w:rPr>
          <w:rFonts w:cs="Times New Roman"/>
          <w:sz w:val="18"/>
        </w:rPr>
      </w:pPr>
      <w:r>
        <w:rPr>
          <w:rFonts w:cs="Times New Roman"/>
          <w:sz w:val="18"/>
        </w:rPr>
        <w:t>Lohmer</w:t>
      </w:r>
    </w:p>
    <w:p w:rsidR="00846660" w:rsidRDefault="00846660" w:rsidP="00422244">
      <w:pPr>
        <w:tabs>
          <w:tab w:val="left" w:pos="288"/>
        </w:tabs>
        <w:spacing w:line="228" w:lineRule="auto"/>
        <w:jc w:val="both"/>
        <w:rPr>
          <w:rFonts w:cs="Times New Roman"/>
          <w:sz w:val="18"/>
        </w:rPr>
      </w:pPr>
      <w:r>
        <w:rPr>
          <w:rFonts w:cs="Times New Roman"/>
          <w:sz w:val="18"/>
        </w:rPr>
        <w:t>Loon</w:t>
      </w:r>
    </w:p>
    <w:p w:rsidR="00846660" w:rsidRDefault="00846660" w:rsidP="00422244">
      <w:pPr>
        <w:tabs>
          <w:tab w:val="left" w:pos="288"/>
        </w:tabs>
        <w:spacing w:line="228" w:lineRule="auto"/>
        <w:jc w:val="both"/>
        <w:rPr>
          <w:rFonts w:cs="Times New Roman"/>
          <w:sz w:val="18"/>
        </w:rPr>
      </w:pPr>
      <w:r>
        <w:rPr>
          <w:rFonts w:cs="Times New Roman"/>
          <w:sz w:val="18"/>
        </w:rPr>
        <w:t>Mack</w:t>
      </w:r>
    </w:p>
    <w:p w:rsidR="00846660" w:rsidRDefault="00846660" w:rsidP="00422244">
      <w:pPr>
        <w:tabs>
          <w:tab w:val="left" w:pos="288"/>
        </w:tabs>
        <w:spacing w:line="228" w:lineRule="auto"/>
        <w:jc w:val="both"/>
        <w:rPr>
          <w:rFonts w:cs="Times New Roman"/>
          <w:sz w:val="18"/>
        </w:rPr>
      </w:pPr>
      <w:r>
        <w:rPr>
          <w:rFonts w:cs="Times New Roman"/>
          <w:sz w:val="18"/>
        </w:rPr>
        <w:t>McDonald</w:t>
      </w:r>
    </w:p>
    <w:p w:rsidR="00846660" w:rsidRDefault="00846660" w:rsidP="00422244">
      <w:pPr>
        <w:tabs>
          <w:tab w:val="left" w:pos="288"/>
        </w:tabs>
        <w:spacing w:line="228" w:lineRule="auto"/>
        <w:jc w:val="both"/>
        <w:rPr>
          <w:rFonts w:cs="Times New Roman"/>
          <w:sz w:val="18"/>
        </w:rPr>
      </w:pPr>
      <w:r>
        <w:rPr>
          <w:rFonts w:cs="Times New Roman"/>
          <w:sz w:val="18"/>
        </w:rPr>
        <w:t>McNamara</w:t>
      </w:r>
    </w:p>
    <w:p w:rsidR="00846660" w:rsidRDefault="00846660" w:rsidP="00422244">
      <w:pPr>
        <w:tabs>
          <w:tab w:val="left" w:pos="288"/>
        </w:tabs>
        <w:spacing w:line="228" w:lineRule="auto"/>
        <w:jc w:val="both"/>
        <w:rPr>
          <w:rFonts w:cs="Times New Roman"/>
          <w:sz w:val="18"/>
        </w:rPr>
      </w:pPr>
      <w:r>
        <w:rPr>
          <w:rFonts w:cs="Times New Roman"/>
          <w:sz w:val="18"/>
        </w:rPr>
        <w:t>Myhra</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Newberger</w:t>
      </w:r>
      <w:proofErr w:type="spellEnd"/>
    </w:p>
    <w:p w:rsidR="00846660" w:rsidRDefault="00846660" w:rsidP="00422244">
      <w:pPr>
        <w:tabs>
          <w:tab w:val="left" w:pos="288"/>
        </w:tabs>
        <w:spacing w:line="228" w:lineRule="auto"/>
        <w:jc w:val="both"/>
        <w:rPr>
          <w:rFonts w:cs="Times New Roman"/>
          <w:sz w:val="18"/>
        </w:rPr>
      </w:pPr>
      <w:r>
        <w:rPr>
          <w:rFonts w:cs="Times New Roman"/>
          <w:sz w:val="18"/>
        </w:rPr>
        <w:t>Nornes</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O'Driscoll</w:t>
      </w:r>
      <w:proofErr w:type="spellEnd"/>
    </w:p>
    <w:p w:rsidR="00846660" w:rsidRDefault="00846660" w:rsidP="00422244">
      <w:pPr>
        <w:tabs>
          <w:tab w:val="left" w:pos="288"/>
        </w:tabs>
        <w:spacing w:line="228" w:lineRule="auto"/>
        <w:jc w:val="both"/>
        <w:rPr>
          <w:rFonts w:cs="Times New Roman"/>
          <w:sz w:val="18"/>
        </w:rPr>
      </w:pPr>
      <w:r>
        <w:rPr>
          <w:rFonts w:cs="Times New Roman"/>
          <w:sz w:val="18"/>
        </w:rPr>
        <w:t>O'Neill</w:t>
      </w:r>
    </w:p>
    <w:p w:rsidR="00846660" w:rsidRDefault="00846660" w:rsidP="00422244">
      <w:pPr>
        <w:tabs>
          <w:tab w:val="left" w:pos="288"/>
        </w:tabs>
        <w:spacing w:line="228" w:lineRule="auto"/>
        <w:jc w:val="both"/>
        <w:rPr>
          <w:rFonts w:cs="Times New Roman"/>
          <w:sz w:val="18"/>
        </w:rPr>
      </w:pPr>
      <w:r>
        <w:rPr>
          <w:rFonts w:cs="Times New Roman"/>
          <w:sz w:val="18"/>
        </w:rPr>
        <w:lastRenderedPageBreak/>
        <w:t>Peppin</w:t>
      </w:r>
    </w:p>
    <w:p w:rsidR="00846660" w:rsidRDefault="00846660" w:rsidP="00422244">
      <w:pPr>
        <w:tabs>
          <w:tab w:val="left" w:pos="288"/>
        </w:tabs>
        <w:spacing w:line="228" w:lineRule="auto"/>
        <w:jc w:val="both"/>
        <w:rPr>
          <w:rFonts w:cs="Times New Roman"/>
          <w:sz w:val="18"/>
        </w:rPr>
      </w:pPr>
      <w:r>
        <w:rPr>
          <w:rFonts w:cs="Times New Roman"/>
          <w:sz w:val="18"/>
        </w:rPr>
        <w:t>Petersburg</w:t>
      </w:r>
    </w:p>
    <w:p w:rsidR="00846660" w:rsidRDefault="00846660" w:rsidP="00422244">
      <w:pPr>
        <w:tabs>
          <w:tab w:val="left" w:pos="288"/>
        </w:tabs>
        <w:spacing w:line="228" w:lineRule="auto"/>
        <w:jc w:val="both"/>
        <w:rPr>
          <w:rFonts w:cs="Times New Roman"/>
          <w:sz w:val="18"/>
        </w:rPr>
      </w:pPr>
      <w:r>
        <w:rPr>
          <w:rFonts w:cs="Times New Roman"/>
          <w:sz w:val="18"/>
        </w:rPr>
        <w:t>Pugh</w:t>
      </w:r>
    </w:p>
    <w:p w:rsidR="00846660" w:rsidRDefault="00846660" w:rsidP="00422244">
      <w:pPr>
        <w:tabs>
          <w:tab w:val="left" w:pos="288"/>
        </w:tabs>
        <w:spacing w:line="228" w:lineRule="auto"/>
        <w:jc w:val="both"/>
        <w:rPr>
          <w:rFonts w:cs="Times New Roman"/>
          <w:sz w:val="18"/>
        </w:rPr>
      </w:pPr>
      <w:r>
        <w:rPr>
          <w:rFonts w:cs="Times New Roman"/>
          <w:sz w:val="18"/>
        </w:rPr>
        <w:t>Quam</w:t>
      </w:r>
    </w:p>
    <w:p w:rsidR="00846660" w:rsidRDefault="00846660" w:rsidP="00422244">
      <w:pPr>
        <w:tabs>
          <w:tab w:val="left" w:pos="288"/>
        </w:tabs>
        <w:spacing w:line="228" w:lineRule="auto"/>
        <w:jc w:val="both"/>
        <w:rPr>
          <w:rFonts w:cs="Times New Roman"/>
          <w:sz w:val="18"/>
        </w:rPr>
      </w:pPr>
      <w:r>
        <w:rPr>
          <w:rFonts w:cs="Times New Roman"/>
          <w:sz w:val="18"/>
        </w:rPr>
        <w:t>Runbeck</w:t>
      </w:r>
    </w:p>
    <w:p w:rsidR="00846660" w:rsidRDefault="00846660" w:rsidP="00422244">
      <w:pPr>
        <w:tabs>
          <w:tab w:val="left" w:pos="288"/>
        </w:tabs>
        <w:spacing w:line="228" w:lineRule="auto"/>
        <w:jc w:val="both"/>
        <w:rPr>
          <w:rFonts w:cs="Times New Roman"/>
          <w:sz w:val="18"/>
        </w:rPr>
      </w:pPr>
      <w:r>
        <w:rPr>
          <w:rFonts w:cs="Times New Roman"/>
          <w:sz w:val="18"/>
        </w:rPr>
        <w:t>Sanders</w:t>
      </w:r>
    </w:p>
    <w:p w:rsidR="00846660" w:rsidRDefault="00846660" w:rsidP="00422244">
      <w:pPr>
        <w:tabs>
          <w:tab w:val="left" w:pos="288"/>
        </w:tabs>
        <w:spacing w:line="228" w:lineRule="auto"/>
        <w:jc w:val="both"/>
        <w:rPr>
          <w:rFonts w:cs="Times New Roman"/>
          <w:sz w:val="18"/>
        </w:rPr>
      </w:pPr>
      <w:r>
        <w:rPr>
          <w:rFonts w:cs="Times New Roman"/>
          <w:sz w:val="18"/>
        </w:rPr>
        <w:t>Schomacker</w:t>
      </w:r>
    </w:p>
    <w:p w:rsidR="00846660" w:rsidRDefault="00846660" w:rsidP="00422244">
      <w:pPr>
        <w:tabs>
          <w:tab w:val="left" w:pos="288"/>
        </w:tabs>
        <w:spacing w:line="228" w:lineRule="auto"/>
        <w:jc w:val="both"/>
        <w:rPr>
          <w:rFonts w:cs="Times New Roman"/>
          <w:sz w:val="18"/>
        </w:rPr>
      </w:pPr>
      <w:r>
        <w:rPr>
          <w:rFonts w:cs="Times New Roman"/>
          <w:sz w:val="18"/>
        </w:rPr>
        <w:t>Scott</w:t>
      </w:r>
    </w:p>
    <w:p w:rsidR="00846660" w:rsidRDefault="00846660" w:rsidP="00422244">
      <w:pPr>
        <w:tabs>
          <w:tab w:val="left" w:pos="288"/>
        </w:tabs>
        <w:spacing w:line="228" w:lineRule="auto"/>
        <w:jc w:val="both"/>
        <w:rPr>
          <w:rFonts w:cs="Times New Roman"/>
          <w:sz w:val="18"/>
        </w:rPr>
      </w:pPr>
      <w:r>
        <w:rPr>
          <w:rFonts w:cs="Times New Roman"/>
          <w:sz w:val="18"/>
        </w:rPr>
        <w:t>Swedzinski</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Theis</w:t>
      </w:r>
      <w:proofErr w:type="spellEnd"/>
    </w:p>
    <w:p w:rsidR="00846660" w:rsidRDefault="00846660" w:rsidP="00422244">
      <w:pPr>
        <w:tabs>
          <w:tab w:val="left" w:pos="288"/>
        </w:tabs>
        <w:spacing w:line="228" w:lineRule="auto"/>
        <w:jc w:val="both"/>
        <w:rPr>
          <w:rFonts w:cs="Times New Roman"/>
          <w:sz w:val="18"/>
        </w:rPr>
      </w:pPr>
      <w:r>
        <w:rPr>
          <w:rFonts w:cs="Times New Roman"/>
          <w:sz w:val="18"/>
        </w:rPr>
        <w:t>Torkelson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lastRenderedPageBreak/>
        <w:t>Uglem</w:t>
      </w:r>
      <w:proofErr w:type="spellEnd"/>
    </w:p>
    <w:p w:rsidR="00846660" w:rsidRDefault="00846660" w:rsidP="00422244">
      <w:pPr>
        <w:tabs>
          <w:tab w:val="left" w:pos="288"/>
        </w:tabs>
        <w:spacing w:line="228" w:lineRule="auto"/>
        <w:jc w:val="both"/>
        <w:rPr>
          <w:rFonts w:cs="Times New Roman"/>
          <w:sz w:val="18"/>
        </w:rPr>
      </w:pPr>
      <w:r>
        <w:rPr>
          <w:rFonts w:cs="Times New Roman"/>
          <w:sz w:val="18"/>
        </w:rPr>
        <w:t>Urdahl</w:t>
      </w:r>
    </w:p>
    <w:p w:rsidR="00846660" w:rsidRDefault="00846660" w:rsidP="00422244">
      <w:pPr>
        <w:tabs>
          <w:tab w:val="left" w:pos="288"/>
        </w:tabs>
        <w:spacing w:line="228" w:lineRule="auto"/>
        <w:jc w:val="both"/>
        <w:rPr>
          <w:rFonts w:cs="Times New Roman"/>
          <w:sz w:val="18"/>
        </w:rPr>
      </w:pPr>
      <w:r>
        <w:rPr>
          <w:rFonts w:cs="Times New Roman"/>
          <w:sz w:val="18"/>
        </w:rPr>
        <w:t>Wills</w:t>
      </w:r>
    </w:p>
    <w:p w:rsidR="00846660" w:rsidRDefault="00846660" w:rsidP="00422244">
      <w:pPr>
        <w:tabs>
          <w:tab w:val="left" w:pos="288"/>
        </w:tabs>
        <w:spacing w:line="228" w:lineRule="auto"/>
        <w:jc w:val="both"/>
        <w:rPr>
          <w:rFonts w:cs="Times New Roman"/>
          <w:sz w:val="18"/>
        </w:rPr>
      </w:pPr>
      <w:r>
        <w:rPr>
          <w:rFonts w:cs="Times New Roman"/>
          <w:sz w:val="18"/>
        </w:rPr>
        <w:t>Woodard</w:t>
      </w:r>
    </w:p>
    <w:p w:rsidR="00846660" w:rsidRDefault="00846660" w:rsidP="00422244">
      <w:pPr>
        <w:tabs>
          <w:tab w:val="left" w:pos="288"/>
        </w:tabs>
        <w:spacing w:line="228" w:lineRule="auto"/>
        <w:jc w:val="both"/>
        <w:rPr>
          <w:rFonts w:cs="Times New Roman"/>
          <w:sz w:val="18"/>
        </w:rPr>
      </w:pPr>
      <w:r>
        <w:rPr>
          <w:rFonts w:cs="Times New Roman"/>
          <w:sz w:val="18"/>
        </w:rPr>
        <w:t>Zellers</w:t>
      </w:r>
    </w:p>
    <w:p w:rsidR="00846660" w:rsidRPr="00422244" w:rsidRDefault="00846660" w:rsidP="00422244">
      <w:pPr>
        <w:tabs>
          <w:tab w:val="left" w:pos="288"/>
        </w:tabs>
        <w:spacing w:line="228" w:lineRule="auto"/>
        <w:jc w:val="both"/>
        <w:rPr>
          <w:rFonts w:cs="Times New Roman"/>
          <w:sz w:val="18"/>
        </w:rPr>
      </w:pPr>
      <w:proofErr w:type="spellStart"/>
      <w:r>
        <w:rPr>
          <w:rFonts w:cs="Times New Roman"/>
          <w:sz w:val="18"/>
        </w:rPr>
        <w:t>Zerwas</w:t>
      </w:r>
      <w:proofErr w:type="spellEnd"/>
    </w:p>
    <w:p w:rsidR="00846660" w:rsidRDefault="00846660" w:rsidP="007F0494">
      <w:pPr>
        <w:tabs>
          <w:tab w:val="left" w:pos="288"/>
        </w:tabs>
        <w:spacing w:line="223" w:lineRule="auto"/>
        <w:jc w:val="both"/>
        <w:rPr>
          <w:rFonts w:cs="Times New Roman"/>
          <w:sz w:val="18"/>
        </w:rPr>
        <w:sectPr w:rsidR="00846660" w:rsidSect="00422244">
          <w:type w:val="continuous"/>
          <w:pgSz w:w="12240" w:h="15840"/>
          <w:pgMar w:top="1584" w:right="1440" w:bottom="1627" w:left="1440" w:header="720" w:footer="720" w:gutter="0"/>
          <w:pgNumType w:start="1"/>
          <w:cols w:num="6" w:space="144"/>
          <w:docGrid w:linePitch="360"/>
        </w:sectPr>
      </w:pPr>
    </w:p>
    <w:p w:rsidR="00846660" w:rsidRDefault="00846660" w:rsidP="007F0494">
      <w:pPr>
        <w:tabs>
          <w:tab w:val="left" w:pos="288"/>
        </w:tabs>
        <w:spacing w:line="223" w:lineRule="auto"/>
        <w:jc w:val="both"/>
        <w:rPr>
          <w:rFonts w:cs="Times New Roman"/>
        </w:rPr>
      </w:pPr>
    </w:p>
    <w:p w:rsidR="00846660" w:rsidRPr="00422244" w:rsidRDefault="00846660" w:rsidP="007F0494">
      <w:pPr>
        <w:tabs>
          <w:tab w:val="left" w:pos="288"/>
        </w:tabs>
        <w:spacing w:line="223" w:lineRule="auto"/>
        <w:jc w:val="both"/>
        <w:rPr>
          <w:rFonts w:cs="Times New Roman"/>
        </w:rPr>
      </w:pPr>
    </w:p>
    <w:p w:rsidR="00846660" w:rsidRDefault="00846660" w:rsidP="007F0494">
      <w:pPr>
        <w:tabs>
          <w:tab w:val="left" w:pos="288"/>
        </w:tabs>
        <w:spacing w:line="223" w:lineRule="auto"/>
        <w:rPr>
          <w:rFonts w:cs="Times New Roman"/>
        </w:rPr>
      </w:pPr>
      <w:r>
        <w:rPr>
          <w:rFonts w:cs="Times New Roman"/>
        </w:rPr>
        <w:tab/>
        <w:t xml:space="preserve">The report from the Committee on </w:t>
      </w:r>
      <w:r w:rsidRPr="00AC3644">
        <w:rPr>
          <w:rFonts w:cs="Times New Roman"/>
        </w:rPr>
        <w:t>H</w:t>
      </w:r>
      <w:r>
        <w:rPr>
          <w:rFonts w:cs="Times New Roman"/>
        </w:rPr>
        <w:t>ealth and Human Services Policy relating to H. F. No. 779 was adopted.</w:t>
      </w:r>
    </w:p>
    <w:p w:rsidR="00846660" w:rsidRDefault="00846660" w:rsidP="00BE183B">
      <w:pPr>
        <w:tabs>
          <w:tab w:val="left" w:pos="288"/>
        </w:tabs>
        <w:spacing w:line="242" w:lineRule="auto"/>
        <w:rPr>
          <w:rFonts w:cs="Times New Roman"/>
        </w:rPr>
      </w:pPr>
      <w:r>
        <w:rPr>
          <w:rFonts w:cs="Times New Roman"/>
        </w:rPr>
        <w:lastRenderedPageBreak/>
        <w:tab/>
        <w:t>The Speaker resumed the Chair.</w:t>
      </w: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ind w:firstLine="300"/>
        <w:rPr>
          <w:rFonts w:cs="Times New Roman"/>
        </w:rPr>
      </w:pPr>
      <w:r w:rsidRPr="00AC3644">
        <w:rPr>
          <w:rFonts w:cs="Times New Roman"/>
        </w:rPr>
        <w:t>Dill from the Committee on Environment and Natural Resources Policy to which was referred:</w:t>
      </w:r>
    </w:p>
    <w:p w:rsidR="00846660" w:rsidRDefault="00846660" w:rsidP="00BE183B">
      <w:pPr>
        <w:tabs>
          <w:tab w:val="left" w:pos="288"/>
        </w:tabs>
        <w:spacing w:line="242" w:lineRule="auto"/>
        <w:ind w:firstLine="300"/>
        <w:rPr>
          <w:rFonts w:cs="Times New Roman"/>
        </w:rPr>
      </w:pPr>
    </w:p>
    <w:p w:rsidR="00846660" w:rsidRDefault="00846660" w:rsidP="00BE183B">
      <w:pPr>
        <w:tabs>
          <w:tab w:val="left" w:pos="288"/>
        </w:tabs>
        <w:spacing w:line="242" w:lineRule="auto"/>
        <w:ind w:firstLine="300"/>
        <w:jc w:val="both"/>
        <w:rPr>
          <w:rFonts w:cs="Times New Roman"/>
        </w:rPr>
      </w:pPr>
      <w:r>
        <w:rPr>
          <w:rFonts w:cs="Times New Roman"/>
        </w:rPr>
        <w:t>H. F. No. </w:t>
      </w:r>
      <w:r w:rsidRPr="00AC3644">
        <w:rPr>
          <w:rFonts w:cs="Times New Roman"/>
        </w:rPr>
        <w:t xml:space="preserve">813, </w:t>
      </w:r>
      <w:proofErr w:type="gramStart"/>
      <w:r w:rsidRPr="00AC3644">
        <w:rPr>
          <w:rFonts w:cs="Times New Roman"/>
        </w:rPr>
        <w:t>A</w:t>
      </w:r>
      <w:proofErr w:type="gramEnd"/>
      <w:r w:rsidRPr="00AC3644">
        <w:rPr>
          <w:rFonts w:cs="Times New Roman"/>
        </w:rPr>
        <w:t xml:space="preserve"> bill for an act relating to natural resources; providing exemption for water-related service provider training; amending Minnesota Statutes 2012, section 84D.108, subdivision 2.</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Reported the same back with the following amendments:</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 line 17, delete "</w:t>
      </w:r>
      <w:r w:rsidRPr="00AC3644">
        <w:rPr>
          <w:rFonts w:cs="Times New Roman"/>
          <w:u w:val="single"/>
        </w:rPr>
        <w:t>remains</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remain</w:t>
      </w:r>
      <w:r w:rsidRPr="00AC3644">
        <w:rPr>
          <w:rFonts w:cs="Times New Roman"/>
        </w:rPr>
        <w:t>"</w:t>
      </w:r>
      <w:r>
        <w:rPr>
          <w:rFonts w:cs="Times New Roman"/>
        </w:rPr>
        <w:t xml:space="preserve"> </w:t>
      </w:r>
      <w:r w:rsidRPr="00AC3644">
        <w:rPr>
          <w:rFonts w:cs="Times New Roman"/>
        </w:rPr>
        <w:t>and before the period, insert "</w:t>
      </w:r>
      <w:r w:rsidRPr="00AC3644">
        <w:rPr>
          <w:rFonts w:cs="Times New Roman"/>
          <w:u w:val="single"/>
        </w:rPr>
        <w:t>and are only removed from and placed into the same water of the state</w:t>
      </w:r>
      <w:r w:rsidRPr="00AC3644">
        <w:rPr>
          <w:rFonts w:cs="Times New Roman"/>
        </w:rPr>
        <w: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With the recommendation that when so amended the bill pass.</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rPr>
          <w:rFonts w:cs="Times New Roman"/>
        </w:rPr>
      </w:pPr>
      <w:r w:rsidRPr="00AC3644">
        <w:rPr>
          <w:rFonts w:cs="Times New Roman"/>
        </w:rPr>
        <w:tab/>
        <w:t>The report was adopted.</w:t>
      </w: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ind w:firstLine="300"/>
        <w:rPr>
          <w:rFonts w:cs="Times New Roman"/>
        </w:rPr>
      </w:pPr>
      <w:r w:rsidRPr="00AC3644">
        <w:rPr>
          <w:rFonts w:cs="Times New Roman"/>
        </w:rPr>
        <w:t>Liebling from the Committee on</w:t>
      </w:r>
      <w:r>
        <w:rPr>
          <w:rFonts w:cs="Times New Roman"/>
        </w:rPr>
        <w:t xml:space="preserve"> </w:t>
      </w:r>
      <w:r w:rsidRPr="00AC3644">
        <w:rPr>
          <w:rFonts w:cs="Times New Roman"/>
        </w:rPr>
        <w:t>Health and Human Services Policy to which was referred:</w:t>
      </w:r>
    </w:p>
    <w:p w:rsidR="00846660" w:rsidRDefault="00846660" w:rsidP="00BE183B">
      <w:pPr>
        <w:tabs>
          <w:tab w:val="left" w:pos="288"/>
        </w:tabs>
        <w:spacing w:line="242" w:lineRule="auto"/>
        <w:ind w:firstLine="300"/>
        <w:rPr>
          <w:rFonts w:cs="Times New Roman"/>
        </w:rPr>
      </w:pPr>
    </w:p>
    <w:p w:rsidR="00846660" w:rsidRDefault="00846660" w:rsidP="00BE183B">
      <w:pPr>
        <w:tabs>
          <w:tab w:val="left" w:pos="288"/>
        </w:tabs>
        <w:spacing w:line="242" w:lineRule="auto"/>
        <w:ind w:firstLine="300"/>
        <w:jc w:val="both"/>
        <w:rPr>
          <w:rFonts w:cs="Times New Roman"/>
        </w:rPr>
      </w:pPr>
      <w:r>
        <w:rPr>
          <w:rFonts w:cs="Times New Roman"/>
        </w:rPr>
        <w:t>H. F. No. </w:t>
      </w:r>
      <w:r w:rsidRPr="00AC3644">
        <w:rPr>
          <w:rFonts w:cs="Times New Roman"/>
        </w:rPr>
        <w:t xml:space="preserve">861, </w:t>
      </w:r>
      <w:proofErr w:type="gramStart"/>
      <w:r w:rsidRPr="00AC3644">
        <w:rPr>
          <w:rFonts w:cs="Times New Roman"/>
        </w:rPr>
        <w:t>A</w:t>
      </w:r>
      <w:proofErr w:type="gramEnd"/>
      <w:r w:rsidRPr="00AC3644">
        <w:rPr>
          <w:rFonts w:cs="Times New Roman"/>
        </w:rPr>
        <w:t xml:space="preserve"> bill for an act relating to public health; appropriating money for a statewide text message suicide prevention program.</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proofErr w:type="gramStart"/>
      <w:r w:rsidRPr="00AC3644">
        <w:rPr>
          <w:rFonts w:cs="Times New Roman"/>
        </w:rPr>
        <w:t>Reported the same back with the recommendation that the bill pass and be re-referred to the Committee on Health and Human Services Finance.</w:t>
      </w:r>
      <w:proofErr w:type="gramEnd"/>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rPr>
          <w:rFonts w:cs="Times New Roman"/>
        </w:rPr>
      </w:pPr>
      <w:r w:rsidRPr="00AC3644">
        <w:rPr>
          <w:rFonts w:cs="Times New Roman"/>
        </w:rPr>
        <w:tab/>
        <w:t>The report was adopted.</w:t>
      </w: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ind w:firstLine="300"/>
        <w:rPr>
          <w:rFonts w:cs="Times New Roman"/>
        </w:rPr>
      </w:pPr>
      <w:r w:rsidRPr="00AC3644">
        <w:rPr>
          <w:rFonts w:cs="Times New Roman"/>
        </w:rPr>
        <w:t>Hilstrom from the Committee on Judiciary Finance and Policy to which was referred:</w:t>
      </w:r>
    </w:p>
    <w:p w:rsidR="00846660" w:rsidRDefault="00846660" w:rsidP="00BE183B">
      <w:pPr>
        <w:tabs>
          <w:tab w:val="left" w:pos="288"/>
        </w:tabs>
        <w:spacing w:line="242" w:lineRule="auto"/>
        <w:ind w:firstLine="300"/>
        <w:rPr>
          <w:rFonts w:cs="Times New Roman"/>
        </w:rPr>
      </w:pPr>
    </w:p>
    <w:p w:rsidR="00846660" w:rsidRDefault="00846660" w:rsidP="00BE183B">
      <w:pPr>
        <w:tabs>
          <w:tab w:val="left" w:pos="288"/>
        </w:tabs>
        <w:spacing w:line="242" w:lineRule="auto"/>
        <w:ind w:firstLine="300"/>
        <w:jc w:val="both"/>
        <w:rPr>
          <w:rFonts w:cs="Times New Roman"/>
        </w:rPr>
      </w:pPr>
      <w:r>
        <w:rPr>
          <w:rFonts w:cs="Times New Roman"/>
        </w:rPr>
        <w:t>H. F. No. </w:t>
      </w:r>
      <w:r w:rsidRPr="00AC3644">
        <w:rPr>
          <w:rFonts w:cs="Times New Roman"/>
        </w:rPr>
        <w:t>863, A bill for an act relating to campaign finance; providing for additional disclosure; making various changes to campaign finance and public disclosure law; providing penalties; amending Minnesota Statutes 2012, sections 10A.01, subdivisions 10, 11, 27, 28, by adding subdivisions; 10A.02, subdivisions 9, 10, 11, 12, by adding a subdivision; 10A.025, subdivisions 2, 3; 10A.105, subdivision 1; 10A.12, subdivisions 1, 1a, 2; 10A.121, subdivision 1; 10A.14, subdivision 1, by adding a subdivision; 10A.15, subdivisions 1, 2, 3; 10A.20, subdivisions 1, 2, 3, 5, 6, 7, by adding a subdivision; 10A.25, subdivisions 2, 2a, 3, 3a; 10A.257, subdivision 1; 10A.27, subdivisions 1, 10, 11, 13, 14, 15; 10A.323; 13.607, subdivisions 3, 5a; 211B.32, subdivision 1; proposing coding for new law in Minnesota Statutes, chapter 10A; repealing Minnesota Statutes 2012, sections 10A.24; 10A.241; 10A.242; 10A.25, subdivision 6.</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Reported the same back with the following amendments:</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5, line 5, delete "</w:t>
      </w:r>
      <w:r w:rsidRPr="00AC3644">
        <w:rPr>
          <w:rFonts w:cs="Times New Roman"/>
          <w:u w:val="single"/>
        </w:rPr>
        <w:t>211B.04</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211B.01</w:t>
      </w:r>
      <w:r w:rsidRPr="00AC3644">
        <w:rPr>
          <w:rFonts w:cs="Times New Roman"/>
        </w:rPr>
        <w: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6, delete section 13</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9, delete section 21 and insert: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proofErr w:type="gramStart"/>
      <w:r w:rsidRPr="00AC3644">
        <w:rPr>
          <w:rFonts w:cs="Times New Roman"/>
        </w:rPr>
        <w:t>"</w:t>
      </w:r>
      <w:r>
        <w:rPr>
          <w:rFonts w:cs="Times New Roman"/>
        </w:rPr>
        <w:t>Sec. </w:t>
      </w:r>
      <w:r w:rsidRPr="00AC3644">
        <w:rPr>
          <w:rFonts w:cs="Times New Roman"/>
        </w:rPr>
        <w:t>20</w:t>
      </w:r>
      <w:r>
        <w:rPr>
          <w:rFonts w:cs="Times New Roman"/>
        </w:rPr>
        <w:t>.</w:t>
      </w:r>
      <w:proofErr w:type="gramEnd"/>
      <w:r>
        <w:rPr>
          <w:rFonts w:cs="Times New Roman"/>
        </w:rPr>
        <w:t xml:space="preserve">  </w:t>
      </w:r>
      <w:r w:rsidRPr="00AC3644">
        <w:rPr>
          <w:rFonts w:cs="Times New Roman"/>
        </w:rPr>
        <w:t>Minnesota Statutes 2012, section 10A.121, is amended to read:</w:t>
      </w:r>
    </w:p>
    <w:p w:rsidR="00846660" w:rsidRDefault="00846660" w:rsidP="00BE183B">
      <w:pPr>
        <w:tabs>
          <w:tab w:val="left" w:pos="288"/>
        </w:tabs>
        <w:spacing w:line="242" w:lineRule="auto"/>
        <w:ind w:firstLine="300"/>
        <w:jc w:val="both"/>
        <w:rPr>
          <w:rFonts w:cs="Times New Roman"/>
          <w:b/>
        </w:rPr>
      </w:pPr>
      <w:r w:rsidRPr="00AC3644">
        <w:rPr>
          <w:rFonts w:cs="Times New Roman"/>
          <w:b/>
        </w:rPr>
        <w:lastRenderedPageBreak/>
        <w:t xml:space="preserve">10A.121 INDEPENDENT EXPENDITURE </w:t>
      </w:r>
      <w:r w:rsidRPr="00AC3644">
        <w:rPr>
          <w:rFonts w:cs="Times New Roman"/>
          <w:b/>
          <w:u w:val="single"/>
        </w:rPr>
        <w:t>AND BALLOT QUESTION</w:t>
      </w:r>
      <w:r w:rsidRPr="00AC3644">
        <w:rPr>
          <w:rFonts w:cs="Times New Roman"/>
          <w:b/>
        </w:rPr>
        <w:t xml:space="preserve"> POLITICAL COMMITTEES AND </w:t>
      </w:r>
      <w:r w:rsidRPr="00AC3644">
        <w:rPr>
          <w:rFonts w:cs="Times New Roman"/>
          <w:b/>
          <w:strike/>
        </w:rPr>
        <w:t>INDEPENDENT EXPENDITURE POLITICAL</w:t>
      </w:r>
      <w:r w:rsidRPr="00AC3644">
        <w:rPr>
          <w:rFonts w:cs="Times New Roman"/>
          <w:b/>
        </w:rPr>
        <w:t xml:space="preserve"> FUNDS.</w:t>
      </w:r>
    </w:p>
    <w:p w:rsidR="00846660" w:rsidRDefault="00846660" w:rsidP="00BE183B">
      <w:pPr>
        <w:tabs>
          <w:tab w:val="left" w:pos="288"/>
        </w:tabs>
        <w:spacing w:line="242" w:lineRule="auto"/>
        <w:ind w:firstLine="300"/>
        <w:jc w:val="both"/>
        <w:rPr>
          <w:rFonts w:cs="Times New Roman"/>
          <w:b/>
        </w:rPr>
      </w:pPr>
    </w:p>
    <w:p w:rsidR="00846660" w:rsidRDefault="00846660" w:rsidP="00BE183B">
      <w:pPr>
        <w:tabs>
          <w:tab w:val="left" w:pos="288"/>
        </w:tabs>
        <w:spacing w:line="242" w:lineRule="auto"/>
        <w:ind w:firstLine="288"/>
        <w:jc w:val="both"/>
        <w:rPr>
          <w:rFonts w:cs="Times New Roman"/>
        </w:rPr>
      </w:pPr>
      <w:proofErr w:type="gramStart"/>
      <w:r w:rsidRPr="00AC3644">
        <w:rPr>
          <w:rFonts w:cs="Times New Roman"/>
        </w:rPr>
        <w:t>Subdivision 1</w:t>
      </w:r>
      <w:r>
        <w:rPr>
          <w:rFonts w:cs="Times New Roman"/>
        </w:rPr>
        <w:t>.</w:t>
      </w:r>
      <w:proofErr w:type="gramEnd"/>
      <w:r>
        <w:rPr>
          <w:rFonts w:cs="Times New Roman"/>
        </w:rPr>
        <w:t xml:space="preserve">  </w:t>
      </w:r>
      <w:proofErr w:type="gramStart"/>
      <w:r w:rsidRPr="00AC3644">
        <w:rPr>
          <w:rFonts w:cs="Times New Roman"/>
          <w:b/>
        </w:rPr>
        <w:t>Permitted disbursements</w:t>
      </w:r>
      <w:r>
        <w:rPr>
          <w:rFonts w:cs="Times New Roman"/>
          <w:b/>
        </w:rPr>
        <w:t>.</w:t>
      </w:r>
      <w:proofErr w:type="gramEnd"/>
      <w:r>
        <w:rPr>
          <w:rFonts w:cs="Times New Roman"/>
          <w:b/>
        </w:rPr>
        <w:t xml:space="preserve">  </w:t>
      </w:r>
      <w:r w:rsidRPr="00AC3644">
        <w:rPr>
          <w:rFonts w:cs="Times New Roman"/>
        </w:rPr>
        <w:t xml:space="preserve">An independent expenditure political committee or </w:t>
      </w:r>
      <w:r w:rsidRPr="00AC3644">
        <w:rPr>
          <w:rFonts w:cs="Times New Roman"/>
          <w:strike/>
        </w:rPr>
        <w:t>an independent expenditure political</w:t>
      </w:r>
      <w:r w:rsidRPr="00AC3644">
        <w:rPr>
          <w:rFonts w:cs="Times New Roman"/>
        </w:rPr>
        <w:t xml:space="preserve"> </w:t>
      </w:r>
      <w:r w:rsidRPr="00AC3644">
        <w:rPr>
          <w:rFonts w:cs="Times New Roman"/>
          <w:u w:val="single"/>
        </w:rPr>
        <w:t>fund, or a ballot question political committee or</w:t>
      </w:r>
      <w:r w:rsidRPr="00AC3644">
        <w:rPr>
          <w:rFonts w:cs="Times New Roman"/>
        </w:rPr>
        <w:t xml:space="preserve"> fund, </w:t>
      </w:r>
      <w:r w:rsidRPr="00AC3644">
        <w:rPr>
          <w:rFonts w:cs="Times New Roman"/>
          <w:strike/>
        </w:rPr>
        <w:t>in addition to making independent expenditures,</w:t>
      </w:r>
      <w:r>
        <w:rPr>
          <w:rFonts w:cs="Times New Roman"/>
        </w:rPr>
        <w:t xml:space="preserve"> </w:t>
      </w:r>
      <w:r w:rsidRPr="00AC3644">
        <w:rPr>
          <w:rFonts w:cs="Times New Roman"/>
        </w:rPr>
        <w:t>may:</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rPr>
      </w:pPr>
      <w:r w:rsidRPr="00AC3644">
        <w:rPr>
          <w:rFonts w:cs="Times New Roman"/>
        </w:rPr>
        <w:t xml:space="preserve">(1) </w:t>
      </w:r>
      <w:proofErr w:type="gramStart"/>
      <w:r w:rsidRPr="00AC3644">
        <w:rPr>
          <w:rFonts w:cs="Times New Roman"/>
        </w:rPr>
        <w:t>pay</w:t>
      </w:r>
      <w:proofErr w:type="gramEnd"/>
      <w:r w:rsidRPr="00AC3644">
        <w:rPr>
          <w:rFonts w:cs="Times New Roman"/>
        </w:rPr>
        <w:t xml:space="preserve"> costs associated with its fund-raising and general operations;</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strike/>
        </w:rPr>
      </w:pPr>
      <w:r w:rsidRPr="00AC3644">
        <w:rPr>
          <w:rFonts w:cs="Times New Roman"/>
        </w:rPr>
        <w:t xml:space="preserve">(2) </w:t>
      </w:r>
      <w:proofErr w:type="gramStart"/>
      <w:r w:rsidRPr="00AC3644">
        <w:rPr>
          <w:rFonts w:cs="Times New Roman"/>
        </w:rPr>
        <w:t>pay</w:t>
      </w:r>
      <w:proofErr w:type="gramEnd"/>
      <w:r w:rsidRPr="00AC3644">
        <w:rPr>
          <w:rFonts w:cs="Times New Roman"/>
        </w:rPr>
        <w:t xml:space="preserve"> for communications that do not constitute contributions or approved expenditures; </w:t>
      </w:r>
      <w:r w:rsidRPr="00AC3644">
        <w:rPr>
          <w:rFonts w:cs="Times New Roman"/>
          <w:strike/>
        </w:rPr>
        <w:t>and</w:t>
      </w:r>
    </w:p>
    <w:p w:rsidR="00846660" w:rsidRDefault="00846660" w:rsidP="00BE183B">
      <w:pPr>
        <w:tabs>
          <w:tab w:val="left" w:pos="288"/>
        </w:tabs>
        <w:spacing w:line="242" w:lineRule="auto"/>
        <w:ind w:firstLine="288"/>
        <w:jc w:val="both"/>
        <w:rPr>
          <w:rFonts w:cs="Times New Roman"/>
          <w:strike/>
        </w:rPr>
      </w:pPr>
    </w:p>
    <w:p w:rsidR="00846660" w:rsidRDefault="00846660" w:rsidP="00BE183B">
      <w:pPr>
        <w:tabs>
          <w:tab w:val="left" w:pos="288"/>
        </w:tabs>
        <w:spacing w:line="242" w:lineRule="auto"/>
        <w:ind w:firstLine="288"/>
        <w:jc w:val="both"/>
        <w:rPr>
          <w:rFonts w:cs="Times New Roman"/>
          <w:u w:val="single"/>
        </w:rPr>
      </w:pPr>
      <w:r w:rsidRPr="00AC3644">
        <w:rPr>
          <w:rFonts w:cs="Times New Roman"/>
        </w:rPr>
        <w:t xml:space="preserve">(3) make contributions to </w:t>
      </w:r>
      <w:r w:rsidRPr="00AC3644">
        <w:rPr>
          <w:rFonts w:cs="Times New Roman"/>
          <w:strike/>
        </w:rPr>
        <w:t>other</w:t>
      </w:r>
      <w:r w:rsidRPr="00AC3644">
        <w:rPr>
          <w:rFonts w:cs="Times New Roman"/>
        </w:rPr>
        <w:t xml:space="preserve"> independent expenditure </w:t>
      </w:r>
      <w:r w:rsidRPr="00AC3644">
        <w:rPr>
          <w:rFonts w:cs="Times New Roman"/>
          <w:u w:val="single"/>
        </w:rPr>
        <w:t>or ballot question</w:t>
      </w:r>
      <w:r w:rsidRPr="00AC3644">
        <w:rPr>
          <w:rFonts w:cs="Times New Roman"/>
        </w:rPr>
        <w:t xml:space="preserve"> political committees or </w:t>
      </w:r>
      <w:r w:rsidRPr="00AC3644">
        <w:rPr>
          <w:rFonts w:cs="Times New Roman"/>
          <w:strike/>
        </w:rPr>
        <w:t>independent expenditure political</w:t>
      </w:r>
      <w:r w:rsidRPr="00AC3644">
        <w:rPr>
          <w:rFonts w:cs="Times New Roman"/>
        </w:rPr>
        <w:t xml:space="preserve"> funds</w:t>
      </w:r>
      <w:r w:rsidRPr="00AC3644">
        <w:rPr>
          <w:rFonts w:cs="Times New Roman"/>
          <w:u w:val="single"/>
        </w:rPr>
        <w:t>;</w:t>
      </w:r>
    </w:p>
    <w:p w:rsidR="00846660" w:rsidRDefault="00846660" w:rsidP="00BE183B">
      <w:pPr>
        <w:tabs>
          <w:tab w:val="left" w:pos="288"/>
        </w:tabs>
        <w:spacing w:line="242" w:lineRule="auto"/>
        <w:ind w:firstLine="288"/>
        <w:jc w:val="both"/>
        <w:rPr>
          <w:rFonts w:cs="Times New Roman"/>
          <w:u w:val="single"/>
        </w:rPr>
      </w:pPr>
    </w:p>
    <w:p w:rsidR="00846660" w:rsidRDefault="00846660" w:rsidP="00BE183B">
      <w:pPr>
        <w:tabs>
          <w:tab w:val="left" w:pos="288"/>
        </w:tabs>
        <w:spacing w:line="242" w:lineRule="auto"/>
        <w:ind w:firstLine="288"/>
        <w:jc w:val="both"/>
        <w:rPr>
          <w:rFonts w:cs="Times New Roman"/>
        </w:rPr>
      </w:pPr>
      <w:r w:rsidRPr="00AC3644">
        <w:rPr>
          <w:rFonts w:cs="Times New Roman"/>
          <w:u w:val="single"/>
        </w:rPr>
        <w:t>(4) make independent expenditures;</w:t>
      </w:r>
      <w:r w:rsidRPr="00AC3644">
        <w:rPr>
          <w:rFonts w:cs="Times New Roman"/>
        </w:rPr>
        <w:t xml:space="preserve"> </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u w:val="single"/>
        </w:rPr>
      </w:pPr>
      <w:r w:rsidRPr="00AC3644">
        <w:rPr>
          <w:rFonts w:cs="Times New Roman"/>
          <w:u w:val="single"/>
        </w:rPr>
        <w:t>(5) make disbursements for electioneering communications;</w:t>
      </w:r>
    </w:p>
    <w:p w:rsidR="00846660" w:rsidRDefault="00846660" w:rsidP="00BE183B">
      <w:pPr>
        <w:tabs>
          <w:tab w:val="left" w:pos="288"/>
        </w:tabs>
        <w:spacing w:line="242" w:lineRule="auto"/>
        <w:ind w:firstLine="288"/>
        <w:jc w:val="both"/>
        <w:rPr>
          <w:rFonts w:cs="Times New Roman"/>
          <w:u w:val="single"/>
        </w:rPr>
      </w:pPr>
    </w:p>
    <w:p w:rsidR="00846660" w:rsidRDefault="00846660" w:rsidP="00BE183B">
      <w:pPr>
        <w:tabs>
          <w:tab w:val="left" w:pos="288"/>
        </w:tabs>
        <w:spacing w:line="242" w:lineRule="auto"/>
        <w:ind w:firstLine="288"/>
        <w:jc w:val="both"/>
        <w:rPr>
          <w:rFonts w:cs="Times New Roman"/>
          <w:u w:val="single"/>
        </w:rPr>
      </w:pPr>
      <w:r w:rsidRPr="00AC3644">
        <w:rPr>
          <w:rFonts w:cs="Times New Roman"/>
          <w:u w:val="single"/>
        </w:rPr>
        <w:t xml:space="preserve">(6) </w:t>
      </w:r>
      <w:proofErr w:type="gramStart"/>
      <w:r w:rsidRPr="00AC3644">
        <w:rPr>
          <w:rFonts w:cs="Times New Roman"/>
          <w:u w:val="single"/>
        </w:rPr>
        <w:t>make</w:t>
      </w:r>
      <w:proofErr w:type="gramEnd"/>
      <w:r w:rsidRPr="00AC3644">
        <w:rPr>
          <w:rFonts w:cs="Times New Roman"/>
          <w:u w:val="single"/>
        </w:rPr>
        <w:t xml:space="preserve"> expenditures to promote or defeat ballot questions;</w:t>
      </w:r>
    </w:p>
    <w:p w:rsidR="00846660" w:rsidRDefault="00846660" w:rsidP="00BE183B">
      <w:pPr>
        <w:tabs>
          <w:tab w:val="left" w:pos="288"/>
        </w:tabs>
        <w:spacing w:line="242" w:lineRule="auto"/>
        <w:ind w:firstLine="288"/>
        <w:jc w:val="both"/>
        <w:rPr>
          <w:rFonts w:cs="Times New Roman"/>
          <w:u w:val="single"/>
        </w:rPr>
      </w:pPr>
    </w:p>
    <w:p w:rsidR="00846660" w:rsidRDefault="00846660" w:rsidP="00BE183B">
      <w:pPr>
        <w:tabs>
          <w:tab w:val="left" w:pos="288"/>
        </w:tabs>
        <w:spacing w:line="242" w:lineRule="auto"/>
        <w:ind w:firstLine="288"/>
        <w:jc w:val="both"/>
        <w:rPr>
          <w:rFonts w:cs="Times New Roman"/>
        </w:rPr>
      </w:pPr>
      <w:r w:rsidRPr="00AC3644">
        <w:rPr>
          <w:rFonts w:cs="Times New Roman"/>
          <w:u w:val="single"/>
        </w:rPr>
        <w:t>(7) return a contribution to its source;</w:t>
      </w:r>
      <w:r w:rsidRPr="00AC3644">
        <w:rPr>
          <w:rFonts w:cs="Times New Roman"/>
        </w:rPr>
        <w:t xml:space="preserve"> </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u w:val="single"/>
        </w:rPr>
      </w:pPr>
      <w:r w:rsidRPr="00AC3644">
        <w:rPr>
          <w:rFonts w:cs="Times New Roman"/>
          <w:u w:val="single"/>
        </w:rPr>
        <w:t>(8) for a political fund, record bookkeeping entries transferring the association's general treasury money allocated for political purposes back to the general treasury of the association; and</w:t>
      </w:r>
    </w:p>
    <w:p w:rsidR="00846660" w:rsidRDefault="00846660" w:rsidP="00BE183B">
      <w:pPr>
        <w:tabs>
          <w:tab w:val="left" w:pos="288"/>
        </w:tabs>
        <w:spacing w:line="242" w:lineRule="auto"/>
        <w:ind w:firstLine="288"/>
        <w:jc w:val="both"/>
        <w:rPr>
          <w:rFonts w:cs="Times New Roman"/>
          <w:u w:val="single"/>
        </w:rPr>
      </w:pPr>
    </w:p>
    <w:p w:rsidR="00846660" w:rsidRDefault="00846660" w:rsidP="00BE183B">
      <w:pPr>
        <w:tabs>
          <w:tab w:val="left" w:pos="288"/>
        </w:tabs>
        <w:spacing w:line="242" w:lineRule="auto"/>
        <w:ind w:firstLine="288"/>
        <w:jc w:val="both"/>
        <w:rPr>
          <w:rFonts w:cs="Times New Roman"/>
        </w:rPr>
      </w:pPr>
      <w:r w:rsidRPr="00AC3644">
        <w:rPr>
          <w:rFonts w:cs="Times New Roman"/>
          <w:u w:val="single"/>
        </w:rPr>
        <w:t xml:space="preserve">(9) </w:t>
      </w:r>
      <w:proofErr w:type="gramStart"/>
      <w:r w:rsidRPr="00AC3644">
        <w:rPr>
          <w:rFonts w:cs="Times New Roman"/>
          <w:u w:val="single"/>
        </w:rPr>
        <w:t>for</w:t>
      </w:r>
      <w:proofErr w:type="gramEnd"/>
      <w:r w:rsidRPr="00AC3644">
        <w:rPr>
          <w:rFonts w:cs="Times New Roman"/>
          <w:u w:val="single"/>
        </w:rPr>
        <w:t xml:space="preserve"> a political fund, return general treasury money transferred to a separate depository to the general depository of the association</w:t>
      </w:r>
      <w:r w:rsidRPr="00AC3644">
        <w:rPr>
          <w:rFonts w:cs="Times New Roman"/>
        </w:rPr>
        <w:t>.</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2</w:t>
      </w:r>
      <w:r>
        <w:rPr>
          <w:rFonts w:cs="Times New Roman"/>
        </w:rPr>
        <w:t xml:space="preserve">.  </w:t>
      </w:r>
      <w:r w:rsidRPr="00AC3644">
        <w:rPr>
          <w:rFonts w:cs="Times New Roman"/>
          <w:b/>
        </w:rPr>
        <w:t>Penalty</w:t>
      </w:r>
      <w:r>
        <w:rPr>
          <w:rFonts w:cs="Times New Roman"/>
          <w:b/>
        </w:rPr>
        <w:t xml:space="preserve">.  </w:t>
      </w:r>
      <w:r w:rsidRPr="00AC3644">
        <w:rPr>
          <w:rFonts w:cs="Times New Roman"/>
        </w:rPr>
        <w:t>(a) An independent expenditure political committee or independent expenditure political fund is subject to a civil penalty of up to four times the amount of the contribution or approved expenditure if it does the following:</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rPr>
      </w:pPr>
      <w:r w:rsidRPr="00AC3644">
        <w:rPr>
          <w:rFonts w:cs="Times New Roman"/>
        </w:rPr>
        <w:t xml:space="preserve">(1) </w:t>
      </w:r>
      <w:proofErr w:type="gramStart"/>
      <w:r w:rsidRPr="00AC3644">
        <w:rPr>
          <w:rFonts w:cs="Times New Roman"/>
        </w:rPr>
        <w:t>makes</w:t>
      </w:r>
      <w:proofErr w:type="gramEnd"/>
      <w:r w:rsidRPr="00AC3644">
        <w:rPr>
          <w:rFonts w:cs="Times New Roman"/>
        </w:rPr>
        <w:t xml:space="preserve"> a contribution to a candidate, party unit, political committee, or political fund other than an independent expenditure political committee or an independent expenditure political fund; or</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288"/>
        <w:jc w:val="both"/>
        <w:rPr>
          <w:rFonts w:cs="Times New Roman"/>
        </w:rPr>
      </w:pPr>
      <w:r w:rsidRPr="00AC3644">
        <w:rPr>
          <w:rFonts w:cs="Times New Roman"/>
        </w:rPr>
        <w:t xml:space="preserve">(2) </w:t>
      </w:r>
      <w:proofErr w:type="gramStart"/>
      <w:r w:rsidRPr="00AC3644">
        <w:rPr>
          <w:rFonts w:cs="Times New Roman"/>
        </w:rPr>
        <w:t>makes</w:t>
      </w:r>
      <w:proofErr w:type="gramEnd"/>
      <w:r w:rsidRPr="00AC3644">
        <w:rPr>
          <w:rFonts w:cs="Times New Roman"/>
        </w:rPr>
        <w:t xml:space="preserve"> an approved expenditure.</w:t>
      </w:r>
    </w:p>
    <w:p w:rsidR="00846660" w:rsidRDefault="00846660" w:rsidP="00BE183B">
      <w:pPr>
        <w:tabs>
          <w:tab w:val="left" w:pos="288"/>
        </w:tabs>
        <w:spacing w:line="242" w:lineRule="auto"/>
        <w:ind w:firstLine="288"/>
        <w:jc w:val="both"/>
        <w:rPr>
          <w:rFonts w:cs="Times New Roman"/>
        </w:rPr>
      </w:pPr>
    </w:p>
    <w:p w:rsidR="00846660" w:rsidRPr="00A13F7A" w:rsidRDefault="00846660" w:rsidP="00BE183B">
      <w:pPr>
        <w:tabs>
          <w:tab w:val="left" w:pos="288"/>
        </w:tabs>
        <w:spacing w:line="242" w:lineRule="auto"/>
        <w:ind w:firstLine="288"/>
        <w:jc w:val="both"/>
        <w:rPr>
          <w:rFonts w:cs="Times New Roman"/>
          <w:spacing w:val="-3"/>
        </w:rPr>
      </w:pPr>
      <w:r w:rsidRPr="00A13F7A">
        <w:rPr>
          <w:rFonts w:cs="Times New Roman"/>
          <w:spacing w:val="-3"/>
        </w:rPr>
        <w:t>(b) No other penalty provided in law may be imposed for conduct that is subject to a civil penalty under this section."</w:t>
      </w:r>
    </w:p>
    <w:p w:rsidR="00846660" w:rsidRDefault="00846660" w:rsidP="00BE183B">
      <w:pPr>
        <w:tabs>
          <w:tab w:val="left" w:pos="288"/>
        </w:tabs>
        <w:spacing w:line="242" w:lineRule="auto"/>
        <w:ind w:firstLine="288"/>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13, line 4, after the second "or"</w:t>
      </w:r>
      <w:r>
        <w:rPr>
          <w:rFonts w:cs="Times New Roman"/>
        </w:rPr>
        <w:t xml:space="preserve"> </w:t>
      </w:r>
      <w:r w:rsidRPr="00AC3644">
        <w:rPr>
          <w:rFonts w:cs="Times New Roman"/>
        </w:rPr>
        <w:t>insert "</w:t>
      </w:r>
      <w:r w:rsidRPr="00AC3644">
        <w:rPr>
          <w:rFonts w:cs="Times New Roman"/>
          <w:u w:val="single"/>
        </w:rPr>
        <w:t>more than $500 for</w:t>
      </w:r>
      <w:r w:rsidRPr="00AC3644">
        <w:rPr>
          <w:rFonts w:cs="Times New Roman"/>
        </w:rPr>
        <w: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17, delete lines 1 to 6</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17, line 7, delete "</w:t>
      </w:r>
      <w:r w:rsidRPr="00AC3644">
        <w:rPr>
          <w:rFonts w:cs="Times New Roman"/>
          <w:u w:val="single"/>
        </w:rPr>
        <w:t>(c)</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(b)</w:t>
      </w:r>
      <w:r w:rsidRPr="00AC3644">
        <w:rPr>
          <w:rFonts w:cs="Times New Roman"/>
        </w:rPr>
        <w: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17, line 13, after "</w:t>
      </w:r>
      <w:r w:rsidRPr="00AC3644">
        <w:rPr>
          <w:rFonts w:cs="Times New Roman"/>
          <w:u w:val="single"/>
        </w:rPr>
        <w:t>members</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 donors, or subscribers</w:t>
      </w:r>
      <w:r w:rsidRPr="00AC3644">
        <w:rPr>
          <w:rFonts w:cs="Times New Roman"/>
        </w:rPr>
        <w: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17, after line 14, insert: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288"/>
        <w:jc w:val="both"/>
        <w:rPr>
          <w:rFonts w:cs="Times New Roman"/>
          <w:u w:val="single"/>
        </w:rPr>
      </w:pPr>
      <w:r w:rsidRPr="00AC3644">
        <w:rPr>
          <w:rFonts w:cs="Times New Roman"/>
        </w:rPr>
        <w:t>"</w:t>
      </w:r>
      <w:r w:rsidRPr="00AC3644">
        <w:rPr>
          <w:rFonts w:cs="Times New Roman"/>
          <w:u w:val="single"/>
        </w:rPr>
        <w:t>(4) a voter guide, which is a pamphlet or similar printed materials, intended to help voters compare candidates' positions on a set of issues, as long as each of the following is true:</w:t>
      </w:r>
    </w:p>
    <w:p w:rsidR="00846660" w:rsidRDefault="00846660" w:rsidP="00BE183B">
      <w:pPr>
        <w:tabs>
          <w:tab w:val="left" w:pos="288"/>
        </w:tabs>
        <w:spacing w:line="247" w:lineRule="auto"/>
        <w:ind w:firstLine="288"/>
        <w:jc w:val="both"/>
        <w:rPr>
          <w:rFonts w:cs="Times New Roman"/>
          <w:u w:val="single"/>
        </w:rPr>
      </w:pPr>
      <w:r w:rsidRPr="00AC3644">
        <w:rPr>
          <w:rFonts w:cs="Times New Roman"/>
          <w:u w:val="single"/>
        </w:rPr>
        <w:lastRenderedPageBreak/>
        <w:t>(</w:t>
      </w:r>
      <w:proofErr w:type="spellStart"/>
      <w:r w:rsidRPr="00AC3644">
        <w:rPr>
          <w:rFonts w:cs="Times New Roman"/>
          <w:u w:val="single"/>
        </w:rPr>
        <w:t>i</w:t>
      </w:r>
      <w:proofErr w:type="spellEnd"/>
      <w:r w:rsidRPr="00AC3644">
        <w:rPr>
          <w:rFonts w:cs="Times New Roman"/>
          <w:u w:val="single"/>
        </w:rPr>
        <w:t>) the guide does not focus on a single issue or a narrow range of issues, but includes questions and subjects sufficient to encompass major issues of interest to the entire electorate;</w:t>
      </w:r>
    </w:p>
    <w:p w:rsidR="00846660" w:rsidRDefault="00846660" w:rsidP="00BE183B">
      <w:pPr>
        <w:tabs>
          <w:tab w:val="left" w:pos="288"/>
        </w:tabs>
        <w:spacing w:line="247" w:lineRule="auto"/>
        <w:ind w:firstLine="288"/>
        <w:jc w:val="both"/>
        <w:rPr>
          <w:rFonts w:cs="Times New Roman"/>
          <w:u w:val="single"/>
        </w:rPr>
      </w:pPr>
    </w:p>
    <w:p w:rsidR="00846660" w:rsidRPr="00A13F7A" w:rsidRDefault="00846660" w:rsidP="00BE183B">
      <w:pPr>
        <w:tabs>
          <w:tab w:val="left" w:pos="288"/>
        </w:tabs>
        <w:spacing w:line="247" w:lineRule="auto"/>
        <w:ind w:firstLine="288"/>
        <w:jc w:val="both"/>
        <w:rPr>
          <w:rFonts w:cs="Times New Roman"/>
          <w:spacing w:val="-2"/>
          <w:u w:val="single"/>
        </w:rPr>
      </w:pPr>
      <w:r w:rsidRPr="00A13F7A">
        <w:rPr>
          <w:rFonts w:cs="Times New Roman"/>
          <w:spacing w:val="-2"/>
          <w:u w:val="single"/>
        </w:rPr>
        <w:t xml:space="preserve">(ii) </w:t>
      </w:r>
      <w:proofErr w:type="gramStart"/>
      <w:r w:rsidRPr="00A13F7A">
        <w:rPr>
          <w:rFonts w:cs="Times New Roman"/>
          <w:spacing w:val="-2"/>
          <w:u w:val="single"/>
        </w:rPr>
        <w:t>the</w:t>
      </w:r>
      <w:proofErr w:type="gramEnd"/>
      <w:r w:rsidRPr="00A13F7A">
        <w:rPr>
          <w:rFonts w:cs="Times New Roman"/>
          <w:spacing w:val="-2"/>
          <w:u w:val="single"/>
        </w:rPr>
        <w:t xml:space="preserve"> questions and any other description of the issues are clear and unbiased in both their structure and content;</w:t>
      </w:r>
    </w:p>
    <w:p w:rsidR="00846660" w:rsidRDefault="00846660" w:rsidP="00BE183B">
      <w:pPr>
        <w:tabs>
          <w:tab w:val="left" w:pos="288"/>
        </w:tabs>
        <w:spacing w:line="247" w:lineRule="auto"/>
        <w:ind w:firstLine="288"/>
        <w:jc w:val="both"/>
        <w:rPr>
          <w:rFonts w:cs="Times New Roman"/>
          <w:u w:val="single"/>
        </w:rPr>
      </w:pPr>
    </w:p>
    <w:p w:rsidR="00846660" w:rsidRDefault="00846660" w:rsidP="00BE183B">
      <w:pPr>
        <w:tabs>
          <w:tab w:val="left" w:pos="288"/>
        </w:tabs>
        <w:spacing w:line="247" w:lineRule="auto"/>
        <w:ind w:firstLine="288"/>
        <w:jc w:val="both"/>
        <w:rPr>
          <w:rFonts w:cs="Times New Roman"/>
          <w:u w:val="single"/>
        </w:rPr>
      </w:pPr>
      <w:r w:rsidRPr="00AC3644">
        <w:rPr>
          <w:rFonts w:cs="Times New Roman"/>
          <w:u w:val="single"/>
        </w:rPr>
        <w:t xml:space="preserve">(iii) </w:t>
      </w:r>
      <w:proofErr w:type="gramStart"/>
      <w:r w:rsidRPr="00AC3644">
        <w:rPr>
          <w:rFonts w:cs="Times New Roman"/>
          <w:u w:val="single"/>
        </w:rPr>
        <w:t>the</w:t>
      </w:r>
      <w:proofErr w:type="gramEnd"/>
      <w:r w:rsidRPr="00AC3644">
        <w:rPr>
          <w:rFonts w:cs="Times New Roman"/>
          <w:u w:val="single"/>
        </w:rPr>
        <w:t xml:space="preserve"> questions posed and provided to the candidates are identical to those included in the guide;</w:t>
      </w:r>
    </w:p>
    <w:p w:rsidR="00846660" w:rsidRDefault="00846660" w:rsidP="00BE183B">
      <w:pPr>
        <w:tabs>
          <w:tab w:val="left" w:pos="288"/>
        </w:tabs>
        <w:spacing w:line="247" w:lineRule="auto"/>
        <w:ind w:firstLine="288"/>
        <w:jc w:val="both"/>
        <w:rPr>
          <w:rFonts w:cs="Times New Roman"/>
          <w:u w:val="single"/>
        </w:rPr>
      </w:pPr>
    </w:p>
    <w:p w:rsidR="00846660" w:rsidRDefault="00846660" w:rsidP="00BE183B">
      <w:pPr>
        <w:tabs>
          <w:tab w:val="left" w:pos="288"/>
        </w:tabs>
        <w:spacing w:line="247" w:lineRule="auto"/>
        <w:ind w:firstLine="288"/>
        <w:jc w:val="both"/>
        <w:rPr>
          <w:rFonts w:cs="Times New Roman"/>
          <w:u w:val="single"/>
        </w:rPr>
      </w:pPr>
      <w:r w:rsidRPr="00AC3644">
        <w:rPr>
          <w:rFonts w:cs="Times New Roman"/>
          <w:u w:val="single"/>
        </w:rPr>
        <w:t xml:space="preserve">(iv) </w:t>
      </w:r>
      <w:proofErr w:type="gramStart"/>
      <w:r w:rsidRPr="00AC3644">
        <w:rPr>
          <w:rFonts w:cs="Times New Roman"/>
          <w:u w:val="single"/>
        </w:rPr>
        <w:t>each</w:t>
      </w:r>
      <w:proofErr w:type="gramEnd"/>
      <w:r w:rsidRPr="00AC3644">
        <w:rPr>
          <w:rFonts w:cs="Times New Roman"/>
          <w:u w:val="single"/>
        </w:rPr>
        <w:t xml:space="preserve"> candidate included in the guide is given a reasonable amount of time and the same opportunity as other candidates to respond to the questions;</w:t>
      </w:r>
    </w:p>
    <w:p w:rsidR="00846660" w:rsidRDefault="00846660" w:rsidP="00BE183B">
      <w:pPr>
        <w:tabs>
          <w:tab w:val="left" w:pos="288"/>
        </w:tabs>
        <w:spacing w:line="247" w:lineRule="auto"/>
        <w:ind w:firstLine="288"/>
        <w:jc w:val="both"/>
        <w:rPr>
          <w:rFonts w:cs="Times New Roman"/>
          <w:u w:val="single"/>
        </w:rPr>
      </w:pPr>
    </w:p>
    <w:p w:rsidR="00846660" w:rsidRDefault="00846660" w:rsidP="00BE183B">
      <w:pPr>
        <w:tabs>
          <w:tab w:val="left" w:pos="288"/>
        </w:tabs>
        <w:spacing w:line="247" w:lineRule="auto"/>
        <w:ind w:firstLine="288"/>
        <w:jc w:val="both"/>
        <w:rPr>
          <w:rFonts w:cs="Times New Roman"/>
          <w:u w:val="single"/>
        </w:rPr>
      </w:pPr>
      <w:r w:rsidRPr="00AC3644">
        <w:rPr>
          <w:rFonts w:cs="Times New Roman"/>
          <w:u w:val="single"/>
        </w:rPr>
        <w:t>(v)</w:t>
      </w:r>
      <w:r>
        <w:rPr>
          <w:rFonts w:cs="Times New Roman"/>
          <w:u w:val="single"/>
        </w:rPr>
        <w:t xml:space="preserve"> </w:t>
      </w:r>
      <w:r w:rsidRPr="00AC3644">
        <w:rPr>
          <w:rFonts w:cs="Times New Roman"/>
          <w:u w:val="single"/>
        </w:rPr>
        <w:t>if the candidate is given limited choices for an answer to a question, for example:</w:t>
      </w:r>
      <w:r>
        <w:rPr>
          <w:rFonts w:cs="Times New Roman"/>
          <w:u w:val="single"/>
        </w:rPr>
        <w:t xml:space="preserve">  </w:t>
      </w:r>
      <w:r w:rsidRPr="00AC3644">
        <w:rPr>
          <w:rFonts w:cs="Times New Roman"/>
          <w:u w:val="single"/>
        </w:rPr>
        <w:t>"support," "oppose," "yes," or "no," the candidate is also given an opportunity, subject to reasonable limits, to explain the candidate's position in the candidate's own words; the fact that a candidate provided an explanation is clearly indicated in the guide; and the guide clearly indicates that the explanations will be made available for public inspection, subject to reasonable conditions;</w:t>
      </w:r>
    </w:p>
    <w:p w:rsidR="00846660" w:rsidRDefault="00846660" w:rsidP="00BE183B">
      <w:pPr>
        <w:tabs>
          <w:tab w:val="left" w:pos="288"/>
        </w:tabs>
        <w:spacing w:line="247" w:lineRule="auto"/>
        <w:ind w:firstLine="288"/>
        <w:jc w:val="both"/>
        <w:rPr>
          <w:rFonts w:cs="Times New Roman"/>
          <w:u w:val="single"/>
        </w:rPr>
      </w:pPr>
    </w:p>
    <w:p w:rsidR="00846660" w:rsidRDefault="00846660" w:rsidP="00BE183B">
      <w:pPr>
        <w:tabs>
          <w:tab w:val="left" w:pos="288"/>
        </w:tabs>
        <w:spacing w:line="247" w:lineRule="auto"/>
        <w:ind w:firstLine="288"/>
        <w:jc w:val="both"/>
        <w:rPr>
          <w:rFonts w:cs="Times New Roman"/>
          <w:u w:val="single"/>
        </w:rPr>
      </w:pPr>
      <w:r w:rsidRPr="00AC3644">
        <w:rPr>
          <w:rFonts w:cs="Times New Roman"/>
          <w:u w:val="single"/>
        </w:rPr>
        <w:t>(vi) answers included in the guide are those provided by the candidates in response to questions, the candidate's answers are unedited, and the answers appear in close proximity to the question to which they respond;</w:t>
      </w:r>
    </w:p>
    <w:p w:rsidR="00846660" w:rsidRDefault="00846660" w:rsidP="00BE183B">
      <w:pPr>
        <w:tabs>
          <w:tab w:val="left" w:pos="288"/>
        </w:tabs>
        <w:spacing w:line="247" w:lineRule="auto"/>
        <w:ind w:firstLine="288"/>
        <w:jc w:val="both"/>
        <w:rPr>
          <w:rFonts w:cs="Times New Roman"/>
          <w:u w:val="single"/>
        </w:rPr>
      </w:pPr>
    </w:p>
    <w:p w:rsidR="00846660" w:rsidRDefault="00846660" w:rsidP="00BE183B">
      <w:pPr>
        <w:tabs>
          <w:tab w:val="left" w:pos="288"/>
        </w:tabs>
        <w:spacing w:line="247" w:lineRule="auto"/>
        <w:ind w:firstLine="288"/>
        <w:jc w:val="both"/>
        <w:rPr>
          <w:rFonts w:cs="Times New Roman"/>
        </w:rPr>
      </w:pPr>
      <w:r w:rsidRPr="00AC3644">
        <w:rPr>
          <w:rFonts w:cs="Times New Roman"/>
          <w:u w:val="single"/>
        </w:rPr>
        <w:t>(vii) if the guide includes candidates' positions based on information other than responses provided directly by the candidate, the positions are based on recorded votes, reliable media reports, or public statements of the candidates and are presented in an unedited and unbiased manner; and</w:t>
      </w:r>
      <w:r w:rsidRPr="00AC3644">
        <w:rPr>
          <w:rFonts w:cs="Times New Roman"/>
        </w:rPr>
        <w:t xml:space="preserve"> </w:t>
      </w:r>
    </w:p>
    <w:p w:rsidR="00846660" w:rsidRDefault="00846660" w:rsidP="00BE183B">
      <w:pPr>
        <w:tabs>
          <w:tab w:val="left" w:pos="288"/>
        </w:tabs>
        <w:spacing w:line="247" w:lineRule="auto"/>
        <w:ind w:firstLine="288"/>
        <w:jc w:val="both"/>
        <w:rPr>
          <w:rFonts w:cs="Times New Roman"/>
        </w:rPr>
      </w:pPr>
    </w:p>
    <w:p w:rsidR="00846660" w:rsidRDefault="00846660" w:rsidP="00BE183B">
      <w:pPr>
        <w:tabs>
          <w:tab w:val="left" w:pos="288"/>
        </w:tabs>
        <w:spacing w:line="247" w:lineRule="auto"/>
        <w:ind w:firstLine="288"/>
        <w:jc w:val="both"/>
        <w:rPr>
          <w:rFonts w:cs="Times New Roman"/>
        </w:rPr>
      </w:pPr>
      <w:r w:rsidRPr="00AC3644">
        <w:rPr>
          <w:rFonts w:cs="Times New Roman"/>
          <w:u w:val="single"/>
        </w:rPr>
        <w:t xml:space="preserve">(viii) </w:t>
      </w:r>
      <w:proofErr w:type="gramStart"/>
      <w:r w:rsidRPr="00AC3644">
        <w:rPr>
          <w:rFonts w:cs="Times New Roman"/>
          <w:u w:val="single"/>
        </w:rPr>
        <w:t>the</w:t>
      </w:r>
      <w:proofErr w:type="gramEnd"/>
      <w:r w:rsidRPr="00AC3644">
        <w:rPr>
          <w:rFonts w:cs="Times New Roman"/>
          <w:u w:val="single"/>
        </w:rPr>
        <w:t xml:space="preserve"> guide includes all major party candidates for each office listed in the guide;</w:t>
      </w:r>
      <w:r w:rsidRPr="00AC3644">
        <w:rPr>
          <w:rFonts w:cs="Times New Roman"/>
        </w:rPr>
        <w:t>"</w:t>
      </w:r>
    </w:p>
    <w:p w:rsidR="00846660" w:rsidRDefault="00846660" w:rsidP="00BE183B">
      <w:pPr>
        <w:tabs>
          <w:tab w:val="left" w:pos="288"/>
        </w:tabs>
        <w:spacing w:line="247" w:lineRule="auto"/>
        <w:ind w:firstLine="288"/>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line 15, delete "</w:t>
      </w:r>
      <w:r w:rsidRPr="00AC3644">
        <w:rPr>
          <w:rFonts w:cs="Times New Roman"/>
          <w:u w:val="single"/>
        </w:rPr>
        <w:t>(4)</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(5)</w:t>
      </w:r>
      <w:r w:rsidRPr="00AC3644">
        <w:rPr>
          <w:rFonts w:cs="Times New Roman"/>
        </w:rPr>
        <w: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line 17, delete "</w:t>
      </w:r>
      <w:r w:rsidRPr="00AC3644">
        <w:rPr>
          <w:rFonts w:cs="Times New Roman"/>
          <w:u w:val="single"/>
        </w:rPr>
        <w:t>(5)</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(6)</w:t>
      </w:r>
      <w:r w:rsidRPr="00AC3644">
        <w:rPr>
          <w:rFonts w:cs="Times New Roman"/>
        </w:rPr>
        <w: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line 20, after "</w:t>
      </w:r>
      <w:r w:rsidRPr="00AC3644">
        <w:rPr>
          <w:rFonts w:cs="Times New Roman"/>
          <w:u w:val="single"/>
        </w:rPr>
        <w:t>is</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or was</w:t>
      </w:r>
      <w:r w:rsidRPr="00AC3644">
        <w:rPr>
          <w:rFonts w:cs="Times New Roman"/>
        </w:rPr>
        <w:t>"</w:t>
      </w:r>
    </w:p>
    <w:p w:rsidR="00846660" w:rsidRDefault="00846660" w:rsidP="00BE183B">
      <w:pPr>
        <w:tabs>
          <w:tab w:val="left" w:pos="288"/>
        </w:tabs>
        <w:spacing w:line="247" w:lineRule="auto"/>
        <w:ind w:firstLine="300"/>
        <w:jc w:val="both"/>
        <w:rPr>
          <w:rFonts w:cs="Times New Roman"/>
        </w:rPr>
      </w:pPr>
    </w:p>
    <w:p w:rsidR="00846660" w:rsidRPr="00A13F7A" w:rsidRDefault="00846660" w:rsidP="00BE183B">
      <w:pPr>
        <w:tabs>
          <w:tab w:val="left" w:pos="288"/>
        </w:tabs>
        <w:spacing w:line="247" w:lineRule="auto"/>
        <w:ind w:firstLine="300"/>
        <w:jc w:val="both"/>
        <w:rPr>
          <w:rFonts w:cs="Times New Roman"/>
          <w:spacing w:val="-2"/>
        </w:rPr>
      </w:pPr>
      <w:r w:rsidRPr="00A13F7A">
        <w:rPr>
          <w:rFonts w:cs="Times New Roman"/>
          <w:spacing w:val="-2"/>
        </w:rPr>
        <w:t>Page 17, line 22, after "</w:t>
      </w:r>
      <w:r w:rsidRPr="00A13F7A">
        <w:rPr>
          <w:rFonts w:cs="Times New Roman"/>
          <w:spacing w:val="-2"/>
          <w:u w:val="single"/>
        </w:rPr>
        <w:t>session</w:t>
      </w:r>
      <w:r w:rsidRPr="00A13F7A">
        <w:rPr>
          <w:rFonts w:cs="Times New Roman"/>
          <w:spacing w:val="-2"/>
        </w:rPr>
        <w:t>" insert "</w:t>
      </w:r>
      <w:r w:rsidRPr="00A13F7A">
        <w:rPr>
          <w:rFonts w:cs="Times New Roman"/>
          <w:spacing w:val="-2"/>
          <w:u w:val="single"/>
        </w:rPr>
        <w:t>or within ten days after the last day of a regular session of the legislature</w:t>
      </w:r>
      <w:r w:rsidRPr="00A13F7A">
        <w:rPr>
          <w:rFonts w:cs="Times New Roman"/>
          <w:spacing w:val="-2"/>
        </w:rPr>
        <w: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line 23, delete "</w:t>
      </w:r>
      <w:r w:rsidRPr="00AC3644">
        <w:rPr>
          <w:rFonts w:cs="Times New Roman"/>
          <w:u w:val="single"/>
        </w:rPr>
        <w:t>(d)</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(c)</w:t>
      </w:r>
      <w:r w:rsidRPr="00AC3644">
        <w:rPr>
          <w:rFonts w:cs="Times New Roman"/>
        </w:rPr>
        <w: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after line 26, insert: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288"/>
        <w:jc w:val="both"/>
        <w:rPr>
          <w:rFonts w:cs="Times New Roman"/>
        </w:rPr>
      </w:pPr>
      <w:r w:rsidRPr="00AC3644">
        <w:rPr>
          <w:rFonts w:cs="Times New Roman"/>
        </w:rPr>
        <w:t>"</w:t>
      </w:r>
      <w:r w:rsidRPr="00AC3644">
        <w:rPr>
          <w:rFonts w:cs="Times New Roman"/>
          <w:u w:val="single"/>
        </w:rPr>
        <w:t>(d) Distributing a voter guide questionnaire, survey, or similar document to candidates and communications with candidates limited to obtaining their responses, without more, do not constitute communications that would result in the voter guide being an approved expenditure on behalf of the candidate.</w:t>
      </w:r>
      <w:r w:rsidRPr="00AC3644">
        <w:rPr>
          <w:rFonts w:cs="Times New Roman"/>
        </w:rPr>
        <w:t>"</w:t>
      </w:r>
    </w:p>
    <w:p w:rsidR="00846660" w:rsidRDefault="00846660" w:rsidP="00BE183B">
      <w:pPr>
        <w:tabs>
          <w:tab w:val="left" w:pos="288"/>
        </w:tabs>
        <w:spacing w:line="247" w:lineRule="auto"/>
        <w:ind w:firstLine="288"/>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line 27, after "</w:t>
      </w:r>
      <w:r w:rsidRPr="00AC3644">
        <w:rPr>
          <w:rFonts w:cs="Times New Roman"/>
          <w:u w:val="single"/>
        </w:rPr>
        <w:t>electorate.</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(a)</w:t>
      </w:r>
      <w:r w:rsidRPr="00AC3644">
        <w:rPr>
          <w:rFonts w:cs="Times New Roman"/>
        </w:rPr>
        <w: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17, after line 33, insert:</w:t>
      </w:r>
    </w:p>
    <w:p w:rsidR="00846660" w:rsidRDefault="00846660" w:rsidP="00BE183B">
      <w:pPr>
        <w:tabs>
          <w:tab w:val="left" w:pos="288"/>
        </w:tabs>
        <w:spacing w:line="247" w:lineRule="auto"/>
        <w:ind w:firstLine="300"/>
        <w:jc w:val="both"/>
        <w:rPr>
          <w:rFonts w:cs="Times New Roman"/>
        </w:rPr>
      </w:pPr>
    </w:p>
    <w:p w:rsidR="00846660" w:rsidRDefault="00846660" w:rsidP="00BE183B">
      <w:pPr>
        <w:tabs>
          <w:tab w:val="left" w:pos="288"/>
        </w:tabs>
        <w:spacing w:line="247" w:lineRule="auto"/>
        <w:ind w:firstLine="288"/>
        <w:jc w:val="both"/>
        <w:rPr>
          <w:rFonts w:cs="Times New Roman"/>
        </w:rPr>
      </w:pPr>
      <w:r w:rsidRPr="00AC3644">
        <w:rPr>
          <w:rFonts w:cs="Times New Roman"/>
        </w:rPr>
        <w:t>"</w:t>
      </w:r>
      <w:r w:rsidRPr="00AC3644">
        <w:rPr>
          <w:rFonts w:cs="Times New Roman"/>
          <w:u w:val="single"/>
        </w:rPr>
        <w:t>(</w:t>
      </w:r>
      <w:proofErr w:type="gramStart"/>
      <w:r w:rsidRPr="00AC3644">
        <w:rPr>
          <w:rFonts w:cs="Times New Roman"/>
          <w:u w:val="single"/>
        </w:rPr>
        <w:t>b</w:t>
      </w:r>
      <w:proofErr w:type="gramEnd"/>
      <w:r w:rsidRPr="00AC3644">
        <w:rPr>
          <w:rFonts w:cs="Times New Roman"/>
          <w:u w:val="single"/>
        </w:rPr>
        <w:t>) A communication consisting of printed materials, other than signs, billboards, or advertisements published in the print media, is targeted to the relevant electorate if it meets the requirements of paragraph (a) and is distributed to voters by means of United States mail or through direct delivery to a resident's home or business.</w:t>
      </w:r>
      <w:r w:rsidRPr="00AC3644">
        <w:rPr>
          <w:rFonts w:cs="Times New Roman"/>
        </w:rPr>
        <w:t>"</w:t>
      </w:r>
    </w:p>
    <w:p w:rsidR="00846660" w:rsidRDefault="00846660" w:rsidP="00BE183B">
      <w:pPr>
        <w:tabs>
          <w:tab w:val="left" w:pos="288"/>
        </w:tabs>
        <w:spacing w:line="247" w:lineRule="auto"/>
        <w:ind w:firstLine="288"/>
        <w:jc w:val="both"/>
        <w:rPr>
          <w:rFonts w:cs="Times New Roman"/>
        </w:rPr>
      </w:pPr>
    </w:p>
    <w:p w:rsidR="00846660" w:rsidRDefault="00846660" w:rsidP="00BE183B">
      <w:pPr>
        <w:tabs>
          <w:tab w:val="left" w:pos="288"/>
        </w:tabs>
        <w:spacing w:line="247" w:lineRule="auto"/>
        <w:ind w:firstLine="300"/>
        <w:jc w:val="both"/>
        <w:rPr>
          <w:rFonts w:cs="Times New Roman"/>
        </w:rPr>
      </w:pPr>
      <w:r w:rsidRPr="00AC3644">
        <w:rPr>
          <w:rFonts w:cs="Times New Roman"/>
        </w:rPr>
        <w:t>Page 18, line 30, after "</w:t>
      </w:r>
      <w:r w:rsidRPr="00AC3644">
        <w:rPr>
          <w:rFonts w:cs="Times New Roman"/>
          <w:u w:val="single"/>
        </w:rPr>
        <w:t>gave</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the association</w:t>
      </w:r>
      <w:r w:rsidRPr="00AC3644">
        <w:rPr>
          <w:rFonts w:cs="Times New Roman"/>
        </w:rPr>
        <w:t>"</w:t>
      </w:r>
    </w:p>
    <w:p w:rsidR="00846660" w:rsidRDefault="00846660" w:rsidP="00BE183B">
      <w:pPr>
        <w:tabs>
          <w:tab w:val="left" w:pos="288"/>
        </w:tabs>
        <w:spacing w:line="252" w:lineRule="auto"/>
        <w:ind w:firstLine="300"/>
        <w:jc w:val="both"/>
        <w:rPr>
          <w:rFonts w:cs="Times New Roman"/>
        </w:rPr>
      </w:pPr>
      <w:r w:rsidRPr="00AC3644">
        <w:rPr>
          <w:rFonts w:cs="Times New Roman"/>
        </w:rPr>
        <w:lastRenderedPageBreak/>
        <w:t>Page 19, line 1, delete "</w:t>
      </w:r>
      <w:r w:rsidRPr="00AC3644">
        <w:rPr>
          <w:rFonts w:cs="Times New Roman"/>
          <w:u w:val="single"/>
        </w:rPr>
        <w:t>$1,000</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$5,000</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20, line 24, delete "</w:t>
      </w:r>
      <w:r w:rsidRPr="00AC3644">
        <w:rPr>
          <w:rFonts w:cs="Times New Roman"/>
          <w:u w:val="single"/>
        </w:rPr>
        <w:t>$100</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$50</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20, line 25, delete "</w:t>
      </w:r>
      <w:r w:rsidRPr="00AC3644">
        <w:rPr>
          <w:rFonts w:cs="Times New Roman"/>
          <w:u w:val="single"/>
        </w:rPr>
        <w:t>$5,000</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$1,000</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20, line 30, delete "</w:t>
      </w:r>
      <w:r w:rsidRPr="00AC3644">
        <w:rPr>
          <w:rFonts w:cs="Times New Roman"/>
          <w:u w:val="single"/>
        </w:rPr>
        <w:t>$10,000</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$1,000</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20, line 35, after "</w:t>
      </w:r>
      <w:r w:rsidRPr="00AC3644">
        <w:rPr>
          <w:rFonts w:cs="Times New Roman"/>
          <w:u w:val="single"/>
        </w:rPr>
        <w:t>and</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willfully</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21, line 1, delete "</w:t>
      </w:r>
      <w:r w:rsidRPr="00AC3644">
        <w:rPr>
          <w:rFonts w:cs="Times New Roman"/>
          <w:u w:val="single"/>
        </w:rPr>
        <w:t>not to exceed $25</w:t>
      </w:r>
      <w:proofErr w:type="gramStart"/>
      <w:r w:rsidRPr="00AC3644">
        <w:rPr>
          <w:rFonts w:cs="Times New Roman"/>
          <w:u w:val="single"/>
        </w:rPr>
        <w:t>,000</w:t>
      </w:r>
      <w:proofErr w:type="gramEnd"/>
      <w:r w:rsidRPr="00AC3644">
        <w:rPr>
          <w:rFonts w:cs="Times New Roman"/>
          <w:u w:val="single"/>
        </w:rPr>
        <w:t>,</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that should have been included on the statement.</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21, delete line 2</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23, lines 33 and 34, reinstate the stricken language</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24, lines 1 and 2, reinstate the stricken language</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24, line 3, reinstate the stricken "(c)"</w:t>
      </w:r>
      <w:r>
        <w:rPr>
          <w:rFonts w:cs="Times New Roman"/>
        </w:rPr>
        <w:t xml:space="preserve"> </w:t>
      </w:r>
      <w:r w:rsidRPr="00AC3644">
        <w:rPr>
          <w:rFonts w:cs="Times New Roman"/>
        </w:rPr>
        <w:t>and delete "</w:t>
      </w:r>
      <w:r w:rsidRPr="00AC3644">
        <w:rPr>
          <w:rFonts w:cs="Times New Roman"/>
          <w:u w:val="single"/>
        </w:rPr>
        <w:t>(b)</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 xml:space="preserve">Page 24, line </w:t>
      </w:r>
      <w:r w:rsidR="00540C4E">
        <w:rPr>
          <w:rFonts w:cs="Times New Roman"/>
        </w:rPr>
        <w:t>6</w:t>
      </w:r>
      <w:r w:rsidRPr="00AC3644">
        <w:rPr>
          <w:rFonts w:cs="Times New Roman"/>
        </w:rPr>
        <w:t>, reinstate the stricken "(d)"</w:t>
      </w:r>
      <w:r>
        <w:rPr>
          <w:rFonts w:cs="Times New Roman"/>
        </w:rPr>
        <w:t xml:space="preserve"> </w:t>
      </w:r>
      <w:r w:rsidRPr="00AC3644">
        <w:rPr>
          <w:rFonts w:cs="Times New Roman"/>
        </w:rPr>
        <w:t>and delete "</w:t>
      </w:r>
      <w:r w:rsidRPr="00AC3644">
        <w:rPr>
          <w:rFonts w:cs="Times New Roman"/>
          <w:u w:val="single"/>
        </w:rPr>
        <w:t>(c)</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24, lines 23 and 24, reinstate the stricken language</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25, line 2, strike "50"</w:t>
      </w:r>
      <w:r>
        <w:rPr>
          <w:rFonts w:cs="Times New Roman"/>
        </w:rPr>
        <w:t xml:space="preserve"> </w:t>
      </w:r>
      <w:r w:rsidRPr="00AC3644">
        <w:rPr>
          <w:rFonts w:cs="Times New Roman"/>
        </w:rPr>
        <w:t>and insert "</w:t>
      </w:r>
      <w:r w:rsidRPr="00AC3644">
        <w:rPr>
          <w:rFonts w:cs="Times New Roman"/>
          <w:u w:val="single"/>
        </w:rPr>
        <w:t>25</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26, line 3, strike "ten"</w:t>
      </w:r>
      <w:r>
        <w:rPr>
          <w:rFonts w:cs="Times New Roman"/>
        </w:rPr>
        <w:t xml:space="preserve"> </w:t>
      </w:r>
      <w:r w:rsidRPr="00AC3644">
        <w:rPr>
          <w:rFonts w:cs="Times New Roman"/>
        </w:rPr>
        <w:t>and insert "</w:t>
      </w:r>
      <w:r w:rsidRPr="00AC3644">
        <w:rPr>
          <w:rFonts w:cs="Times New Roman"/>
          <w:u w:val="single"/>
        </w:rPr>
        <w:t>five</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27, line 30, strike "$1,000"</w:t>
      </w:r>
      <w:r>
        <w:rPr>
          <w:rFonts w:cs="Times New Roman"/>
        </w:rPr>
        <w:t xml:space="preserve"> </w:t>
      </w:r>
      <w:r w:rsidRPr="00AC3644">
        <w:rPr>
          <w:rFonts w:cs="Times New Roman"/>
        </w:rPr>
        <w:t>and insert "</w:t>
      </w:r>
      <w:r w:rsidRPr="00AC3644">
        <w:rPr>
          <w:rFonts w:cs="Times New Roman"/>
          <w:u w:val="single"/>
        </w:rPr>
        <w:t>$5,000</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30, delete sections 51 and 52</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 xml:space="preserve">Page 30, line 26, </w:t>
      </w:r>
      <w:proofErr w:type="gramStart"/>
      <w:r w:rsidRPr="00AC3644">
        <w:rPr>
          <w:rFonts w:cs="Times New Roman"/>
        </w:rPr>
        <w:t>delete</w:t>
      </w:r>
      <w:proofErr w:type="gramEnd"/>
      <w:r w:rsidRPr="00AC3644">
        <w:rPr>
          <w:rFonts w:cs="Times New Roman"/>
        </w:rPr>
        <w:t xml:space="preserve"> "</w:t>
      </w:r>
      <w:r w:rsidRPr="00AC3644">
        <w:rPr>
          <w:rFonts w:cs="Times New Roman"/>
          <w:u w:val="single"/>
        </w:rPr>
        <w:t>10A.241;</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Page 30, after line 27, insert:</w:t>
      </w:r>
      <w:r>
        <w:rPr>
          <w:rFonts w:cs="Times New Roman"/>
        </w:rPr>
        <w:t xml:space="preserve">  </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b/>
          <w:u w:val="single"/>
        </w:rPr>
      </w:pPr>
      <w:proofErr w:type="gramStart"/>
      <w:r w:rsidRPr="00AC3644">
        <w:rPr>
          <w:rFonts w:cs="Times New Roman"/>
        </w:rPr>
        <w:t>"</w:t>
      </w:r>
      <w:r>
        <w:rPr>
          <w:rFonts w:cs="Times New Roman"/>
        </w:rPr>
        <w:t>Sec. </w:t>
      </w:r>
      <w:r w:rsidRPr="00AC3644">
        <w:rPr>
          <w:rFonts w:cs="Times New Roman"/>
        </w:rPr>
        <w:t>52</w:t>
      </w:r>
      <w:r>
        <w:rPr>
          <w:rFonts w:cs="Times New Roman"/>
        </w:rPr>
        <w:t>.</w:t>
      </w:r>
      <w:proofErr w:type="gramEnd"/>
      <w:r>
        <w:rPr>
          <w:rFonts w:cs="Times New Roman"/>
        </w:rPr>
        <w:t xml:space="preserve">  </w:t>
      </w:r>
      <w:proofErr w:type="gramStart"/>
      <w:r w:rsidRPr="00AC3644">
        <w:rPr>
          <w:rFonts w:cs="Times New Roman"/>
          <w:b/>
          <w:u w:val="single"/>
        </w:rPr>
        <w:t>EFFECTIVE DATE.</w:t>
      </w:r>
      <w:proofErr w:type="gramEnd"/>
    </w:p>
    <w:p w:rsidR="00846660" w:rsidRDefault="00846660" w:rsidP="00BE183B">
      <w:pPr>
        <w:tabs>
          <w:tab w:val="left" w:pos="288"/>
        </w:tabs>
        <w:spacing w:line="252" w:lineRule="auto"/>
        <w:ind w:firstLine="300"/>
        <w:jc w:val="both"/>
        <w:rPr>
          <w:rFonts w:cs="Times New Roman"/>
          <w:b/>
          <w:u w:val="single"/>
        </w:rPr>
      </w:pPr>
    </w:p>
    <w:p w:rsidR="00846660" w:rsidRDefault="00846660" w:rsidP="00BE183B">
      <w:pPr>
        <w:tabs>
          <w:tab w:val="left" w:pos="288"/>
        </w:tabs>
        <w:spacing w:line="252" w:lineRule="auto"/>
        <w:ind w:firstLine="300"/>
        <w:jc w:val="both"/>
        <w:rPr>
          <w:rFonts w:cs="Times New Roman"/>
        </w:rPr>
      </w:pPr>
      <w:r w:rsidRPr="00AC3644">
        <w:rPr>
          <w:rFonts w:cs="Times New Roman"/>
          <w:u w:val="single"/>
        </w:rPr>
        <w:t>This act is effective the day following final enactment.</w:t>
      </w:r>
      <w:r w:rsidRPr="00AC3644">
        <w:rPr>
          <w:rFonts w:cs="Times New Roman"/>
        </w:rPr>
        <w:t>"</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Renumber the sections in sequence and correct the internal references</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Correct the title numbers accordingly</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ind w:firstLine="300"/>
        <w:jc w:val="both"/>
        <w:rPr>
          <w:rFonts w:cs="Times New Roman"/>
        </w:rPr>
      </w:pPr>
      <w:r w:rsidRPr="00AC3644">
        <w:rPr>
          <w:rFonts w:cs="Times New Roman"/>
        </w:rPr>
        <w:t>With the recommendation that when so amended the bill pass and be re-referred to the Committee on State Government Finance and Veterans Affairs.</w:t>
      </w:r>
    </w:p>
    <w:p w:rsidR="00846660" w:rsidRDefault="00846660" w:rsidP="00BE183B">
      <w:pPr>
        <w:tabs>
          <w:tab w:val="left" w:pos="288"/>
        </w:tabs>
        <w:spacing w:line="252" w:lineRule="auto"/>
        <w:ind w:firstLine="300"/>
        <w:jc w:val="both"/>
        <w:rPr>
          <w:rFonts w:cs="Times New Roman"/>
        </w:rPr>
      </w:pPr>
    </w:p>
    <w:p w:rsidR="00846660" w:rsidRDefault="00846660" w:rsidP="00BE183B">
      <w:pPr>
        <w:tabs>
          <w:tab w:val="left" w:pos="288"/>
        </w:tabs>
        <w:spacing w:line="252" w:lineRule="auto"/>
        <w:rPr>
          <w:rFonts w:cs="Times New Roman"/>
        </w:rPr>
      </w:pPr>
      <w:r w:rsidRPr="00AC3644">
        <w:rPr>
          <w:rFonts w:cs="Times New Roman"/>
        </w:rPr>
        <w:tab/>
        <w:t>The report was adopted.</w:t>
      </w:r>
    </w:p>
    <w:p w:rsidR="00846660" w:rsidRDefault="00846660" w:rsidP="00BE183B">
      <w:pPr>
        <w:tabs>
          <w:tab w:val="left" w:pos="288"/>
        </w:tabs>
        <w:spacing w:line="242" w:lineRule="auto"/>
        <w:ind w:firstLine="300"/>
        <w:rPr>
          <w:rFonts w:cs="Times New Roman"/>
        </w:rPr>
      </w:pPr>
      <w:r w:rsidRPr="00AC3644">
        <w:rPr>
          <w:rFonts w:cs="Times New Roman"/>
        </w:rPr>
        <w:lastRenderedPageBreak/>
        <w:t>Murphy, M.,</w:t>
      </w:r>
      <w:r>
        <w:rPr>
          <w:rFonts w:cs="Times New Roman"/>
        </w:rPr>
        <w:t xml:space="preserve"> </w:t>
      </w:r>
      <w:r w:rsidRPr="00AC3644">
        <w:rPr>
          <w:rFonts w:cs="Times New Roman"/>
        </w:rPr>
        <w:t>from the Committee on State Government Finance and Veterans Affairs to which was referred:</w:t>
      </w:r>
    </w:p>
    <w:p w:rsidR="00846660" w:rsidRDefault="00846660" w:rsidP="00BE183B">
      <w:pPr>
        <w:tabs>
          <w:tab w:val="left" w:pos="288"/>
        </w:tabs>
        <w:spacing w:line="242" w:lineRule="auto"/>
        <w:ind w:firstLine="300"/>
        <w:rPr>
          <w:rFonts w:cs="Times New Roman"/>
        </w:rPr>
      </w:pPr>
    </w:p>
    <w:p w:rsidR="00846660" w:rsidRDefault="00846660" w:rsidP="00BE183B">
      <w:pPr>
        <w:tabs>
          <w:tab w:val="left" w:pos="288"/>
        </w:tabs>
        <w:spacing w:line="242" w:lineRule="auto"/>
        <w:ind w:firstLine="300"/>
        <w:jc w:val="both"/>
        <w:rPr>
          <w:rFonts w:cs="Times New Roman"/>
        </w:rPr>
      </w:pPr>
      <w:r>
        <w:rPr>
          <w:rFonts w:cs="Times New Roman"/>
        </w:rPr>
        <w:t>H. F. No. </w:t>
      </w:r>
      <w:r w:rsidRPr="00AC3644">
        <w:rPr>
          <w:rFonts w:cs="Times New Roman"/>
        </w:rPr>
        <w:t xml:space="preserve">903, </w:t>
      </w:r>
      <w:proofErr w:type="gramStart"/>
      <w:r w:rsidRPr="00AC3644">
        <w:rPr>
          <w:rFonts w:cs="Times New Roman"/>
        </w:rPr>
        <w:t>A</w:t>
      </w:r>
      <w:proofErr w:type="gramEnd"/>
      <w:r w:rsidRPr="00AC3644">
        <w:rPr>
          <w:rFonts w:cs="Times New Roman"/>
        </w:rPr>
        <w:t xml:space="preserve"> bill for an act relating to veterans; establishing a veterans home in Beltrami County; proposing coding for new law in Minnesota Statutes, chapter 198.</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Reported the same back with the following amendments:</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 xml:space="preserve">Page 1, line 6, </w:t>
      </w:r>
      <w:proofErr w:type="gramStart"/>
      <w:r w:rsidRPr="00AC3644">
        <w:rPr>
          <w:rFonts w:cs="Times New Roman"/>
        </w:rPr>
        <w:t>delete</w:t>
      </w:r>
      <w:proofErr w:type="gramEnd"/>
      <w:r w:rsidRPr="00AC3644">
        <w:rPr>
          <w:rFonts w:cs="Times New Roman"/>
        </w:rPr>
        <w:t xml:space="preserve"> "</w:t>
      </w:r>
      <w:r w:rsidRPr="00AC3644">
        <w:rPr>
          <w:rFonts w:cs="Times New Roman"/>
          <w:u w:val="single"/>
        </w:rPr>
        <w:t>Subdivision 1</w:t>
      </w:r>
      <w:r>
        <w:rPr>
          <w:rFonts w:cs="Times New Roman"/>
          <w:u w:val="single"/>
        </w:rPr>
        <w:t>.</w:t>
      </w:r>
      <w:r w:rsidRPr="00AC3644">
        <w:rPr>
          <w:rFonts w:cs="Times New Roman"/>
        </w:rPr>
        <w:t xml:space="preserve">  </w:t>
      </w:r>
      <w:r w:rsidRPr="00AC3644">
        <w:rPr>
          <w:rFonts w:cs="Times New Roman"/>
          <w:b/>
          <w:u w:val="single"/>
        </w:rPr>
        <w:t>Establishment.</w:t>
      </w:r>
      <w:r w:rsidRPr="00685D7D">
        <w:rPr>
          <w:rFonts w:cs="Times New Roman"/>
        </w:rPr>
        <w:t>"</w:t>
      </w:r>
      <w:r>
        <w:rPr>
          <w:rFonts w:cs="Times New Roman"/>
        </w:rPr>
        <w:t xml:space="preserve"> </w:t>
      </w:r>
      <w:r w:rsidRPr="00AC3644">
        <w:rPr>
          <w:rFonts w:cs="Times New Roman"/>
        </w:rPr>
        <w:t>and delete "</w:t>
      </w:r>
      <w:r w:rsidRPr="00AC3644">
        <w:rPr>
          <w:rFonts w:cs="Times New Roman"/>
          <w:u w:val="single"/>
        </w:rPr>
        <w:t>shall</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may</w:t>
      </w:r>
      <w:r w:rsidRPr="00AC3644">
        <w:rPr>
          <w:rFonts w:cs="Times New Roman"/>
        </w:rPr>
        <w: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 delete lines 9 to 15</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Amend the title as follows:</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Page 1, line 2, delete "establishing" and insert "authorizing"</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p>
    <w:p w:rsidR="00846660" w:rsidRPr="005729EE" w:rsidRDefault="00846660" w:rsidP="00BE183B">
      <w:pPr>
        <w:tabs>
          <w:tab w:val="left" w:pos="288"/>
        </w:tabs>
        <w:spacing w:line="242" w:lineRule="auto"/>
        <w:ind w:firstLine="300"/>
        <w:jc w:val="both"/>
        <w:rPr>
          <w:rFonts w:cs="Times New Roman"/>
          <w:spacing w:val="-5"/>
        </w:rPr>
      </w:pPr>
      <w:proofErr w:type="gramStart"/>
      <w:r w:rsidRPr="005729EE">
        <w:rPr>
          <w:rFonts w:cs="Times New Roman"/>
          <w:spacing w:val="-5"/>
        </w:rPr>
        <w:t>With the recommendation that when so amended the bill pass and be re-referred to the Committee on Ways and Means.</w:t>
      </w:r>
      <w:proofErr w:type="gramEnd"/>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rPr>
          <w:rFonts w:cs="Times New Roman"/>
        </w:rPr>
      </w:pPr>
      <w:r w:rsidRPr="00AC3644">
        <w:rPr>
          <w:rFonts w:cs="Times New Roman"/>
        </w:rPr>
        <w:tab/>
        <w:t>The report was adopted.</w:t>
      </w: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rPr>
          <w:rFonts w:cs="Times New Roman"/>
        </w:rPr>
      </w:pPr>
    </w:p>
    <w:p w:rsidR="00846660" w:rsidRDefault="00846660" w:rsidP="00BE183B">
      <w:pPr>
        <w:tabs>
          <w:tab w:val="left" w:pos="288"/>
        </w:tabs>
        <w:spacing w:line="242" w:lineRule="auto"/>
        <w:ind w:firstLine="300"/>
        <w:rPr>
          <w:rFonts w:cs="Times New Roman"/>
        </w:rPr>
      </w:pPr>
      <w:r w:rsidRPr="00AC3644">
        <w:rPr>
          <w:rFonts w:cs="Times New Roman"/>
        </w:rPr>
        <w:t>Dill from the Committee on Environment and Natural Resources Policy to which was referred:</w:t>
      </w:r>
    </w:p>
    <w:p w:rsidR="00846660" w:rsidRDefault="00846660" w:rsidP="00BE183B">
      <w:pPr>
        <w:tabs>
          <w:tab w:val="left" w:pos="288"/>
        </w:tabs>
        <w:spacing w:line="242" w:lineRule="auto"/>
        <w:ind w:firstLine="300"/>
        <w:rPr>
          <w:rFonts w:cs="Times New Roman"/>
        </w:rPr>
      </w:pPr>
    </w:p>
    <w:p w:rsidR="00846660" w:rsidRDefault="00846660" w:rsidP="00BE183B">
      <w:pPr>
        <w:tabs>
          <w:tab w:val="left" w:pos="288"/>
        </w:tabs>
        <w:spacing w:line="242" w:lineRule="auto"/>
        <w:ind w:firstLine="300"/>
        <w:jc w:val="both"/>
        <w:rPr>
          <w:rFonts w:cs="Times New Roman"/>
        </w:rPr>
      </w:pPr>
      <w:r>
        <w:rPr>
          <w:rFonts w:cs="Times New Roman"/>
        </w:rPr>
        <w:t>H. F. No. </w:t>
      </w:r>
      <w:r w:rsidRPr="00AC3644">
        <w:rPr>
          <w:rFonts w:cs="Times New Roman"/>
        </w:rPr>
        <w:t>906, A bill for an act relating to natural resources; requiring the development of silica sand and other nonmetallic minerals mining model standards and criteria; establishing a silica sand technical assistance team; proposing coding for new law in Minnesota Statutes, chapter 116C.</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Reported the same back with the following amendments:</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rPr>
      </w:pPr>
      <w:r w:rsidRPr="00AC3644">
        <w:rPr>
          <w:rFonts w:cs="Times New Roman"/>
        </w:rPr>
        <w:t>Delete everything after the enacting clause and insert:</w:t>
      </w:r>
    </w:p>
    <w:p w:rsidR="00846660" w:rsidRDefault="00846660" w:rsidP="00BE183B">
      <w:pPr>
        <w:tabs>
          <w:tab w:val="left" w:pos="288"/>
        </w:tabs>
        <w:spacing w:line="242" w:lineRule="auto"/>
        <w:ind w:firstLine="300"/>
        <w:jc w:val="both"/>
        <w:rPr>
          <w:rFonts w:cs="Times New Roman"/>
        </w:rPr>
      </w:pPr>
    </w:p>
    <w:p w:rsidR="00846660" w:rsidRDefault="00846660" w:rsidP="00BE183B">
      <w:pPr>
        <w:tabs>
          <w:tab w:val="left" w:pos="288"/>
        </w:tabs>
        <w:spacing w:line="242" w:lineRule="auto"/>
        <w:ind w:firstLine="300"/>
        <w:jc w:val="both"/>
        <w:rPr>
          <w:rFonts w:cs="Times New Roman"/>
          <w:b/>
          <w:u w:val="single"/>
        </w:rPr>
      </w:pPr>
      <w:proofErr w:type="gramStart"/>
      <w:r w:rsidRPr="00AC3644">
        <w:rPr>
          <w:rFonts w:cs="Times New Roman"/>
        </w:rPr>
        <w:t>"Section 1</w:t>
      </w:r>
      <w:r>
        <w:rPr>
          <w:rFonts w:cs="Times New Roman"/>
        </w:rPr>
        <w:t>.</w:t>
      </w:r>
      <w:proofErr w:type="gramEnd"/>
      <w:r>
        <w:rPr>
          <w:rFonts w:cs="Times New Roman"/>
        </w:rPr>
        <w:t xml:space="preserve">  </w:t>
      </w:r>
      <w:proofErr w:type="gramStart"/>
      <w:r w:rsidRPr="00AC3644">
        <w:rPr>
          <w:rFonts w:cs="Times New Roman"/>
          <w:b/>
          <w:u w:val="single"/>
        </w:rPr>
        <w:t>[116C.99] SILICA SAND MINING MODEL STANDARDS AND CRITERIA.</w:t>
      </w:r>
      <w:proofErr w:type="gramEnd"/>
    </w:p>
    <w:p w:rsidR="00846660" w:rsidRDefault="00846660" w:rsidP="00BE183B">
      <w:pPr>
        <w:tabs>
          <w:tab w:val="left" w:pos="288"/>
        </w:tabs>
        <w:spacing w:line="242" w:lineRule="auto"/>
        <w:ind w:firstLine="300"/>
        <w:jc w:val="both"/>
        <w:rPr>
          <w:rFonts w:cs="Times New Roman"/>
          <w:b/>
          <w:u w:val="single"/>
        </w:rPr>
      </w:pPr>
    </w:p>
    <w:p w:rsidR="00846660" w:rsidRDefault="00846660" w:rsidP="00BE183B">
      <w:pPr>
        <w:tabs>
          <w:tab w:val="left" w:pos="288"/>
        </w:tabs>
        <w:spacing w:line="242" w:lineRule="auto"/>
        <w:ind w:firstLine="300"/>
        <w:jc w:val="both"/>
        <w:rPr>
          <w:rFonts w:cs="Times New Roman"/>
          <w:u w:val="single"/>
        </w:rPr>
      </w:pPr>
      <w:proofErr w:type="gramStart"/>
      <w:r w:rsidRPr="00AC3644">
        <w:rPr>
          <w:rFonts w:cs="Times New Roman"/>
          <w:u w:val="single"/>
        </w:rPr>
        <w:t>Subdivision 1</w:t>
      </w:r>
      <w:r>
        <w:rPr>
          <w:rFonts w:cs="Times New Roman"/>
          <w:u w:val="single"/>
        </w:rPr>
        <w:t>.</w:t>
      </w:r>
      <w:proofErr w:type="gramEnd"/>
      <w:r w:rsidRPr="00AC3644">
        <w:rPr>
          <w:rFonts w:cs="Times New Roman"/>
        </w:rPr>
        <w:t xml:space="preserve">  </w:t>
      </w:r>
      <w:proofErr w:type="gramStart"/>
      <w:r w:rsidRPr="00AC3644">
        <w:rPr>
          <w:rFonts w:cs="Times New Roman"/>
          <w:b/>
          <w:u w:val="single"/>
        </w:rPr>
        <w:t>Definitions</w:t>
      </w:r>
      <w:r>
        <w:rPr>
          <w:rFonts w:cs="Times New Roman"/>
          <w:b/>
          <w:u w:val="single"/>
        </w:rPr>
        <w:t>.</w:t>
      </w:r>
      <w:proofErr w:type="gramEnd"/>
      <w:r w:rsidRPr="00AC3644">
        <w:rPr>
          <w:rFonts w:cs="Times New Roman"/>
          <w:b/>
        </w:rPr>
        <w:t xml:space="preserve">  </w:t>
      </w:r>
      <w:r w:rsidRPr="00AC3644">
        <w:rPr>
          <w:rFonts w:cs="Times New Roman"/>
          <w:u w:val="single"/>
        </w:rPr>
        <w:t>The definitions in this subdivision apply to this section.</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(a) "Local unit of government" means a county, statutory or home rule charter city, or town.</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(b) "Mining" means excavating and mining silica sand by any process, including digging, excavating, mining, drilling, blasting, tunneling, dredging, stripping, or shafting.</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(c) "Processing" means washing, cleaning, </w:t>
      </w:r>
      <w:proofErr w:type="gramStart"/>
      <w:r w:rsidRPr="00AC3644">
        <w:rPr>
          <w:rFonts w:cs="Times New Roman"/>
          <w:u w:val="single"/>
        </w:rPr>
        <w:t>screening</w:t>
      </w:r>
      <w:proofErr w:type="gramEnd"/>
      <w:r w:rsidRPr="00AC3644">
        <w:rPr>
          <w:rFonts w:cs="Times New Roman"/>
          <w:u w:val="single"/>
        </w:rPr>
        <w:t>, crushing, filtering, sorting, processing, stockpiling, and storing silica sand, either at the mining site or at any other site.</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(d) "Silica sand" means naturally existing high quartz level sand with a number of uses, including hydraulic fracturing of shale for oil and gas production</w:t>
      </w:r>
      <w:r>
        <w:rPr>
          <w:rFonts w:cs="Times New Roman"/>
          <w:u w:val="single"/>
        </w:rPr>
        <w:t xml:space="preserve">.  </w:t>
      </w:r>
      <w:r w:rsidRPr="00AC3644">
        <w:rPr>
          <w:rFonts w:cs="Times New Roman"/>
          <w:u w:val="single"/>
        </w:rPr>
        <w:t>Silica sand does not include common rock, stone, aggregate, gravel, sand with a low quartz level, or silica compounds recovered as a by-product of metallic mining.</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(e) "Silica sand project" means the excavation and mining of silica sand; the washing, cleaning, screening, crushing, filtering, sorting, processing, stockpiling, and storing of silica sand, either at the mining site or at any other site; the hauling and transporting of silica sand; or a facility for transporting silica sand to destinations by rail, barge, truck, or other means of transportation.</w:t>
      </w: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lastRenderedPageBreak/>
        <w:t>(f) "Temporary storage" means the storage of stock piles of silica sand that have been transported and await further transport.</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(g) "Transporting" means hauling and transporting silica sand, by any carrier:</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(1) </w:t>
      </w:r>
      <w:proofErr w:type="gramStart"/>
      <w:r w:rsidRPr="00AC3644">
        <w:rPr>
          <w:rFonts w:cs="Times New Roman"/>
          <w:u w:val="single"/>
        </w:rPr>
        <w:t>from</w:t>
      </w:r>
      <w:proofErr w:type="gramEnd"/>
      <w:r w:rsidRPr="00AC3644">
        <w:rPr>
          <w:rFonts w:cs="Times New Roman"/>
          <w:u w:val="single"/>
        </w:rPr>
        <w:t xml:space="preserve"> the mining site to a processing or transfer site; or</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(2) </w:t>
      </w:r>
      <w:proofErr w:type="gramStart"/>
      <w:r w:rsidRPr="00AC3644">
        <w:rPr>
          <w:rFonts w:cs="Times New Roman"/>
          <w:u w:val="single"/>
        </w:rPr>
        <w:t>from</w:t>
      </w:r>
      <w:proofErr w:type="gramEnd"/>
      <w:r w:rsidRPr="00AC3644">
        <w:rPr>
          <w:rFonts w:cs="Times New Roman"/>
          <w:u w:val="single"/>
        </w:rPr>
        <w:t xml:space="preserve"> a processing or storage site to a rail, barge, or transfer site for transporting to destinations.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AC3644">
        <w:rPr>
          <w:rFonts w:cs="Times New Roman"/>
          <w:u w:val="single"/>
        </w:rPr>
        <w:t>2</w:t>
      </w:r>
      <w:r>
        <w:rPr>
          <w:rFonts w:cs="Times New Roman"/>
          <w:u w:val="single"/>
        </w:rPr>
        <w:t>.</w:t>
      </w:r>
      <w:r w:rsidRPr="00AC3644">
        <w:rPr>
          <w:rFonts w:cs="Times New Roman"/>
        </w:rPr>
        <w:t xml:space="preserve">  </w:t>
      </w:r>
      <w:r w:rsidRPr="00AC3644">
        <w:rPr>
          <w:rFonts w:cs="Times New Roman"/>
          <w:b/>
          <w:u w:val="single"/>
        </w:rPr>
        <w:t>Standards and criteria</w:t>
      </w:r>
      <w:r>
        <w:rPr>
          <w:rFonts w:cs="Times New Roman"/>
          <w:b/>
          <w:u w:val="single"/>
        </w:rPr>
        <w:t>.</w:t>
      </w:r>
      <w:r w:rsidRPr="00AC3644">
        <w:rPr>
          <w:rFonts w:cs="Times New Roman"/>
          <w:b/>
        </w:rPr>
        <w:t xml:space="preserve">  </w:t>
      </w:r>
      <w:r w:rsidRPr="00AC3644">
        <w:rPr>
          <w:rFonts w:cs="Times New Roman"/>
          <w:u w:val="single"/>
        </w:rPr>
        <w:t>(a) By October 1, 2013, the Environmental Quality Board, in consultation with local units of government, shall develop model standards and criteria for mining, processing, and transporting silica sand</w:t>
      </w:r>
      <w:r>
        <w:rPr>
          <w:rFonts w:cs="Times New Roman"/>
          <w:u w:val="single"/>
        </w:rPr>
        <w:t xml:space="preserve">.  </w:t>
      </w:r>
      <w:r w:rsidRPr="00AC3644">
        <w:rPr>
          <w:rFonts w:cs="Times New Roman"/>
          <w:u w:val="single"/>
        </w:rPr>
        <w:t>These standards and criteria may be used by local units of government in developing local ordinances</w:t>
      </w:r>
      <w:r>
        <w:rPr>
          <w:rFonts w:cs="Times New Roman"/>
          <w:u w:val="single"/>
        </w:rPr>
        <w:t xml:space="preserve">.  </w:t>
      </w:r>
      <w:r w:rsidRPr="00AC3644">
        <w:rPr>
          <w:rFonts w:cs="Times New Roman"/>
          <w:u w:val="single"/>
        </w:rPr>
        <w:t>The standards and criteria must include:</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(1) </w:t>
      </w:r>
      <w:proofErr w:type="gramStart"/>
      <w:r w:rsidRPr="00AC3644">
        <w:rPr>
          <w:rFonts w:cs="Times New Roman"/>
          <w:u w:val="single"/>
        </w:rPr>
        <w:t>mining</w:t>
      </w:r>
      <w:proofErr w:type="gramEnd"/>
      <w:r w:rsidRPr="00AC3644">
        <w:rPr>
          <w:rFonts w:cs="Times New Roman"/>
          <w:u w:val="single"/>
        </w:rPr>
        <w:t xml:space="preserve"> operation and processing setbacks, including:</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w:t>
      </w:r>
      <w:proofErr w:type="spellStart"/>
      <w:r w:rsidRPr="00AC3644">
        <w:rPr>
          <w:rFonts w:cs="Times New Roman"/>
          <w:u w:val="single"/>
        </w:rPr>
        <w:t>i</w:t>
      </w:r>
      <w:proofErr w:type="spellEnd"/>
      <w:r w:rsidRPr="00AC3644">
        <w:rPr>
          <w:rFonts w:cs="Times New Roman"/>
          <w:u w:val="single"/>
        </w:rPr>
        <w:t xml:space="preserve">) </w:t>
      </w:r>
      <w:proofErr w:type="gramStart"/>
      <w:r w:rsidRPr="00AC3644">
        <w:rPr>
          <w:rFonts w:cs="Times New Roman"/>
          <w:u w:val="single"/>
        </w:rPr>
        <w:t>setbacks</w:t>
      </w:r>
      <w:proofErr w:type="gramEnd"/>
      <w:r w:rsidRPr="00AC3644">
        <w:rPr>
          <w:rFonts w:cs="Times New Roman"/>
          <w:u w:val="single"/>
        </w:rPr>
        <w:t xml:space="preserve"> no less than ...</w:t>
      </w:r>
      <w:r w:rsidR="00FA5BE4">
        <w:rPr>
          <w:rFonts w:cs="Times New Roman"/>
          <w:u w:val="single"/>
        </w:rPr>
        <w:t xml:space="preserve"> </w:t>
      </w:r>
      <w:r w:rsidRPr="00AC3644">
        <w:rPr>
          <w:rFonts w:cs="Times New Roman"/>
          <w:u w:val="single"/>
        </w:rPr>
        <w:t>feet from any residence or residential zoning district boundary;</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(ii) </w:t>
      </w:r>
      <w:proofErr w:type="gramStart"/>
      <w:r w:rsidRPr="00AC3644">
        <w:rPr>
          <w:rFonts w:cs="Times New Roman"/>
          <w:u w:val="single"/>
        </w:rPr>
        <w:t>setbacks</w:t>
      </w:r>
      <w:proofErr w:type="gramEnd"/>
      <w:r w:rsidRPr="00AC3644">
        <w:rPr>
          <w:rFonts w:cs="Times New Roman"/>
          <w:u w:val="single"/>
        </w:rPr>
        <w:t xml:space="preserve"> no less than ...</w:t>
      </w:r>
      <w:r w:rsidR="00FA5BE4">
        <w:rPr>
          <w:rFonts w:cs="Times New Roman"/>
          <w:u w:val="single"/>
        </w:rPr>
        <w:t xml:space="preserve"> </w:t>
      </w:r>
      <w:r w:rsidRPr="00AC3644">
        <w:rPr>
          <w:rFonts w:cs="Times New Roman"/>
          <w:u w:val="single"/>
        </w:rPr>
        <w:t>feet from any property line or within ...</w:t>
      </w:r>
      <w:r w:rsidR="00FA5BE4">
        <w:rPr>
          <w:rFonts w:cs="Times New Roman"/>
          <w:u w:val="single"/>
        </w:rPr>
        <w:t xml:space="preserve"> </w:t>
      </w:r>
      <w:r w:rsidRPr="00AC3644">
        <w:rPr>
          <w:rFonts w:cs="Times New Roman"/>
          <w:u w:val="single"/>
        </w:rPr>
        <w:t>feet of the right-of-way line of any existing or proposed street or highway;</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(iii) </w:t>
      </w:r>
      <w:proofErr w:type="gramStart"/>
      <w:r w:rsidRPr="00AC3644">
        <w:rPr>
          <w:rFonts w:cs="Times New Roman"/>
          <w:u w:val="single"/>
        </w:rPr>
        <w:t>setbacks</w:t>
      </w:r>
      <w:proofErr w:type="gramEnd"/>
      <w:r w:rsidRPr="00AC3644">
        <w:rPr>
          <w:rFonts w:cs="Times New Roman"/>
          <w:u w:val="single"/>
        </w:rPr>
        <w:t xml:space="preserve"> no less than ....</w:t>
      </w:r>
      <w:r>
        <w:rPr>
          <w:rFonts w:cs="Times New Roman"/>
          <w:u w:val="single"/>
        </w:rPr>
        <w:t xml:space="preserve"> </w:t>
      </w:r>
      <w:proofErr w:type="gramStart"/>
      <w:r w:rsidRPr="00AC3644">
        <w:rPr>
          <w:rFonts w:cs="Times New Roman"/>
          <w:u w:val="single"/>
        </w:rPr>
        <w:t>feet</w:t>
      </w:r>
      <w:proofErr w:type="gramEnd"/>
      <w:r w:rsidRPr="00AC3644">
        <w:rPr>
          <w:rFonts w:cs="Times New Roman"/>
          <w:u w:val="single"/>
        </w:rPr>
        <w:t xml:space="preserve"> from ordinary high water levels of public waters;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(iv) </w:t>
      </w:r>
      <w:proofErr w:type="gramStart"/>
      <w:r w:rsidRPr="00AC3644">
        <w:rPr>
          <w:rFonts w:cs="Times New Roman"/>
          <w:u w:val="single"/>
        </w:rPr>
        <w:t>setbacks</w:t>
      </w:r>
      <w:proofErr w:type="gramEnd"/>
      <w:r w:rsidRPr="00AC3644">
        <w:rPr>
          <w:rFonts w:cs="Times New Roman"/>
          <w:u w:val="single"/>
        </w:rPr>
        <w:t xml:space="preserve"> no less than ....</w:t>
      </w:r>
      <w:r>
        <w:rPr>
          <w:rFonts w:cs="Times New Roman"/>
          <w:u w:val="single"/>
        </w:rPr>
        <w:t xml:space="preserve"> </w:t>
      </w:r>
      <w:proofErr w:type="gramStart"/>
      <w:r w:rsidRPr="00AC3644">
        <w:rPr>
          <w:rFonts w:cs="Times New Roman"/>
          <w:u w:val="single"/>
        </w:rPr>
        <w:t>feet</w:t>
      </w:r>
      <w:proofErr w:type="gramEnd"/>
      <w:r w:rsidRPr="00AC3644">
        <w:rPr>
          <w:rFonts w:cs="Times New Roman"/>
          <w:u w:val="single"/>
        </w:rPr>
        <w:t xml:space="preserve"> from bluffs;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(v) </w:t>
      </w:r>
      <w:proofErr w:type="gramStart"/>
      <w:r w:rsidRPr="00AC3644">
        <w:rPr>
          <w:rFonts w:cs="Times New Roman"/>
          <w:u w:val="single"/>
        </w:rPr>
        <w:t>setbacks</w:t>
      </w:r>
      <w:proofErr w:type="gramEnd"/>
      <w:r w:rsidRPr="00AC3644">
        <w:rPr>
          <w:rFonts w:cs="Times New Roman"/>
          <w:u w:val="single"/>
        </w:rPr>
        <w:t xml:space="preserve"> no less than ....</w:t>
      </w:r>
      <w:r>
        <w:rPr>
          <w:rFonts w:cs="Times New Roman"/>
          <w:u w:val="single"/>
        </w:rPr>
        <w:t xml:space="preserve"> </w:t>
      </w:r>
      <w:proofErr w:type="gramStart"/>
      <w:r w:rsidRPr="00AC3644">
        <w:rPr>
          <w:rFonts w:cs="Times New Roman"/>
          <w:u w:val="single"/>
        </w:rPr>
        <w:t>feet</w:t>
      </w:r>
      <w:proofErr w:type="gramEnd"/>
      <w:r w:rsidRPr="00AC3644">
        <w:rPr>
          <w:rFonts w:cs="Times New Roman"/>
          <w:u w:val="single"/>
        </w:rPr>
        <w:t xml:space="preserve"> from designated trout streams;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(vi) </w:t>
      </w:r>
      <w:proofErr w:type="gramStart"/>
      <w:r w:rsidRPr="00AC3644">
        <w:rPr>
          <w:rFonts w:cs="Times New Roman"/>
          <w:u w:val="single"/>
        </w:rPr>
        <w:t>setbacks</w:t>
      </w:r>
      <w:proofErr w:type="gramEnd"/>
      <w:r w:rsidRPr="00AC3644">
        <w:rPr>
          <w:rFonts w:cs="Times New Roman"/>
          <w:u w:val="single"/>
        </w:rPr>
        <w:t xml:space="preserve"> no less than ....</w:t>
      </w:r>
      <w:r>
        <w:rPr>
          <w:rFonts w:cs="Times New Roman"/>
          <w:u w:val="single"/>
        </w:rPr>
        <w:t xml:space="preserve"> </w:t>
      </w:r>
      <w:proofErr w:type="gramStart"/>
      <w:r w:rsidRPr="00AC3644">
        <w:rPr>
          <w:rFonts w:cs="Times New Roman"/>
          <w:u w:val="single"/>
        </w:rPr>
        <w:t>feet</w:t>
      </w:r>
      <w:proofErr w:type="gramEnd"/>
      <w:r w:rsidRPr="00AC3644">
        <w:rPr>
          <w:rFonts w:cs="Times New Roman"/>
          <w:u w:val="single"/>
        </w:rPr>
        <w:t xml:space="preserve"> from calcareous fens;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(vii) </w:t>
      </w:r>
      <w:proofErr w:type="gramStart"/>
      <w:r w:rsidRPr="00AC3644">
        <w:rPr>
          <w:rFonts w:cs="Times New Roman"/>
          <w:u w:val="single"/>
        </w:rPr>
        <w:t>setbacks</w:t>
      </w:r>
      <w:proofErr w:type="gramEnd"/>
      <w:r w:rsidRPr="00AC3644">
        <w:rPr>
          <w:rFonts w:cs="Times New Roman"/>
          <w:u w:val="single"/>
        </w:rPr>
        <w:t xml:space="preserve"> no less than ....</w:t>
      </w:r>
      <w:r>
        <w:rPr>
          <w:rFonts w:cs="Times New Roman"/>
          <w:u w:val="single"/>
        </w:rPr>
        <w:t xml:space="preserve"> </w:t>
      </w:r>
      <w:proofErr w:type="gramStart"/>
      <w:r w:rsidRPr="00AC3644">
        <w:rPr>
          <w:rFonts w:cs="Times New Roman"/>
          <w:u w:val="single"/>
        </w:rPr>
        <w:t>feet</w:t>
      </w:r>
      <w:proofErr w:type="gramEnd"/>
      <w:r w:rsidRPr="00AC3644">
        <w:rPr>
          <w:rFonts w:cs="Times New Roman"/>
          <w:u w:val="single"/>
        </w:rPr>
        <w:t xml:space="preserve"> from wellhead protection areas; and</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(viii) </w:t>
      </w:r>
      <w:proofErr w:type="gramStart"/>
      <w:r w:rsidRPr="00AC3644">
        <w:rPr>
          <w:rFonts w:cs="Times New Roman"/>
          <w:u w:val="single"/>
        </w:rPr>
        <w:t>setbacks</w:t>
      </w:r>
      <w:proofErr w:type="gramEnd"/>
      <w:r w:rsidRPr="00AC3644">
        <w:rPr>
          <w:rFonts w:cs="Times New Roman"/>
          <w:u w:val="single"/>
        </w:rPr>
        <w:t xml:space="preserve"> no less than ....</w:t>
      </w:r>
      <w:r>
        <w:rPr>
          <w:rFonts w:cs="Times New Roman"/>
          <w:u w:val="single"/>
        </w:rPr>
        <w:t xml:space="preserve"> </w:t>
      </w:r>
      <w:proofErr w:type="gramStart"/>
      <w:r w:rsidRPr="00AC3644">
        <w:rPr>
          <w:rFonts w:cs="Times New Roman"/>
          <w:u w:val="single"/>
        </w:rPr>
        <w:t>feet</w:t>
      </w:r>
      <w:proofErr w:type="gramEnd"/>
      <w:r w:rsidRPr="00AC3644">
        <w:rPr>
          <w:rFonts w:cs="Times New Roman"/>
          <w:u w:val="single"/>
        </w:rPr>
        <w:t xml:space="preserve"> from critical natural habitat acquired by the commissioner of natural resources under section 84.944;</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(2) </w:t>
      </w:r>
      <w:proofErr w:type="gramStart"/>
      <w:r w:rsidRPr="00AC3644">
        <w:rPr>
          <w:rFonts w:cs="Times New Roman"/>
          <w:u w:val="single"/>
        </w:rPr>
        <w:t>standards</w:t>
      </w:r>
      <w:proofErr w:type="gramEnd"/>
      <w:r w:rsidRPr="00AC3644">
        <w:rPr>
          <w:rFonts w:cs="Times New Roman"/>
          <w:u w:val="single"/>
        </w:rPr>
        <w:t xml:space="preserve"> for hours of operation;</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(3) </w:t>
      </w:r>
      <w:proofErr w:type="gramStart"/>
      <w:r w:rsidRPr="00AC3644">
        <w:rPr>
          <w:rFonts w:cs="Times New Roman"/>
          <w:u w:val="single"/>
        </w:rPr>
        <w:t>groundwater</w:t>
      </w:r>
      <w:proofErr w:type="gramEnd"/>
      <w:r w:rsidRPr="00AC3644">
        <w:rPr>
          <w:rFonts w:cs="Times New Roman"/>
          <w:u w:val="single"/>
        </w:rPr>
        <w:t xml:space="preserve"> and surface water quality and quantity monitoring and mitigation plan requirements, including:</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w:t>
      </w:r>
      <w:proofErr w:type="spellStart"/>
      <w:r w:rsidRPr="00AC3644">
        <w:rPr>
          <w:rFonts w:cs="Times New Roman"/>
          <w:u w:val="single"/>
        </w:rPr>
        <w:t>i</w:t>
      </w:r>
      <w:proofErr w:type="spellEnd"/>
      <w:r w:rsidRPr="00AC3644">
        <w:rPr>
          <w:rFonts w:cs="Times New Roman"/>
          <w:u w:val="single"/>
        </w:rPr>
        <w:t xml:space="preserve">) </w:t>
      </w:r>
      <w:proofErr w:type="gramStart"/>
      <w:r w:rsidRPr="00AC3644">
        <w:rPr>
          <w:rFonts w:cs="Times New Roman"/>
          <w:u w:val="single"/>
        </w:rPr>
        <w:t>applicable</w:t>
      </w:r>
      <w:proofErr w:type="gramEnd"/>
      <w:r w:rsidRPr="00AC3644">
        <w:rPr>
          <w:rFonts w:cs="Times New Roman"/>
          <w:u w:val="single"/>
        </w:rPr>
        <w:t xml:space="preserve"> groundwater and surface water appropriation permit requirements;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(ii) </w:t>
      </w:r>
      <w:proofErr w:type="gramStart"/>
      <w:r w:rsidRPr="00AC3644">
        <w:rPr>
          <w:rFonts w:cs="Times New Roman"/>
          <w:u w:val="single"/>
        </w:rPr>
        <w:t>well</w:t>
      </w:r>
      <w:proofErr w:type="gramEnd"/>
      <w:r w:rsidRPr="00AC3644">
        <w:rPr>
          <w:rFonts w:cs="Times New Roman"/>
          <w:u w:val="single"/>
        </w:rPr>
        <w:t xml:space="preserve"> sealing requirements;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(iii) </w:t>
      </w:r>
      <w:proofErr w:type="gramStart"/>
      <w:r w:rsidRPr="00AC3644">
        <w:rPr>
          <w:rFonts w:cs="Times New Roman"/>
          <w:u w:val="single"/>
        </w:rPr>
        <w:t>annual</w:t>
      </w:r>
      <w:proofErr w:type="gramEnd"/>
      <w:r w:rsidRPr="00AC3644">
        <w:rPr>
          <w:rFonts w:cs="Times New Roman"/>
          <w:u w:val="single"/>
        </w:rPr>
        <w:t xml:space="preserve"> submission of monitoring well data; and</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(iv) </w:t>
      </w:r>
      <w:proofErr w:type="gramStart"/>
      <w:r w:rsidRPr="00AC3644">
        <w:rPr>
          <w:rFonts w:cs="Times New Roman"/>
          <w:u w:val="single"/>
        </w:rPr>
        <w:t>storm</w:t>
      </w:r>
      <w:proofErr w:type="gramEnd"/>
      <w:r w:rsidRPr="00AC3644">
        <w:rPr>
          <w:rFonts w:cs="Times New Roman"/>
          <w:u w:val="single"/>
        </w:rPr>
        <w:t xml:space="preserve"> water runoff rate limits not to exceed two-, ten-, and 100-year storm events;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(4) </w:t>
      </w:r>
      <w:proofErr w:type="gramStart"/>
      <w:r w:rsidRPr="00AC3644">
        <w:rPr>
          <w:rFonts w:cs="Times New Roman"/>
          <w:u w:val="single"/>
        </w:rPr>
        <w:t>air</w:t>
      </w:r>
      <w:proofErr w:type="gramEnd"/>
      <w:r w:rsidRPr="00AC3644">
        <w:rPr>
          <w:rFonts w:cs="Times New Roman"/>
          <w:u w:val="single"/>
        </w:rPr>
        <w:t xml:space="preserve"> monitoring and data submission requirements;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(5) dust control requirements;</w:t>
      </w:r>
    </w:p>
    <w:p w:rsidR="00846660" w:rsidRDefault="00846660" w:rsidP="00BE183B">
      <w:pPr>
        <w:tabs>
          <w:tab w:val="left" w:pos="288"/>
        </w:tabs>
        <w:spacing w:line="242" w:lineRule="auto"/>
        <w:ind w:firstLine="300"/>
        <w:jc w:val="both"/>
        <w:rPr>
          <w:rFonts w:cs="Times New Roman"/>
          <w:u w:val="single"/>
        </w:rPr>
      </w:pPr>
    </w:p>
    <w:p w:rsidR="00846660" w:rsidRDefault="00846660" w:rsidP="00BE183B">
      <w:pPr>
        <w:tabs>
          <w:tab w:val="left" w:pos="288"/>
        </w:tabs>
        <w:spacing w:line="242" w:lineRule="auto"/>
        <w:ind w:firstLine="300"/>
        <w:jc w:val="both"/>
        <w:rPr>
          <w:rFonts w:cs="Times New Roman"/>
          <w:u w:val="single"/>
        </w:rPr>
      </w:pPr>
      <w:r w:rsidRPr="00AC3644">
        <w:rPr>
          <w:rFonts w:cs="Times New Roman"/>
          <w:u w:val="single"/>
        </w:rPr>
        <w:t xml:space="preserve">(6) </w:t>
      </w:r>
      <w:proofErr w:type="gramStart"/>
      <w:r w:rsidRPr="00AC3644">
        <w:rPr>
          <w:rFonts w:cs="Times New Roman"/>
          <w:u w:val="single"/>
        </w:rPr>
        <w:t>noise</w:t>
      </w:r>
      <w:proofErr w:type="gramEnd"/>
      <w:r w:rsidRPr="00AC3644">
        <w:rPr>
          <w:rFonts w:cs="Times New Roman"/>
          <w:u w:val="single"/>
        </w:rPr>
        <w:t xml:space="preserve"> testing and mitigation plan requirements;</w:t>
      </w: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lastRenderedPageBreak/>
        <w:t xml:space="preserve">(7) </w:t>
      </w:r>
      <w:proofErr w:type="gramStart"/>
      <w:r w:rsidRPr="00AC3644">
        <w:rPr>
          <w:rFonts w:cs="Times New Roman"/>
          <w:u w:val="single"/>
        </w:rPr>
        <w:t>blast</w:t>
      </w:r>
      <w:proofErr w:type="gramEnd"/>
      <w:r w:rsidRPr="00AC3644">
        <w:rPr>
          <w:rFonts w:cs="Times New Roman"/>
          <w:u w:val="single"/>
        </w:rPr>
        <w:t xml:space="preserve"> monitoring plan requirements;</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(8) </w:t>
      </w:r>
      <w:proofErr w:type="gramStart"/>
      <w:r w:rsidRPr="00AC3644">
        <w:rPr>
          <w:rFonts w:cs="Times New Roman"/>
          <w:u w:val="single"/>
        </w:rPr>
        <w:t>lighting</w:t>
      </w:r>
      <w:proofErr w:type="gramEnd"/>
      <w:r w:rsidRPr="00AC3644">
        <w:rPr>
          <w:rFonts w:cs="Times New Roman"/>
          <w:u w:val="single"/>
        </w:rPr>
        <w:t xml:space="preserve"> requirements;</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(9) </w:t>
      </w:r>
      <w:proofErr w:type="gramStart"/>
      <w:r w:rsidRPr="00AC3644">
        <w:rPr>
          <w:rFonts w:cs="Times New Roman"/>
          <w:u w:val="single"/>
        </w:rPr>
        <w:t>inspection</w:t>
      </w:r>
      <w:proofErr w:type="gramEnd"/>
      <w:r w:rsidRPr="00AC3644">
        <w:rPr>
          <w:rFonts w:cs="Times New Roman"/>
          <w:u w:val="single"/>
        </w:rPr>
        <w:t xml:space="preserve"> requirements;</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(10) </w:t>
      </w:r>
      <w:proofErr w:type="gramStart"/>
      <w:r w:rsidRPr="00AC3644">
        <w:rPr>
          <w:rFonts w:cs="Times New Roman"/>
          <w:u w:val="single"/>
        </w:rPr>
        <w:t>containment</w:t>
      </w:r>
      <w:proofErr w:type="gramEnd"/>
      <w:r w:rsidRPr="00AC3644">
        <w:rPr>
          <w:rFonts w:cs="Times New Roman"/>
          <w:u w:val="single"/>
        </w:rPr>
        <w:t xml:space="preserve"> requirements for silica sand in temporary storage to protect air and water quality;</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(11) </w:t>
      </w:r>
      <w:proofErr w:type="gramStart"/>
      <w:r w:rsidRPr="00AC3644">
        <w:rPr>
          <w:rFonts w:cs="Times New Roman"/>
          <w:u w:val="single"/>
        </w:rPr>
        <w:t>containment</w:t>
      </w:r>
      <w:proofErr w:type="gramEnd"/>
      <w:r w:rsidRPr="00AC3644">
        <w:rPr>
          <w:rFonts w:cs="Times New Roman"/>
          <w:u w:val="single"/>
        </w:rPr>
        <w:t xml:space="preserve"> requirements for chemicals used in processing;</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(12) </w:t>
      </w:r>
      <w:proofErr w:type="gramStart"/>
      <w:r w:rsidRPr="00AC3644">
        <w:rPr>
          <w:rFonts w:cs="Times New Roman"/>
          <w:u w:val="single"/>
        </w:rPr>
        <w:t>financial</w:t>
      </w:r>
      <w:proofErr w:type="gramEnd"/>
      <w:r w:rsidRPr="00AC3644">
        <w:rPr>
          <w:rFonts w:cs="Times New Roman"/>
          <w:u w:val="single"/>
        </w:rPr>
        <w:t xml:space="preserve"> assurance requirements; and</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(13) </w:t>
      </w:r>
      <w:proofErr w:type="gramStart"/>
      <w:r w:rsidRPr="00AC3644">
        <w:rPr>
          <w:rFonts w:cs="Times New Roman"/>
          <w:u w:val="single"/>
        </w:rPr>
        <w:t>reclamation</w:t>
      </w:r>
      <w:proofErr w:type="gramEnd"/>
      <w:r w:rsidRPr="00AC3644">
        <w:rPr>
          <w:rFonts w:cs="Times New Roman"/>
          <w:u w:val="single"/>
        </w:rPr>
        <w:t xml:space="preserve"> plan requirements as required under the rules adopted by the commissioner of the Pollution Control Agency.</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proofErr w:type="spellStart"/>
      <w:proofErr w:type="gramStart"/>
      <w:r>
        <w:rPr>
          <w:rFonts w:cs="Times New Roman"/>
          <w:u w:val="single"/>
        </w:rPr>
        <w:t>Subd</w:t>
      </w:r>
      <w:proofErr w:type="spellEnd"/>
      <w:r>
        <w:rPr>
          <w:rFonts w:cs="Times New Roman"/>
          <w:u w:val="single"/>
        </w:rPr>
        <w:t>.</w:t>
      </w:r>
      <w:proofErr w:type="gramEnd"/>
      <w:r>
        <w:rPr>
          <w:rFonts w:cs="Times New Roman"/>
          <w:u w:val="single"/>
        </w:rPr>
        <w:t> </w:t>
      </w:r>
      <w:r w:rsidRPr="00AC3644">
        <w:rPr>
          <w:rFonts w:cs="Times New Roman"/>
          <w:u w:val="single"/>
        </w:rPr>
        <w:t>3</w:t>
      </w:r>
      <w:r>
        <w:rPr>
          <w:rFonts w:cs="Times New Roman"/>
          <w:u w:val="single"/>
        </w:rPr>
        <w:t>.</w:t>
      </w:r>
      <w:r w:rsidRPr="00AC3644">
        <w:rPr>
          <w:rFonts w:cs="Times New Roman"/>
        </w:rPr>
        <w:t xml:space="preserve">  </w:t>
      </w:r>
      <w:r w:rsidRPr="00AC3644">
        <w:rPr>
          <w:rFonts w:cs="Times New Roman"/>
          <w:b/>
          <w:u w:val="single"/>
        </w:rPr>
        <w:t>Silica sand technical assistance team</w:t>
      </w:r>
      <w:r>
        <w:rPr>
          <w:rFonts w:cs="Times New Roman"/>
          <w:b/>
          <w:u w:val="single"/>
        </w:rPr>
        <w:t>.</w:t>
      </w:r>
      <w:r w:rsidRPr="00AC3644">
        <w:rPr>
          <w:rFonts w:cs="Times New Roman"/>
          <w:b/>
        </w:rPr>
        <w:t xml:space="preserve">  </w:t>
      </w:r>
      <w:r w:rsidRPr="00AC3644">
        <w:rPr>
          <w:rFonts w:cs="Times New Roman"/>
          <w:u w:val="single"/>
        </w:rPr>
        <w:t>By October 1, 2013, the Environmental Quality Board shall assemble a silica sand technical assistance team to provide local units of government with assistance with ordinance development, zoning, environmental review and permitting, and other issues arising from silica sand mining and processing operations</w:t>
      </w:r>
      <w:r>
        <w:rPr>
          <w:rFonts w:cs="Times New Roman"/>
          <w:u w:val="single"/>
        </w:rPr>
        <w:t xml:space="preserve">.  </w:t>
      </w:r>
      <w:r w:rsidRPr="00AC3644">
        <w:rPr>
          <w:rFonts w:cs="Times New Roman"/>
          <w:u w:val="single"/>
        </w:rPr>
        <w:t>The technical assistance team shall be comprised of up to seven members, and shall be chosen from the following entities:</w:t>
      </w:r>
      <w:r>
        <w:rPr>
          <w:rFonts w:cs="Times New Roman"/>
          <w:u w:val="single"/>
        </w:rPr>
        <w:t xml:space="preserve">  </w:t>
      </w:r>
      <w:r w:rsidRPr="00AC3644">
        <w:rPr>
          <w:rFonts w:cs="Times New Roman"/>
          <w:u w:val="single"/>
        </w:rPr>
        <w:t>the Department of Natural Resources, the Pollution Control Agency, the Board of Water and Soil Resources, the Department of Health, the Department of Transportation, the University of Minnesota, and the Minnesota State Colleges and Universities</w:t>
      </w:r>
      <w:r>
        <w:rPr>
          <w:rFonts w:cs="Times New Roman"/>
          <w:u w:val="single"/>
        </w:rPr>
        <w:t xml:space="preserve">.  </w:t>
      </w:r>
      <w:r w:rsidRPr="00AC3644">
        <w:rPr>
          <w:rFonts w:cs="Times New Roman"/>
          <w:u w:val="single"/>
        </w:rPr>
        <w:t>A majority of the members must be from a state agency and have expertise in one or more of the following areas:</w:t>
      </w:r>
      <w:r>
        <w:rPr>
          <w:rFonts w:cs="Times New Roman"/>
          <w:u w:val="single"/>
        </w:rPr>
        <w:t xml:space="preserve">  </w:t>
      </w:r>
      <w:r w:rsidRPr="00AC3644">
        <w:rPr>
          <w:rFonts w:cs="Times New Roman"/>
          <w:u w:val="single"/>
        </w:rPr>
        <w:t>silica sand mining, hydrology, air quality, water quality, land use, or other areas related to silica sand mining.</w:t>
      </w:r>
    </w:p>
    <w:p w:rsidR="00846660" w:rsidRDefault="00846660" w:rsidP="00BE183B">
      <w:pPr>
        <w:tabs>
          <w:tab w:val="left" w:pos="288"/>
        </w:tabs>
        <w:spacing w:line="252" w:lineRule="auto"/>
        <w:ind w:firstLine="300"/>
        <w:jc w:val="both"/>
        <w:rPr>
          <w:rFonts w:cs="Times New Roman"/>
          <w:u w:val="single"/>
        </w:rPr>
      </w:pPr>
    </w:p>
    <w:p w:rsidR="00846660" w:rsidRPr="005E10EE" w:rsidRDefault="00846660" w:rsidP="00BE183B">
      <w:pPr>
        <w:tabs>
          <w:tab w:val="left" w:pos="288"/>
        </w:tabs>
        <w:spacing w:line="252" w:lineRule="auto"/>
        <w:ind w:firstLine="300"/>
        <w:jc w:val="both"/>
        <w:rPr>
          <w:rFonts w:cs="Times New Roman"/>
          <w:spacing w:val="-3"/>
          <w:u w:val="single"/>
        </w:rPr>
      </w:pPr>
      <w:proofErr w:type="spellStart"/>
      <w:proofErr w:type="gramStart"/>
      <w:r w:rsidRPr="005E10EE">
        <w:rPr>
          <w:rFonts w:cs="Times New Roman"/>
          <w:spacing w:val="-3"/>
          <w:u w:val="single"/>
        </w:rPr>
        <w:t>Subd</w:t>
      </w:r>
      <w:proofErr w:type="spellEnd"/>
      <w:r w:rsidRPr="005E10EE">
        <w:rPr>
          <w:rFonts w:cs="Times New Roman"/>
          <w:spacing w:val="-3"/>
          <w:u w:val="single"/>
        </w:rPr>
        <w:t>.</w:t>
      </w:r>
      <w:proofErr w:type="gramEnd"/>
      <w:r w:rsidRPr="005E10EE">
        <w:rPr>
          <w:rFonts w:cs="Times New Roman"/>
          <w:spacing w:val="-3"/>
          <w:u w:val="single"/>
        </w:rPr>
        <w:t> 4.</w:t>
      </w:r>
      <w:r w:rsidRPr="005E10EE">
        <w:rPr>
          <w:rFonts w:cs="Times New Roman"/>
          <w:spacing w:val="-3"/>
        </w:rPr>
        <w:t xml:space="preserve">  </w:t>
      </w:r>
      <w:r w:rsidRPr="005E10EE">
        <w:rPr>
          <w:rFonts w:cs="Times New Roman"/>
          <w:b/>
          <w:spacing w:val="-3"/>
          <w:u w:val="single"/>
        </w:rPr>
        <w:t>Consideration of board recommendations.</w:t>
      </w:r>
      <w:r w:rsidRPr="005E10EE">
        <w:rPr>
          <w:rFonts w:cs="Times New Roman"/>
          <w:b/>
          <w:spacing w:val="-3"/>
        </w:rPr>
        <w:t xml:space="preserve">  </w:t>
      </w:r>
      <w:r w:rsidRPr="005E10EE">
        <w:rPr>
          <w:rFonts w:cs="Times New Roman"/>
          <w:spacing w:val="-3"/>
          <w:u w:val="single"/>
        </w:rPr>
        <w:t xml:space="preserve">(a) When the Environmental Quality Board assembles findings or makes a recommendation related to a proposed silica sand project for the protection of human health and the environment, a local government unit must consider the findings or recommendations of the board in its approval or </w:t>
      </w:r>
      <w:r w:rsidRPr="005E10EE">
        <w:rPr>
          <w:rFonts w:cs="Times New Roman"/>
          <w:spacing w:val="-4"/>
          <w:u w:val="single"/>
        </w:rPr>
        <w:t>denial of a silica sand project.  If the local government unit does not agree with the board's findings and recommendations,</w:t>
      </w:r>
      <w:r w:rsidRPr="005E10EE">
        <w:rPr>
          <w:rFonts w:cs="Times New Roman"/>
          <w:spacing w:val="-3"/>
          <w:u w:val="single"/>
        </w:rPr>
        <w:t xml:space="preserve"> the detailed reasons for the disagreement must be part of the local government unit's record of decision.</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 xml:space="preserve">(b) Silica sand project proposers must cooperate in providing local government unit </w:t>
      </w:r>
      <w:proofErr w:type="gramStart"/>
      <w:r w:rsidRPr="00AC3644">
        <w:rPr>
          <w:rFonts w:cs="Times New Roman"/>
          <w:u w:val="single"/>
        </w:rPr>
        <w:t>staff,</w:t>
      </w:r>
      <w:proofErr w:type="gramEnd"/>
      <w:r w:rsidRPr="00AC3644">
        <w:rPr>
          <w:rFonts w:cs="Times New Roman"/>
          <w:u w:val="single"/>
        </w:rPr>
        <w:t xml:space="preserve"> and members of the board and technical assistance team with information regarding the project.</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288"/>
        <w:jc w:val="both"/>
        <w:rPr>
          <w:rFonts w:cs="Times New Roman"/>
          <w:u w:val="single"/>
        </w:rPr>
      </w:pPr>
      <w:proofErr w:type="gramStart"/>
      <w:r w:rsidRPr="00AC3644">
        <w:rPr>
          <w:rFonts w:cs="Times New Roman"/>
          <w:b/>
          <w:u w:val="single"/>
        </w:rPr>
        <w:t>EFFECTIVE DATE</w:t>
      </w:r>
      <w:r>
        <w:rPr>
          <w:rFonts w:cs="Times New Roman"/>
          <w:b/>
          <w:u w:val="single"/>
        </w:rPr>
        <w:t>.</w:t>
      </w:r>
      <w:proofErr w:type="gramEnd"/>
      <w:r w:rsidRPr="00AC3644">
        <w:rPr>
          <w:rFonts w:cs="Times New Roman"/>
          <w:b/>
        </w:rPr>
        <w:t xml:space="preserve">  </w:t>
      </w:r>
      <w:r w:rsidRPr="00AC3644">
        <w:rPr>
          <w:rFonts w:cs="Times New Roman"/>
          <w:u w:val="single"/>
        </w:rPr>
        <w:t>This section is effective the day following final enactment.</w:t>
      </w:r>
    </w:p>
    <w:p w:rsidR="00846660" w:rsidRDefault="00846660" w:rsidP="00BE183B">
      <w:pPr>
        <w:tabs>
          <w:tab w:val="left" w:pos="288"/>
        </w:tabs>
        <w:spacing w:line="252" w:lineRule="auto"/>
        <w:ind w:firstLine="288"/>
        <w:jc w:val="both"/>
        <w:rPr>
          <w:rFonts w:cs="Times New Roman"/>
          <w:u w:val="single"/>
        </w:rPr>
      </w:pPr>
    </w:p>
    <w:p w:rsidR="00846660" w:rsidRDefault="00846660" w:rsidP="00BE183B">
      <w:pPr>
        <w:tabs>
          <w:tab w:val="left" w:pos="288"/>
        </w:tabs>
        <w:spacing w:line="252" w:lineRule="auto"/>
        <w:ind w:firstLine="300"/>
        <w:jc w:val="both"/>
        <w:rPr>
          <w:rFonts w:cs="Times New Roman"/>
          <w:b/>
          <w:u w:val="single"/>
        </w:rPr>
      </w:pPr>
      <w:proofErr w:type="gramStart"/>
      <w:r>
        <w:rPr>
          <w:rFonts w:cs="Times New Roman"/>
        </w:rPr>
        <w:t>Sec. </w:t>
      </w:r>
      <w:r w:rsidRPr="00AC3644">
        <w:rPr>
          <w:rFonts w:cs="Times New Roman"/>
        </w:rPr>
        <w:t>2</w:t>
      </w:r>
      <w:r>
        <w:rPr>
          <w:rFonts w:cs="Times New Roman"/>
        </w:rPr>
        <w:t>.</w:t>
      </w:r>
      <w:proofErr w:type="gramEnd"/>
      <w:r>
        <w:rPr>
          <w:rFonts w:cs="Times New Roman"/>
        </w:rPr>
        <w:t xml:space="preserve">  </w:t>
      </w:r>
      <w:proofErr w:type="gramStart"/>
      <w:r w:rsidRPr="00AC3644">
        <w:rPr>
          <w:rFonts w:cs="Times New Roman"/>
          <w:b/>
          <w:u w:val="single"/>
        </w:rPr>
        <w:t>RULES.</w:t>
      </w:r>
      <w:proofErr w:type="gramEnd"/>
    </w:p>
    <w:p w:rsidR="00846660" w:rsidRDefault="00846660" w:rsidP="00BE183B">
      <w:pPr>
        <w:tabs>
          <w:tab w:val="left" w:pos="288"/>
        </w:tabs>
        <w:spacing w:line="252" w:lineRule="auto"/>
        <w:ind w:firstLine="300"/>
        <w:jc w:val="both"/>
        <w:rPr>
          <w:rFonts w:cs="Times New Roman"/>
          <w:b/>
          <w:u w:val="single"/>
        </w:rPr>
      </w:pPr>
    </w:p>
    <w:p w:rsidR="00846660" w:rsidRDefault="00846660" w:rsidP="00BE183B">
      <w:pPr>
        <w:tabs>
          <w:tab w:val="left" w:pos="288"/>
        </w:tabs>
        <w:spacing w:line="252" w:lineRule="auto"/>
        <w:ind w:firstLine="300"/>
        <w:jc w:val="both"/>
        <w:rPr>
          <w:rFonts w:cs="Times New Roman"/>
          <w:u w:val="single"/>
        </w:rPr>
      </w:pPr>
      <w:r w:rsidRPr="00AC3644">
        <w:rPr>
          <w:rFonts w:cs="Times New Roman"/>
          <w:u w:val="single"/>
        </w:rPr>
        <w:t>The commissioner of the Pollution Control Agency shall adopt rules to incorporate the Wisconsin Administrative Code, chapters NR 415 and NR 135 in effect as of January 1, 2012, pertaining to nonmetallic mining reclamation and control of particulate emissions into Minnesota Rules</w:t>
      </w:r>
      <w:r>
        <w:rPr>
          <w:rFonts w:cs="Times New Roman"/>
          <w:u w:val="single"/>
        </w:rPr>
        <w:t xml:space="preserve">.  </w:t>
      </w:r>
      <w:r w:rsidRPr="00AC3644">
        <w:rPr>
          <w:rFonts w:cs="Times New Roman"/>
          <w:u w:val="single"/>
        </w:rPr>
        <w:t>The rules adopted under this section are exempt from the rulemaking provisions of chapter 14 and section 14.386 does not apply.</w:t>
      </w:r>
    </w:p>
    <w:p w:rsidR="00846660" w:rsidRDefault="00846660" w:rsidP="00BE183B">
      <w:pPr>
        <w:tabs>
          <w:tab w:val="left" w:pos="288"/>
        </w:tabs>
        <w:spacing w:line="252" w:lineRule="auto"/>
        <w:ind w:firstLine="300"/>
        <w:jc w:val="both"/>
        <w:rPr>
          <w:rFonts w:cs="Times New Roman"/>
          <w:u w:val="single"/>
        </w:rPr>
      </w:pPr>
    </w:p>
    <w:p w:rsidR="00846660" w:rsidRDefault="00846660" w:rsidP="00BE183B">
      <w:pPr>
        <w:tabs>
          <w:tab w:val="left" w:pos="288"/>
        </w:tabs>
        <w:spacing w:line="252" w:lineRule="auto"/>
        <w:ind w:firstLine="300"/>
        <w:jc w:val="both"/>
        <w:rPr>
          <w:rFonts w:cs="Times New Roman"/>
          <w:b/>
          <w:u w:val="single"/>
        </w:rPr>
      </w:pPr>
      <w:proofErr w:type="gramStart"/>
      <w:r>
        <w:rPr>
          <w:rFonts w:cs="Times New Roman"/>
        </w:rPr>
        <w:t>Sec. </w:t>
      </w:r>
      <w:r w:rsidRPr="00AC3644">
        <w:rPr>
          <w:rFonts w:cs="Times New Roman"/>
        </w:rPr>
        <w:t>3</w:t>
      </w:r>
      <w:r>
        <w:rPr>
          <w:rFonts w:cs="Times New Roman"/>
        </w:rPr>
        <w:t>.</w:t>
      </w:r>
      <w:proofErr w:type="gramEnd"/>
      <w:r>
        <w:rPr>
          <w:rFonts w:cs="Times New Roman"/>
        </w:rPr>
        <w:t xml:space="preserve">  </w:t>
      </w:r>
      <w:proofErr w:type="gramStart"/>
      <w:r w:rsidRPr="00AC3644">
        <w:rPr>
          <w:rFonts w:cs="Times New Roman"/>
          <w:b/>
          <w:u w:val="single"/>
        </w:rPr>
        <w:t>APPROPRIATION; TECHNICAL ASSISTANCE TEAM AND MODEL STANDARDS AND CRITERIA.</w:t>
      </w:r>
      <w:proofErr w:type="gramEnd"/>
    </w:p>
    <w:p w:rsidR="00846660" w:rsidRDefault="00846660" w:rsidP="00BE183B">
      <w:pPr>
        <w:tabs>
          <w:tab w:val="left" w:pos="288"/>
        </w:tabs>
        <w:spacing w:line="252" w:lineRule="auto"/>
        <w:ind w:firstLine="300"/>
        <w:jc w:val="both"/>
        <w:rPr>
          <w:rFonts w:cs="Times New Roman"/>
          <w:b/>
          <w:u w:val="single"/>
        </w:rPr>
      </w:pPr>
    </w:p>
    <w:p w:rsidR="00846660" w:rsidRDefault="00846660" w:rsidP="00BE183B">
      <w:pPr>
        <w:tabs>
          <w:tab w:val="left" w:pos="288"/>
        </w:tabs>
        <w:spacing w:line="252" w:lineRule="auto"/>
        <w:ind w:firstLine="300"/>
        <w:jc w:val="both"/>
        <w:rPr>
          <w:rFonts w:cs="Times New Roman"/>
        </w:rPr>
      </w:pPr>
      <w:r w:rsidRPr="00AC3644">
        <w:rPr>
          <w:rFonts w:cs="Times New Roman"/>
          <w:u w:val="single"/>
        </w:rPr>
        <w:t>$.......</w:t>
      </w:r>
      <w:r>
        <w:rPr>
          <w:rFonts w:cs="Times New Roman"/>
          <w:u w:val="single"/>
        </w:rPr>
        <w:t xml:space="preserve"> </w:t>
      </w:r>
      <w:r w:rsidRPr="00AC3644">
        <w:rPr>
          <w:rFonts w:cs="Times New Roman"/>
          <w:u w:val="single"/>
        </w:rPr>
        <w:t>in fiscal year 2014 is appropriated from the general fund to the Pollution Control Agency for the Environmental Quality Board to develop model standards and criteria and operate a silica sand technical assistance team as required under section 1.</w:t>
      </w:r>
      <w:r w:rsidRPr="00AC3644">
        <w:rPr>
          <w:rFonts w:cs="Times New Roman"/>
        </w:rPr>
        <w:t>"</w:t>
      </w:r>
    </w:p>
    <w:p w:rsidR="00846660" w:rsidRDefault="00846660" w:rsidP="00BE183B">
      <w:pPr>
        <w:tabs>
          <w:tab w:val="left" w:pos="288"/>
        </w:tabs>
        <w:spacing w:line="257" w:lineRule="auto"/>
        <w:ind w:firstLine="300"/>
        <w:jc w:val="both"/>
        <w:rPr>
          <w:rFonts w:cs="Times New Roman"/>
        </w:rPr>
      </w:pPr>
      <w:r w:rsidRPr="00AC3644">
        <w:rPr>
          <w:rFonts w:cs="Times New Roman"/>
        </w:rPr>
        <w:lastRenderedPageBreak/>
        <w:t>Delete the title and insert:</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r w:rsidRPr="00AC3644">
        <w:rPr>
          <w:rFonts w:cs="Times New Roman"/>
        </w:rPr>
        <w:t>"A bill for an act relating to natural resources; requiring the development of silica sand mining model standards and criteria; establishing a silica sand technical assistance team; requiring administrative rules; appropriating money; proposing coding for new law in Minnesota Statutes, chapter 116C."</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proofErr w:type="gramStart"/>
      <w:r w:rsidRPr="00AC3644">
        <w:rPr>
          <w:rFonts w:cs="Times New Roman"/>
        </w:rPr>
        <w:t>With the recommendation that when so amended the bill pass and be re-referred to the Committee on Government Operations.</w:t>
      </w:r>
      <w:proofErr w:type="gramEnd"/>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rPr>
          <w:rFonts w:cs="Times New Roman"/>
        </w:rPr>
      </w:pPr>
      <w:r w:rsidRPr="00AC3644">
        <w:rPr>
          <w:rFonts w:cs="Times New Roman"/>
        </w:rPr>
        <w:tab/>
        <w:t>The report was adopted.</w:t>
      </w:r>
    </w:p>
    <w:p w:rsidR="00846660" w:rsidRDefault="00846660" w:rsidP="00BE183B">
      <w:pPr>
        <w:tabs>
          <w:tab w:val="left" w:pos="288"/>
        </w:tabs>
        <w:spacing w:line="257" w:lineRule="auto"/>
        <w:rPr>
          <w:rFonts w:cs="Times New Roman"/>
        </w:rPr>
      </w:pPr>
    </w:p>
    <w:p w:rsidR="00846660" w:rsidRDefault="00846660" w:rsidP="00BE183B">
      <w:pPr>
        <w:tabs>
          <w:tab w:val="left" w:pos="288"/>
        </w:tabs>
        <w:spacing w:line="257" w:lineRule="auto"/>
        <w:rPr>
          <w:rFonts w:cs="Times New Roman"/>
        </w:rPr>
      </w:pPr>
    </w:p>
    <w:p w:rsidR="00846660" w:rsidRDefault="00846660" w:rsidP="00BE183B">
      <w:pPr>
        <w:tabs>
          <w:tab w:val="left" w:pos="288"/>
        </w:tabs>
        <w:spacing w:line="257" w:lineRule="auto"/>
        <w:ind w:firstLine="300"/>
        <w:rPr>
          <w:rFonts w:cs="Times New Roman"/>
        </w:rPr>
      </w:pPr>
      <w:r w:rsidRPr="00AC3644">
        <w:rPr>
          <w:rFonts w:cs="Times New Roman"/>
        </w:rPr>
        <w:t>Lesch from the Committee on Civil Law to which was referred:</w:t>
      </w:r>
    </w:p>
    <w:p w:rsidR="00846660" w:rsidRDefault="00846660" w:rsidP="00BE183B">
      <w:pPr>
        <w:tabs>
          <w:tab w:val="left" w:pos="288"/>
        </w:tabs>
        <w:spacing w:line="257" w:lineRule="auto"/>
        <w:ind w:firstLine="300"/>
        <w:rPr>
          <w:rFonts w:cs="Times New Roman"/>
        </w:rPr>
      </w:pPr>
    </w:p>
    <w:p w:rsidR="00846660" w:rsidRDefault="00846660" w:rsidP="00BE183B">
      <w:pPr>
        <w:tabs>
          <w:tab w:val="left" w:pos="288"/>
        </w:tabs>
        <w:spacing w:line="257" w:lineRule="auto"/>
        <w:ind w:firstLine="300"/>
        <w:jc w:val="both"/>
        <w:rPr>
          <w:rFonts w:cs="Times New Roman"/>
        </w:rPr>
      </w:pPr>
      <w:r>
        <w:rPr>
          <w:rFonts w:cs="Times New Roman"/>
        </w:rPr>
        <w:t>H. F. No. </w:t>
      </w:r>
      <w:r w:rsidRPr="00AC3644">
        <w:rPr>
          <w:rFonts w:cs="Times New Roman"/>
        </w:rPr>
        <w:t xml:space="preserve">909, </w:t>
      </w:r>
      <w:proofErr w:type="gramStart"/>
      <w:r w:rsidRPr="00AC3644">
        <w:rPr>
          <w:rFonts w:cs="Times New Roman"/>
        </w:rPr>
        <w:t>A</w:t>
      </w:r>
      <w:proofErr w:type="gramEnd"/>
      <w:r w:rsidRPr="00AC3644">
        <w:rPr>
          <w:rFonts w:cs="Times New Roman"/>
        </w:rPr>
        <w:t xml:space="preserve"> bill for an act relating to civil law; providing education requirements for marriage dissolution and legal separation proceeding; proposing coding for new law in Minnesota Statutes, chapter 518; repealing Minnesota Statutes 2012, section 518.157.</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proofErr w:type="gramStart"/>
      <w:r w:rsidRPr="00AC3644">
        <w:rPr>
          <w:rFonts w:cs="Times New Roman"/>
        </w:rPr>
        <w:t>Reported the same back with the recommendation that the bill pass and be re-referred to the Committee on Judiciary Finance and Policy.</w:t>
      </w:r>
      <w:proofErr w:type="gramEnd"/>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rPr>
          <w:rFonts w:cs="Times New Roman"/>
        </w:rPr>
      </w:pPr>
      <w:r w:rsidRPr="00AC3644">
        <w:rPr>
          <w:rFonts w:cs="Times New Roman"/>
        </w:rPr>
        <w:tab/>
        <w:t>The report was adopted.</w:t>
      </w:r>
    </w:p>
    <w:p w:rsidR="00846660" w:rsidRDefault="00846660" w:rsidP="00BE183B">
      <w:pPr>
        <w:tabs>
          <w:tab w:val="left" w:pos="288"/>
        </w:tabs>
        <w:spacing w:line="257" w:lineRule="auto"/>
        <w:rPr>
          <w:rFonts w:cs="Times New Roman"/>
        </w:rPr>
      </w:pPr>
    </w:p>
    <w:p w:rsidR="00846660" w:rsidRDefault="00846660" w:rsidP="00BE183B">
      <w:pPr>
        <w:tabs>
          <w:tab w:val="left" w:pos="288"/>
        </w:tabs>
        <w:spacing w:line="257" w:lineRule="auto"/>
        <w:rPr>
          <w:rFonts w:cs="Times New Roman"/>
        </w:rPr>
      </w:pPr>
    </w:p>
    <w:p w:rsidR="00846660" w:rsidRDefault="00846660" w:rsidP="00BE183B">
      <w:pPr>
        <w:tabs>
          <w:tab w:val="left" w:pos="288"/>
        </w:tabs>
        <w:spacing w:line="257" w:lineRule="auto"/>
        <w:ind w:firstLine="300"/>
        <w:rPr>
          <w:rFonts w:cs="Times New Roman"/>
        </w:rPr>
      </w:pPr>
      <w:r w:rsidRPr="00AC3644">
        <w:rPr>
          <w:rFonts w:cs="Times New Roman"/>
        </w:rPr>
        <w:t>Clark from the Committee on Housing Finance and Policy to which was referred:</w:t>
      </w:r>
    </w:p>
    <w:p w:rsidR="00846660" w:rsidRDefault="00846660" w:rsidP="00BE183B">
      <w:pPr>
        <w:tabs>
          <w:tab w:val="left" w:pos="288"/>
        </w:tabs>
        <w:spacing w:line="257" w:lineRule="auto"/>
        <w:ind w:firstLine="300"/>
        <w:rPr>
          <w:rFonts w:cs="Times New Roman"/>
        </w:rPr>
      </w:pPr>
    </w:p>
    <w:p w:rsidR="00846660" w:rsidRDefault="00846660" w:rsidP="00BE183B">
      <w:pPr>
        <w:tabs>
          <w:tab w:val="left" w:pos="288"/>
        </w:tabs>
        <w:spacing w:line="257" w:lineRule="auto"/>
        <w:ind w:firstLine="300"/>
        <w:jc w:val="both"/>
        <w:rPr>
          <w:rFonts w:cs="Times New Roman"/>
        </w:rPr>
      </w:pPr>
      <w:r>
        <w:rPr>
          <w:rFonts w:cs="Times New Roman"/>
        </w:rPr>
        <w:t>H. F. No. </w:t>
      </w:r>
      <w:r w:rsidRPr="00AC3644">
        <w:rPr>
          <w:rFonts w:cs="Times New Roman"/>
        </w:rPr>
        <w:t>1055, A bill for an act relating to taxation; providing for deposit of certain mortgage registry and deed taxes in an affordable housing fund; amending Minnesota Statutes 2012, sections 287.12; 287.29, subdivision 1; proposing coding for new law in Minnesota Statutes, chapter 16A.</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r w:rsidRPr="00AC3644">
        <w:rPr>
          <w:rFonts w:cs="Times New Roman"/>
        </w:rPr>
        <w:t>Reported the same back with the following amendments:</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r w:rsidRPr="00AC3644">
        <w:rPr>
          <w:rFonts w:cs="Times New Roman"/>
        </w:rPr>
        <w:t>Page 1, delete section 1</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rPr>
      </w:pPr>
      <w:r w:rsidRPr="00AC3644">
        <w:rPr>
          <w:rFonts w:cs="Times New Roman"/>
        </w:rPr>
        <w:t>Page 2, delete lines 5 and 6 and insert:</w:t>
      </w:r>
    </w:p>
    <w:p w:rsidR="00846660" w:rsidRDefault="00846660" w:rsidP="00BE183B">
      <w:pPr>
        <w:tabs>
          <w:tab w:val="left" w:pos="288"/>
        </w:tabs>
        <w:spacing w:line="257" w:lineRule="auto"/>
        <w:ind w:firstLine="300"/>
        <w:jc w:val="both"/>
        <w:rPr>
          <w:rFonts w:cs="Times New Roman"/>
        </w:rPr>
      </w:pPr>
    </w:p>
    <w:p w:rsidR="00846660" w:rsidRDefault="00846660" w:rsidP="00BE183B">
      <w:pPr>
        <w:tabs>
          <w:tab w:val="left" w:pos="288"/>
        </w:tabs>
        <w:spacing w:line="257" w:lineRule="auto"/>
        <w:ind w:firstLine="300"/>
        <w:jc w:val="both"/>
        <w:rPr>
          <w:rFonts w:cs="Times New Roman"/>
          <w:u w:val="single"/>
        </w:rPr>
      </w:pPr>
      <w:r w:rsidRPr="00AC3644">
        <w:rPr>
          <w:rFonts w:cs="Times New Roman"/>
        </w:rPr>
        <w:t>"</w:t>
      </w:r>
      <w:r w:rsidRPr="00AC3644">
        <w:rPr>
          <w:rFonts w:cs="Times New Roman"/>
          <w:u w:val="single"/>
        </w:rPr>
        <w:t xml:space="preserve">(1) in fiscal year 2014, the first $95,800,000 in collections shall be deposited in the general </w:t>
      </w:r>
      <w:proofErr w:type="gramStart"/>
      <w:r w:rsidRPr="00AC3644">
        <w:rPr>
          <w:rFonts w:cs="Times New Roman"/>
          <w:u w:val="single"/>
        </w:rPr>
        <w:t>fund,</w:t>
      </w:r>
      <w:proofErr w:type="gramEnd"/>
      <w:r w:rsidRPr="00AC3644">
        <w:rPr>
          <w:rFonts w:cs="Times New Roman"/>
          <w:u w:val="single"/>
        </w:rPr>
        <w:t xml:space="preserve"> and any excess to the housing development fund under section 462A.20;</w:t>
      </w:r>
    </w:p>
    <w:p w:rsidR="00846660" w:rsidRDefault="00846660" w:rsidP="00BE183B">
      <w:pPr>
        <w:tabs>
          <w:tab w:val="left" w:pos="288"/>
        </w:tabs>
        <w:spacing w:line="257" w:lineRule="auto"/>
        <w:ind w:firstLine="300"/>
        <w:jc w:val="both"/>
        <w:rPr>
          <w:rFonts w:cs="Times New Roman"/>
          <w:u w:val="single"/>
        </w:rPr>
      </w:pPr>
    </w:p>
    <w:p w:rsidR="00846660" w:rsidRDefault="00846660" w:rsidP="00BE183B">
      <w:pPr>
        <w:tabs>
          <w:tab w:val="left" w:pos="288"/>
        </w:tabs>
        <w:spacing w:line="257" w:lineRule="auto"/>
        <w:ind w:firstLine="300"/>
        <w:jc w:val="both"/>
        <w:rPr>
          <w:rFonts w:cs="Times New Roman"/>
          <w:u w:val="single"/>
        </w:rPr>
      </w:pPr>
      <w:r w:rsidRPr="00AC3644">
        <w:rPr>
          <w:rFonts w:cs="Times New Roman"/>
          <w:u w:val="single"/>
        </w:rPr>
        <w:t xml:space="preserve">(2) </w:t>
      </w:r>
      <w:proofErr w:type="gramStart"/>
      <w:r w:rsidRPr="00AC3644">
        <w:rPr>
          <w:rFonts w:cs="Times New Roman"/>
          <w:u w:val="single"/>
        </w:rPr>
        <w:t>in</w:t>
      </w:r>
      <w:proofErr w:type="gramEnd"/>
      <w:r w:rsidRPr="00AC3644">
        <w:rPr>
          <w:rFonts w:cs="Times New Roman"/>
          <w:u w:val="single"/>
        </w:rPr>
        <w:t xml:space="preserve"> fiscal year 2015, the first $94,000,000 in collections shall be deposited in the general fund, and any excess to the housing development fund under section 462A.20;</w:t>
      </w:r>
    </w:p>
    <w:p w:rsidR="00846660" w:rsidRDefault="00846660" w:rsidP="00BE183B">
      <w:pPr>
        <w:tabs>
          <w:tab w:val="left" w:pos="288"/>
        </w:tabs>
        <w:spacing w:line="257" w:lineRule="auto"/>
        <w:ind w:firstLine="300"/>
        <w:jc w:val="both"/>
        <w:rPr>
          <w:rFonts w:cs="Times New Roman"/>
          <w:u w:val="single"/>
        </w:rPr>
      </w:pPr>
    </w:p>
    <w:p w:rsidR="00846660" w:rsidRDefault="00846660" w:rsidP="00BE183B">
      <w:pPr>
        <w:tabs>
          <w:tab w:val="left" w:pos="288"/>
        </w:tabs>
        <w:spacing w:line="257" w:lineRule="auto"/>
        <w:ind w:firstLine="300"/>
        <w:jc w:val="both"/>
        <w:rPr>
          <w:rFonts w:cs="Times New Roman"/>
          <w:u w:val="single"/>
        </w:rPr>
      </w:pPr>
      <w:r w:rsidRPr="00AC3644">
        <w:rPr>
          <w:rFonts w:cs="Times New Roman"/>
          <w:u w:val="single"/>
        </w:rPr>
        <w:t>(3) in fiscal year 2016, the first $97,600,000 in collections shall be deposited in the general fund, and any excess to the housing development fund under section 462A.20; and</w:t>
      </w:r>
    </w:p>
    <w:p w:rsidR="00846660" w:rsidRDefault="00846660" w:rsidP="00BE183B">
      <w:pPr>
        <w:tabs>
          <w:tab w:val="left" w:pos="288"/>
        </w:tabs>
        <w:spacing w:line="257" w:lineRule="auto"/>
        <w:ind w:firstLine="300"/>
        <w:jc w:val="both"/>
        <w:rPr>
          <w:rFonts w:cs="Times New Roman"/>
          <w:u w:val="single"/>
        </w:rPr>
      </w:pPr>
    </w:p>
    <w:p w:rsidR="00846660" w:rsidRDefault="00846660" w:rsidP="00BE183B">
      <w:pPr>
        <w:tabs>
          <w:tab w:val="left" w:pos="288"/>
        </w:tabs>
        <w:spacing w:line="257" w:lineRule="auto"/>
        <w:ind w:firstLine="300"/>
        <w:jc w:val="both"/>
        <w:rPr>
          <w:rFonts w:cs="Times New Roman"/>
        </w:rPr>
      </w:pPr>
      <w:r w:rsidRPr="00AC3644">
        <w:rPr>
          <w:rFonts w:cs="Times New Roman"/>
          <w:u w:val="single"/>
        </w:rPr>
        <w:t xml:space="preserve">(4) </w:t>
      </w:r>
      <w:proofErr w:type="gramStart"/>
      <w:r w:rsidRPr="00AC3644">
        <w:rPr>
          <w:rFonts w:cs="Times New Roman"/>
          <w:u w:val="single"/>
        </w:rPr>
        <w:t>in</w:t>
      </w:r>
      <w:proofErr w:type="gramEnd"/>
      <w:r w:rsidRPr="00AC3644">
        <w:rPr>
          <w:rFonts w:cs="Times New Roman"/>
          <w:u w:val="single"/>
        </w:rPr>
        <w:t xml:space="preserve"> fiscal year 2017 and each subsequent fiscal year, the first $97,400,000 in collections shall be deposited in the general fund, and any excess to the housing development fund under section 462A.20.</w:t>
      </w:r>
      <w:r w:rsidRPr="00AC3644">
        <w:rPr>
          <w:rFonts w:cs="Times New Roman"/>
        </w:rPr>
        <w:t>"</w:t>
      </w:r>
    </w:p>
    <w:p w:rsidR="00846660" w:rsidRDefault="00846660" w:rsidP="00BE183B">
      <w:pPr>
        <w:tabs>
          <w:tab w:val="left" w:pos="288"/>
        </w:tabs>
        <w:spacing w:line="245" w:lineRule="auto"/>
        <w:ind w:firstLine="300"/>
        <w:jc w:val="both"/>
        <w:rPr>
          <w:rFonts w:cs="Times New Roman"/>
        </w:rPr>
      </w:pPr>
      <w:r w:rsidRPr="00AC3644">
        <w:rPr>
          <w:rFonts w:cs="Times New Roman"/>
        </w:rPr>
        <w:lastRenderedPageBreak/>
        <w:t>Page 2, delete lines 22 and 23 and insert:</w:t>
      </w: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u w:val="single"/>
        </w:rPr>
      </w:pPr>
      <w:r w:rsidRPr="00AC3644">
        <w:rPr>
          <w:rFonts w:cs="Times New Roman"/>
        </w:rPr>
        <w:t>"</w:t>
      </w:r>
      <w:r w:rsidRPr="00AC3644">
        <w:rPr>
          <w:rFonts w:cs="Times New Roman"/>
          <w:u w:val="single"/>
        </w:rPr>
        <w:t xml:space="preserve">(1) in fiscal year 2014, the first $82,500,000 in collections shall be deposited in the general </w:t>
      </w:r>
      <w:proofErr w:type="gramStart"/>
      <w:r w:rsidRPr="00AC3644">
        <w:rPr>
          <w:rFonts w:cs="Times New Roman"/>
          <w:u w:val="single"/>
        </w:rPr>
        <w:t>fund,</w:t>
      </w:r>
      <w:proofErr w:type="gramEnd"/>
      <w:r w:rsidRPr="00AC3644">
        <w:rPr>
          <w:rFonts w:cs="Times New Roman"/>
          <w:u w:val="single"/>
        </w:rPr>
        <w:t xml:space="preserve"> and any excess to the housing development fund under section 462A.20;</w:t>
      </w:r>
    </w:p>
    <w:p w:rsidR="00846660" w:rsidRDefault="00846660" w:rsidP="00BE183B">
      <w:pPr>
        <w:tabs>
          <w:tab w:val="left" w:pos="288"/>
        </w:tabs>
        <w:spacing w:line="245" w:lineRule="auto"/>
        <w:ind w:firstLine="300"/>
        <w:jc w:val="both"/>
        <w:rPr>
          <w:rFonts w:cs="Times New Roman"/>
          <w:u w:val="single"/>
        </w:rPr>
      </w:pPr>
    </w:p>
    <w:p w:rsidR="00846660" w:rsidRDefault="00846660" w:rsidP="00BE183B">
      <w:pPr>
        <w:tabs>
          <w:tab w:val="left" w:pos="288"/>
        </w:tabs>
        <w:spacing w:line="245" w:lineRule="auto"/>
        <w:ind w:firstLine="300"/>
        <w:jc w:val="both"/>
        <w:rPr>
          <w:rFonts w:cs="Times New Roman"/>
          <w:u w:val="single"/>
        </w:rPr>
      </w:pPr>
      <w:r w:rsidRPr="00AC3644">
        <w:rPr>
          <w:rFonts w:cs="Times New Roman"/>
          <w:u w:val="single"/>
        </w:rPr>
        <w:t xml:space="preserve">(2) </w:t>
      </w:r>
      <w:proofErr w:type="gramStart"/>
      <w:r w:rsidRPr="00AC3644">
        <w:rPr>
          <w:rFonts w:cs="Times New Roman"/>
          <w:u w:val="single"/>
        </w:rPr>
        <w:t>in</w:t>
      </w:r>
      <w:proofErr w:type="gramEnd"/>
      <w:r w:rsidRPr="00AC3644">
        <w:rPr>
          <w:rFonts w:cs="Times New Roman"/>
          <w:u w:val="single"/>
        </w:rPr>
        <w:t xml:space="preserve"> fiscal year 2015, the first $97,600,000 in collections shall be deposited in the general fund, and any excess to the housing development fund under section 462A.20;</w:t>
      </w:r>
    </w:p>
    <w:p w:rsidR="00846660" w:rsidRDefault="00846660" w:rsidP="00BE183B">
      <w:pPr>
        <w:tabs>
          <w:tab w:val="left" w:pos="288"/>
        </w:tabs>
        <w:spacing w:line="245" w:lineRule="auto"/>
        <w:ind w:firstLine="300"/>
        <w:jc w:val="both"/>
        <w:rPr>
          <w:rFonts w:cs="Times New Roman"/>
          <w:u w:val="single"/>
        </w:rPr>
      </w:pPr>
    </w:p>
    <w:p w:rsidR="00846660" w:rsidRDefault="00846660" w:rsidP="00BE183B">
      <w:pPr>
        <w:tabs>
          <w:tab w:val="left" w:pos="288"/>
        </w:tabs>
        <w:spacing w:line="245" w:lineRule="auto"/>
        <w:ind w:firstLine="300"/>
        <w:jc w:val="both"/>
        <w:rPr>
          <w:rFonts w:cs="Times New Roman"/>
          <w:u w:val="single"/>
        </w:rPr>
      </w:pPr>
      <w:r w:rsidRPr="00AC3644">
        <w:rPr>
          <w:rFonts w:cs="Times New Roman"/>
          <w:u w:val="single"/>
        </w:rPr>
        <w:t>(3) in fiscal year 2016, the first $103,700,000 in collections shall be deposited in the general fund, and any excess to the housing development fund under section 462A.20; and</w:t>
      </w:r>
    </w:p>
    <w:p w:rsidR="00846660" w:rsidRDefault="00846660" w:rsidP="00BE183B">
      <w:pPr>
        <w:tabs>
          <w:tab w:val="left" w:pos="288"/>
        </w:tabs>
        <w:spacing w:line="245" w:lineRule="auto"/>
        <w:ind w:firstLine="300"/>
        <w:jc w:val="both"/>
        <w:rPr>
          <w:rFonts w:cs="Times New Roman"/>
          <w:u w:val="single"/>
        </w:rPr>
      </w:pPr>
    </w:p>
    <w:p w:rsidR="00846660" w:rsidRDefault="00846660" w:rsidP="00BE183B">
      <w:pPr>
        <w:tabs>
          <w:tab w:val="left" w:pos="288"/>
        </w:tabs>
        <w:spacing w:line="245" w:lineRule="auto"/>
        <w:ind w:firstLine="300"/>
        <w:jc w:val="both"/>
        <w:rPr>
          <w:rFonts w:cs="Times New Roman"/>
        </w:rPr>
      </w:pPr>
      <w:r w:rsidRPr="00AC3644">
        <w:rPr>
          <w:rFonts w:cs="Times New Roman"/>
          <w:u w:val="single"/>
        </w:rPr>
        <w:t xml:space="preserve">(4) </w:t>
      </w:r>
      <w:proofErr w:type="gramStart"/>
      <w:r w:rsidRPr="00AC3644">
        <w:rPr>
          <w:rFonts w:cs="Times New Roman"/>
          <w:u w:val="single"/>
        </w:rPr>
        <w:t>in</w:t>
      </w:r>
      <w:proofErr w:type="gramEnd"/>
      <w:r w:rsidRPr="00AC3644">
        <w:rPr>
          <w:rFonts w:cs="Times New Roman"/>
          <w:u w:val="single"/>
        </w:rPr>
        <w:t xml:space="preserve"> fiscal year 2017 and each subsequent fiscal year, the first $103,400,000 in collections shall be deposited in the general fund, and any excess to the housing development fund under section 462A.20.</w:t>
      </w:r>
      <w:r w:rsidRPr="00AC3644">
        <w:rPr>
          <w:rFonts w:cs="Times New Roman"/>
        </w:rPr>
        <w:t>"</w:t>
      </w: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rPr>
      </w:pPr>
      <w:r w:rsidRPr="00AC3644">
        <w:rPr>
          <w:rFonts w:cs="Times New Roman"/>
        </w:rPr>
        <w:t>Renumber the sections in sequence and correct the internal references</w:t>
      </w: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rPr>
      </w:pPr>
      <w:r w:rsidRPr="00AC3644">
        <w:rPr>
          <w:rFonts w:cs="Times New Roman"/>
        </w:rPr>
        <w:t>Amend the title as follows:</w:t>
      </w: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rPr>
      </w:pPr>
      <w:r w:rsidRPr="00AC3644">
        <w:rPr>
          <w:rFonts w:cs="Times New Roman"/>
        </w:rPr>
        <w:t>Page 1, line 3, delete "an affordable housing"</w:t>
      </w:r>
      <w:r>
        <w:rPr>
          <w:rFonts w:cs="Times New Roman"/>
        </w:rPr>
        <w:t xml:space="preserve"> </w:t>
      </w:r>
      <w:r w:rsidRPr="00AC3644">
        <w:rPr>
          <w:rFonts w:cs="Times New Roman"/>
        </w:rPr>
        <w:t>and insert "the housing development"</w:t>
      </w: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rPr>
      </w:pPr>
      <w:r w:rsidRPr="00AC3644">
        <w:rPr>
          <w:rFonts w:cs="Times New Roman"/>
        </w:rPr>
        <w:t>Correct the title numbers accordingly</w:t>
      </w: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rPr>
      </w:pPr>
    </w:p>
    <w:p w:rsidR="00846660" w:rsidRDefault="00846660" w:rsidP="00BE183B">
      <w:pPr>
        <w:tabs>
          <w:tab w:val="left" w:pos="288"/>
        </w:tabs>
        <w:spacing w:line="245" w:lineRule="auto"/>
        <w:ind w:firstLine="300"/>
        <w:jc w:val="both"/>
        <w:rPr>
          <w:rFonts w:cs="Times New Roman"/>
        </w:rPr>
      </w:pPr>
      <w:proofErr w:type="gramStart"/>
      <w:r w:rsidRPr="00AC3644">
        <w:rPr>
          <w:rFonts w:cs="Times New Roman"/>
        </w:rPr>
        <w:t>With the recommendation that when so amended the bill pass and be re-referred to the Committee on Taxes.</w:t>
      </w:r>
      <w:proofErr w:type="gramEnd"/>
    </w:p>
    <w:p w:rsidR="00846660" w:rsidRDefault="00846660" w:rsidP="00BE183B">
      <w:pPr>
        <w:tabs>
          <w:tab w:val="left" w:pos="288"/>
        </w:tabs>
        <w:spacing w:line="245" w:lineRule="auto"/>
        <w:rPr>
          <w:rFonts w:cs="Times New Roman"/>
        </w:rPr>
      </w:pPr>
    </w:p>
    <w:p w:rsidR="00846660" w:rsidRDefault="00846660" w:rsidP="00BE183B">
      <w:pPr>
        <w:tabs>
          <w:tab w:val="left" w:pos="288"/>
        </w:tabs>
        <w:spacing w:line="245" w:lineRule="auto"/>
        <w:rPr>
          <w:rFonts w:cs="Times New Roman"/>
        </w:rPr>
      </w:pPr>
    </w:p>
    <w:p w:rsidR="00846660" w:rsidRDefault="00846660" w:rsidP="00BE183B">
      <w:pPr>
        <w:tabs>
          <w:tab w:val="left" w:pos="288"/>
        </w:tabs>
        <w:spacing w:line="245" w:lineRule="auto"/>
        <w:jc w:val="both"/>
        <w:rPr>
          <w:rFonts w:cs="Times New Roman"/>
        </w:rPr>
      </w:pPr>
      <w:r>
        <w:rPr>
          <w:rFonts w:cs="Times New Roman"/>
        </w:rPr>
        <w:tab/>
        <w:t>A roll call was requested and properly seconded on the adoption of the report from the Committee on Housing Finance and Policy</w:t>
      </w:r>
      <w:r w:rsidRPr="00AC3644">
        <w:rPr>
          <w:rFonts w:cs="Times New Roman"/>
        </w:rPr>
        <w:t xml:space="preserve"> </w:t>
      </w:r>
      <w:r>
        <w:rPr>
          <w:rFonts w:cs="Times New Roman"/>
        </w:rPr>
        <w:t>relating to H. F. No. 1055.</w:t>
      </w:r>
    </w:p>
    <w:p w:rsidR="00846660" w:rsidRDefault="00846660" w:rsidP="00BE183B">
      <w:pPr>
        <w:tabs>
          <w:tab w:val="left" w:pos="288"/>
        </w:tabs>
        <w:spacing w:line="245" w:lineRule="auto"/>
        <w:jc w:val="both"/>
        <w:rPr>
          <w:rFonts w:cs="Times New Roman"/>
        </w:rPr>
      </w:pPr>
    </w:p>
    <w:p w:rsidR="00846660" w:rsidRDefault="00846660" w:rsidP="00BE183B">
      <w:pPr>
        <w:tabs>
          <w:tab w:val="left" w:pos="288"/>
        </w:tabs>
        <w:spacing w:line="245" w:lineRule="auto"/>
        <w:rPr>
          <w:rFonts w:cs="Times New Roman"/>
        </w:rPr>
      </w:pPr>
    </w:p>
    <w:p w:rsidR="00846660" w:rsidRDefault="00846660" w:rsidP="00BE183B">
      <w:pPr>
        <w:tabs>
          <w:tab w:val="left" w:pos="288"/>
        </w:tabs>
        <w:spacing w:line="245" w:lineRule="auto"/>
        <w:jc w:val="both"/>
        <w:rPr>
          <w:rFonts w:cs="Times New Roman"/>
        </w:rPr>
      </w:pPr>
      <w:r>
        <w:rPr>
          <w:rFonts w:cs="Times New Roman"/>
        </w:rPr>
        <w:tab/>
        <w:t xml:space="preserve">The question was taken on the adoption of the report from the Committee on </w:t>
      </w:r>
      <w:r w:rsidRPr="00AC3644">
        <w:rPr>
          <w:rFonts w:cs="Times New Roman"/>
        </w:rPr>
        <w:t xml:space="preserve">Housing Finance and Policy </w:t>
      </w:r>
      <w:r>
        <w:rPr>
          <w:rFonts w:cs="Times New Roman"/>
        </w:rPr>
        <w:t xml:space="preserve">relating to H. F. No. 1055 and the roll was called.  There were 71 </w:t>
      </w:r>
      <w:proofErr w:type="spellStart"/>
      <w:r>
        <w:rPr>
          <w:rFonts w:cs="Times New Roman"/>
        </w:rPr>
        <w:t>yeas</w:t>
      </w:r>
      <w:proofErr w:type="spellEnd"/>
      <w:r>
        <w:rPr>
          <w:rFonts w:cs="Times New Roman"/>
        </w:rPr>
        <w:t xml:space="preserve"> and 61 nays as follows:</w:t>
      </w:r>
    </w:p>
    <w:p w:rsidR="00846660" w:rsidRDefault="00846660" w:rsidP="00BE183B">
      <w:pPr>
        <w:tabs>
          <w:tab w:val="left" w:pos="288"/>
        </w:tabs>
        <w:spacing w:line="245" w:lineRule="auto"/>
        <w:jc w:val="both"/>
        <w:rPr>
          <w:rFonts w:cs="Times New Roman"/>
        </w:rPr>
      </w:pPr>
    </w:p>
    <w:p w:rsidR="00846660" w:rsidRDefault="00846660" w:rsidP="00BE183B">
      <w:pPr>
        <w:tabs>
          <w:tab w:val="left" w:pos="288"/>
        </w:tabs>
        <w:spacing w:line="245" w:lineRule="auto"/>
        <w:jc w:val="both"/>
        <w:rPr>
          <w:rFonts w:cs="Times New Roman"/>
        </w:rPr>
      </w:pPr>
      <w:r>
        <w:rPr>
          <w:rFonts w:cs="Times New Roman"/>
        </w:rPr>
        <w:tab/>
        <w:t>Those who voted in the affirmative were:</w:t>
      </w:r>
    </w:p>
    <w:p w:rsidR="00846660" w:rsidRDefault="00846660" w:rsidP="00422244">
      <w:pPr>
        <w:tabs>
          <w:tab w:val="left" w:pos="288"/>
        </w:tabs>
        <w:jc w:val="both"/>
        <w:rPr>
          <w:rFonts w:cs="Times New Roman"/>
        </w:rPr>
      </w:pPr>
    </w:p>
    <w:p w:rsidR="00846660" w:rsidRDefault="00846660" w:rsidP="00422244">
      <w:pPr>
        <w:tabs>
          <w:tab w:val="left" w:pos="288"/>
        </w:tabs>
        <w:jc w:val="both"/>
        <w:rPr>
          <w:rFonts w:cs="Times New Roman"/>
        </w:rPr>
        <w:sectPr w:rsidR="00846660" w:rsidSect="007F0494">
          <w:headerReference w:type="even" r:id="rId19"/>
          <w:headerReference w:type="default" r:id="rId20"/>
          <w:type w:val="continuous"/>
          <w:pgSz w:w="12240" w:h="15840"/>
          <w:pgMar w:top="1584" w:right="1440" w:bottom="1627" w:left="1440" w:header="720" w:footer="720" w:gutter="0"/>
          <w:pgNumType w:start="1016"/>
          <w:cols w:space="720"/>
          <w:docGrid w:linePitch="360"/>
        </w:sectPr>
      </w:pPr>
    </w:p>
    <w:p w:rsidR="00846660" w:rsidRDefault="00846660" w:rsidP="00422244">
      <w:pPr>
        <w:tabs>
          <w:tab w:val="left" w:pos="288"/>
        </w:tabs>
        <w:spacing w:line="228" w:lineRule="auto"/>
        <w:jc w:val="both"/>
        <w:rPr>
          <w:rFonts w:cs="Times New Roman"/>
          <w:sz w:val="18"/>
        </w:rPr>
      </w:pPr>
      <w:r>
        <w:rPr>
          <w:rFonts w:cs="Times New Roman"/>
          <w:sz w:val="18"/>
        </w:rPr>
        <w:lastRenderedPageBreak/>
        <w:t>Allen</w:t>
      </w:r>
    </w:p>
    <w:p w:rsidR="00846660" w:rsidRDefault="00846660" w:rsidP="00422244">
      <w:pPr>
        <w:tabs>
          <w:tab w:val="left" w:pos="288"/>
        </w:tabs>
        <w:spacing w:line="228" w:lineRule="auto"/>
        <w:jc w:val="both"/>
        <w:rPr>
          <w:rFonts w:cs="Times New Roman"/>
          <w:sz w:val="18"/>
        </w:rPr>
      </w:pPr>
      <w:r>
        <w:rPr>
          <w:rFonts w:cs="Times New Roman"/>
          <w:sz w:val="18"/>
        </w:rPr>
        <w:t>Anzelc</w:t>
      </w:r>
    </w:p>
    <w:p w:rsidR="00846660" w:rsidRDefault="00846660" w:rsidP="00422244">
      <w:pPr>
        <w:tabs>
          <w:tab w:val="left" w:pos="288"/>
        </w:tabs>
        <w:spacing w:line="228" w:lineRule="auto"/>
        <w:jc w:val="both"/>
        <w:rPr>
          <w:rFonts w:cs="Times New Roman"/>
          <w:sz w:val="18"/>
        </w:rPr>
      </w:pPr>
      <w:r>
        <w:rPr>
          <w:rFonts w:cs="Times New Roman"/>
          <w:sz w:val="18"/>
        </w:rPr>
        <w:t>Atkins</w:t>
      </w:r>
    </w:p>
    <w:p w:rsidR="00846660" w:rsidRDefault="00846660" w:rsidP="00422244">
      <w:pPr>
        <w:tabs>
          <w:tab w:val="left" w:pos="288"/>
        </w:tabs>
        <w:spacing w:line="228" w:lineRule="auto"/>
        <w:jc w:val="both"/>
        <w:rPr>
          <w:rFonts w:cs="Times New Roman"/>
          <w:sz w:val="18"/>
        </w:rPr>
      </w:pPr>
      <w:r>
        <w:rPr>
          <w:rFonts w:cs="Times New Roman"/>
          <w:sz w:val="18"/>
        </w:rPr>
        <w:t>Benson, J.</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Bernardy</w:t>
      </w:r>
      <w:proofErr w:type="spellEnd"/>
    </w:p>
    <w:p w:rsidR="00846660" w:rsidRDefault="00846660" w:rsidP="00422244">
      <w:pPr>
        <w:tabs>
          <w:tab w:val="left" w:pos="288"/>
        </w:tabs>
        <w:spacing w:line="228" w:lineRule="auto"/>
        <w:jc w:val="both"/>
        <w:rPr>
          <w:rFonts w:cs="Times New Roman"/>
          <w:sz w:val="18"/>
        </w:rPr>
      </w:pPr>
      <w:r>
        <w:rPr>
          <w:rFonts w:cs="Times New Roman"/>
          <w:sz w:val="18"/>
        </w:rPr>
        <w:t>Bly</w:t>
      </w:r>
    </w:p>
    <w:p w:rsidR="00846660" w:rsidRDefault="00846660" w:rsidP="00422244">
      <w:pPr>
        <w:tabs>
          <w:tab w:val="left" w:pos="288"/>
        </w:tabs>
        <w:spacing w:line="228" w:lineRule="auto"/>
        <w:jc w:val="both"/>
        <w:rPr>
          <w:rFonts w:cs="Times New Roman"/>
          <w:sz w:val="18"/>
        </w:rPr>
      </w:pPr>
      <w:r>
        <w:rPr>
          <w:rFonts w:cs="Times New Roman"/>
          <w:sz w:val="18"/>
        </w:rPr>
        <w:t>Brynaert</w:t>
      </w:r>
    </w:p>
    <w:p w:rsidR="00846660" w:rsidRDefault="00846660" w:rsidP="00422244">
      <w:pPr>
        <w:tabs>
          <w:tab w:val="left" w:pos="288"/>
        </w:tabs>
        <w:spacing w:line="228" w:lineRule="auto"/>
        <w:jc w:val="both"/>
        <w:rPr>
          <w:rFonts w:cs="Times New Roman"/>
          <w:sz w:val="18"/>
        </w:rPr>
      </w:pPr>
      <w:r>
        <w:rPr>
          <w:rFonts w:cs="Times New Roman"/>
          <w:sz w:val="18"/>
        </w:rPr>
        <w:t>Carlson</w:t>
      </w:r>
    </w:p>
    <w:p w:rsidR="00846660" w:rsidRDefault="00846660" w:rsidP="00422244">
      <w:pPr>
        <w:tabs>
          <w:tab w:val="left" w:pos="288"/>
        </w:tabs>
        <w:spacing w:line="228" w:lineRule="auto"/>
        <w:jc w:val="both"/>
        <w:rPr>
          <w:rFonts w:cs="Times New Roman"/>
          <w:sz w:val="18"/>
        </w:rPr>
      </w:pPr>
      <w:r>
        <w:rPr>
          <w:rFonts w:cs="Times New Roman"/>
          <w:sz w:val="18"/>
        </w:rPr>
        <w:t>Clark</w:t>
      </w:r>
    </w:p>
    <w:p w:rsidR="00846660" w:rsidRDefault="00846660" w:rsidP="00422244">
      <w:pPr>
        <w:tabs>
          <w:tab w:val="left" w:pos="288"/>
        </w:tabs>
        <w:spacing w:line="228" w:lineRule="auto"/>
        <w:jc w:val="both"/>
        <w:rPr>
          <w:rFonts w:cs="Times New Roman"/>
          <w:sz w:val="18"/>
        </w:rPr>
      </w:pPr>
      <w:r>
        <w:rPr>
          <w:rFonts w:cs="Times New Roman"/>
          <w:sz w:val="18"/>
        </w:rPr>
        <w:t>Davnie</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846660" w:rsidRDefault="00846660" w:rsidP="00422244">
      <w:pPr>
        <w:tabs>
          <w:tab w:val="left" w:pos="288"/>
        </w:tabs>
        <w:spacing w:line="228" w:lineRule="auto"/>
        <w:jc w:val="both"/>
        <w:rPr>
          <w:rFonts w:cs="Times New Roman"/>
          <w:sz w:val="18"/>
        </w:rPr>
      </w:pPr>
      <w:r>
        <w:rPr>
          <w:rFonts w:cs="Times New Roman"/>
          <w:sz w:val="18"/>
        </w:rPr>
        <w:t>Dill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lastRenderedPageBreak/>
        <w:t>Dorholt</w:t>
      </w:r>
      <w:proofErr w:type="spellEnd"/>
    </w:p>
    <w:p w:rsidR="00846660" w:rsidRDefault="00846660" w:rsidP="00422244">
      <w:pPr>
        <w:tabs>
          <w:tab w:val="left" w:pos="288"/>
        </w:tabs>
        <w:spacing w:line="228" w:lineRule="auto"/>
        <w:jc w:val="both"/>
        <w:rPr>
          <w:rFonts w:cs="Times New Roman"/>
          <w:sz w:val="18"/>
        </w:rPr>
      </w:pPr>
      <w:r>
        <w:rPr>
          <w:rFonts w:cs="Times New Roman"/>
          <w:sz w:val="18"/>
        </w:rPr>
        <w:t>Erhardt</w:t>
      </w:r>
    </w:p>
    <w:p w:rsidR="00846660" w:rsidRDefault="00846660" w:rsidP="00422244">
      <w:pPr>
        <w:tabs>
          <w:tab w:val="left" w:pos="288"/>
        </w:tabs>
        <w:spacing w:line="228" w:lineRule="auto"/>
        <w:jc w:val="both"/>
        <w:rPr>
          <w:rFonts w:cs="Times New Roman"/>
          <w:sz w:val="18"/>
        </w:rPr>
      </w:pPr>
      <w:r>
        <w:rPr>
          <w:rFonts w:cs="Times New Roman"/>
          <w:sz w:val="18"/>
        </w:rPr>
        <w:t>Erickson, R.</w:t>
      </w:r>
    </w:p>
    <w:p w:rsidR="00846660" w:rsidRDefault="00846660" w:rsidP="00422244">
      <w:pPr>
        <w:tabs>
          <w:tab w:val="left" w:pos="288"/>
        </w:tabs>
        <w:spacing w:line="228" w:lineRule="auto"/>
        <w:jc w:val="both"/>
        <w:rPr>
          <w:rFonts w:cs="Times New Roman"/>
          <w:sz w:val="18"/>
        </w:rPr>
      </w:pPr>
      <w:r>
        <w:rPr>
          <w:rFonts w:cs="Times New Roman"/>
          <w:sz w:val="18"/>
        </w:rPr>
        <w:t>Falk</w:t>
      </w:r>
    </w:p>
    <w:p w:rsidR="00846660" w:rsidRDefault="00846660" w:rsidP="00422244">
      <w:pPr>
        <w:tabs>
          <w:tab w:val="left" w:pos="288"/>
        </w:tabs>
        <w:spacing w:line="228" w:lineRule="auto"/>
        <w:jc w:val="both"/>
        <w:rPr>
          <w:rFonts w:cs="Times New Roman"/>
          <w:sz w:val="18"/>
        </w:rPr>
      </w:pPr>
      <w:r>
        <w:rPr>
          <w:rFonts w:cs="Times New Roman"/>
          <w:sz w:val="18"/>
        </w:rPr>
        <w:t>Faust</w:t>
      </w:r>
    </w:p>
    <w:p w:rsidR="00846660" w:rsidRDefault="00846660" w:rsidP="00422244">
      <w:pPr>
        <w:tabs>
          <w:tab w:val="left" w:pos="288"/>
        </w:tabs>
        <w:spacing w:line="228" w:lineRule="auto"/>
        <w:jc w:val="both"/>
        <w:rPr>
          <w:rFonts w:cs="Times New Roman"/>
          <w:sz w:val="18"/>
        </w:rPr>
      </w:pPr>
      <w:r>
        <w:rPr>
          <w:rFonts w:cs="Times New Roman"/>
          <w:sz w:val="18"/>
        </w:rPr>
        <w:t>Fischer</w:t>
      </w:r>
    </w:p>
    <w:p w:rsidR="00846660" w:rsidRDefault="00846660" w:rsidP="00422244">
      <w:pPr>
        <w:tabs>
          <w:tab w:val="left" w:pos="288"/>
        </w:tabs>
        <w:spacing w:line="228" w:lineRule="auto"/>
        <w:jc w:val="both"/>
        <w:rPr>
          <w:rFonts w:cs="Times New Roman"/>
          <w:sz w:val="18"/>
        </w:rPr>
      </w:pPr>
      <w:r>
        <w:rPr>
          <w:rFonts w:cs="Times New Roman"/>
          <w:sz w:val="18"/>
        </w:rPr>
        <w:t>Freiberg</w:t>
      </w:r>
    </w:p>
    <w:p w:rsidR="00846660" w:rsidRDefault="00846660" w:rsidP="00422244">
      <w:pPr>
        <w:tabs>
          <w:tab w:val="left" w:pos="288"/>
        </w:tabs>
        <w:spacing w:line="228" w:lineRule="auto"/>
        <w:jc w:val="both"/>
        <w:rPr>
          <w:rFonts w:cs="Times New Roman"/>
          <w:sz w:val="18"/>
        </w:rPr>
      </w:pPr>
      <w:r>
        <w:rPr>
          <w:rFonts w:cs="Times New Roman"/>
          <w:sz w:val="18"/>
        </w:rPr>
        <w:t>Fritz</w:t>
      </w:r>
    </w:p>
    <w:p w:rsidR="00846660" w:rsidRDefault="00846660" w:rsidP="00422244">
      <w:pPr>
        <w:tabs>
          <w:tab w:val="left" w:pos="288"/>
        </w:tabs>
        <w:spacing w:line="228" w:lineRule="auto"/>
        <w:jc w:val="both"/>
        <w:rPr>
          <w:rFonts w:cs="Times New Roman"/>
          <w:sz w:val="18"/>
        </w:rPr>
      </w:pPr>
      <w:r>
        <w:rPr>
          <w:rFonts w:cs="Times New Roman"/>
          <w:sz w:val="18"/>
        </w:rPr>
        <w:t>Halverson</w:t>
      </w:r>
    </w:p>
    <w:p w:rsidR="00846660" w:rsidRDefault="00846660" w:rsidP="00422244">
      <w:pPr>
        <w:tabs>
          <w:tab w:val="left" w:pos="288"/>
        </w:tabs>
        <w:spacing w:line="228" w:lineRule="auto"/>
        <w:jc w:val="both"/>
        <w:rPr>
          <w:rFonts w:cs="Times New Roman"/>
          <w:sz w:val="18"/>
        </w:rPr>
      </w:pPr>
      <w:r>
        <w:rPr>
          <w:rFonts w:cs="Times New Roman"/>
          <w:sz w:val="18"/>
        </w:rPr>
        <w:t>Hansen</w:t>
      </w:r>
    </w:p>
    <w:p w:rsidR="00846660" w:rsidRDefault="00846660" w:rsidP="00422244">
      <w:pPr>
        <w:tabs>
          <w:tab w:val="left" w:pos="288"/>
        </w:tabs>
        <w:spacing w:line="228" w:lineRule="auto"/>
        <w:jc w:val="both"/>
        <w:rPr>
          <w:rFonts w:cs="Times New Roman"/>
          <w:sz w:val="18"/>
        </w:rPr>
      </w:pPr>
      <w:r>
        <w:rPr>
          <w:rFonts w:cs="Times New Roman"/>
          <w:sz w:val="18"/>
        </w:rPr>
        <w:t>Hausman</w:t>
      </w:r>
    </w:p>
    <w:p w:rsidR="00846660" w:rsidRDefault="00846660" w:rsidP="00422244">
      <w:pPr>
        <w:tabs>
          <w:tab w:val="left" w:pos="288"/>
        </w:tabs>
        <w:spacing w:line="228" w:lineRule="auto"/>
        <w:jc w:val="both"/>
        <w:rPr>
          <w:rFonts w:cs="Times New Roman"/>
          <w:sz w:val="18"/>
        </w:rPr>
      </w:pPr>
      <w:r>
        <w:rPr>
          <w:rFonts w:cs="Times New Roman"/>
          <w:sz w:val="18"/>
        </w:rPr>
        <w:t>Hilstrom</w:t>
      </w:r>
    </w:p>
    <w:p w:rsidR="00846660" w:rsidRDefault="00846660" w:rsidP="00422244">
      <w:pPr>
        <w:tabs>
          <w:tab w:val="left" w:pos="288"/>
        </w:tabs>
        <w:spacing w:line="228" w:lineRule="auto"/>
        <w:jc w:val="both"/>
        <w:rPr>
          <w:rFonts w:cs="Times New Roman"/>
          <w:sz w:val="18"/>
        </w:rPr>
      </w:pPr>
      <w:r>
        <w:rPr>
          <w:rFonts w:cs="Times New Roman"/>
          <w:sz w:val="18"/>
        </w:rPr>
        <w:lastRenderedPageBreak/>
        <w:t>Hornstein</w:t>
      </w:r>
    </w:p>
    <w:p w:rsidR="00846660" w:rsidRDefault="00846660" w:rsidP="00422244">
      <w:pPr>
        <w:tabs>
          <w:tab w:val="left" w:pos="288"/>
        </w:tabs>
        <w:spacing w:line="228" w:lineRule="auto"/>
        <w:jc w:val="both"/>
        <w:rPr>
          <w:rFonts w:cs="Times New Roman"/>
          <w:sz w:val="18"/>
        </w:rPr>
      </w:pPr>
      <w:r>
        <w:rPr>
          <w:rFonts w:cs="Times New Roman"/>
          <w:sz w:val="18"/>
        </w:rPr>
        <w:t>Hortman</w:t>
      </w:r>
    </w:p>
    <w:p w:rsidR="00846660" w:rsidRDefault="00846660" w:rsidP="00422244">
      <w:pPr>
        <w:tabs>
          <w:tab w:val="left" w:pos="288"/>
        </w:tabs>
        <w:spacing w:line="228" w:lineRule="auto"/>
        <w:jc w:val="both"/>
        <w:rPr>
          <w:rFonts w:cs="Times New Roman"/>
          <w:sz w:val="18"/>
        </w:rPr>
      </w:pPr>
      <w:r>
        <w:rPr>
          <w:rFonts w:cs="Times New Roman"/>
          <w:sz w:val="18"/>
        </w:rPr>
        <w:t>Huntley</w:t>
      </w:r>
    </w:p>
    <w:p w:rsidR="00846660" w:rsidRDefault="00846660" w:rsidP="00422244">
      <w:pPr>
        <w:tabs>
          <w:tab w:val="left" w:pos="288"/>
        </w:tabs>
        <w:spacing w:line="228" w:lineRule="auto"/>
        <w:jc w:val="both"/>
        <w:rPr>
          <w:rFonts w:cs="Times New Roman"/>
          <w:sz w:val="18"/>
        </w:rPr>
      </w:pPr>
      <w:r>
        <w:rPr>
          <w:rFonts w:cs="Times New Roman"/>
          <w:sz w:val="18"/>
        </w:rPr>
        <w:t>Isaacson</w:t>
      </w:r>
    </w:p>
    <w:p w:rsidR="00846660" w:rsidRDefault="00846660" w:rsidP="00422244">
      <w:pPr>
        <w:tabs>
          <w:tab w:val="left" w:pos="288"/>
        </w:tabs>
        <w:spacing w:line="228" w:lineRule="auto"/>
        <w:jc w:val="both"/>
        <w:rPr>
          <w:rFonts w:cs="Times New Roman"/>
          <w:sz w:val="18"/>
        </w:rPr>
      </w:pPr>
      <w:r>
        <w:rPr>
          <w:rFonts w:cs="Times New Roman"/>
          <w:sz w:val="18"/>
        </w:rPr>
        <w:t>Johnson, C.</w:t>
      </w:r>
    </w:p>
    <w:p w:rsidR="00846660" w:rsidRDefault="00846660" w:rsidP="00422244">
      <w:pPr>
        <w:tabs>
          <w:tab w:val="left" w:pos="288"/>
        </w:tabs>
        <w:spacing w:line="228" w:lineRule="auto"/>
        <w:jc w:val="both"/>
        <w:rPr>
          <w:rFonts w:cs="Times New Roman"/>
          <w:sz w:val="18"/>
        </w:rPr>
      </w:pPr>
      <w:proofErr w:type="gramStart"/>
      <w:r>
        <w:rPr>
          <w:rFonts w:cs="Times New Roman"/>
          <w:sz w:val="18"/>
        </w:rPr>
        <w:t>Johnson,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Kahn</w:t>
      </w:r>
    </w:p>
    <w:p w:rsidR="00846660" w:rsidRDefault="00846660" w:rsidP="00422244">
      <w:pPr>
        <w:tabs>
          <w:tab w:val="left" w:pos="288"/>
        </w:tabs>
        <w:spacing w:line="228" w:lineRule="auto"/>
        <w:jc w:val="both"/>
        <w:rPr>
          <w:rFonts w:cs="Times New Roman"/>
          <w:sz w:val="18"/>
        </w:rPr>
      </w:pPr>
      <w:r>
        <w:rPr>
          <w:rFonts w:cs="Times New Roman"/>
          <w:sz w:val="18"/>
        </w:rPr>
        <w:t>Laine</w:t>
      </w:r>
    </w:p>
    <w:p w:rsidR="00846660" w:rsidRDefault="00846660" w:rsidP="00422244">
      <w:pPr>
        <w:tabs>
          <w:tab w:val="left" w:pos="288"/>
        </w:tabs>
        <w:spacing w:line="228" w:lineRule="auto"/>
        <w:jc w:val="both"/>
        <w:rPr>
          <w:rFonts w:cs="Times New Roman"/>
          <w:sz w:val="18"/>
        </w:rPr>
      </w:pPr>
      <w:r>
        <w:rPr>
          <w:rFonts w:cs="Times New Roman"/>
          <w:sz w:val="18"/>
        </w:rPr>
        <w:t>Lenczewski</w:t>
      </w:r>
    </w:p>
    <w:p w:rsidR="00846660" w:rsidRDefault="00846660" w:rsidP="00422244">
      <w:pPr>
        <w:tabs>
          <w:tab w:val="left" w:pos="288"/>
        </w:tabs>
        <w:spacing w:line="228" w:lineRule="auto"/>
        <w:jc w:val="both"/>
        <w:rPr>
          <w:rFonts w:cs="Times New Roman"/>
          <w:sz w:val="18"/>
        </w:rPr>
      </w:pPr>
      <w:r>
        <w:rPr>
          <w:rFonts w:cs="Times New Roman"/>
          <w:sz w:val="18"/>
        </w:rPr>
        <w:t>Lesch</w:t>
      </w:r>
    </w:p>
    <w:p w:rsidR="00846660" w:rsidRDefault="00846660" w:rsidP="00422244">
      <w:pPr>
        <w:tabs>
          <w:tab w:val="left" w:pos="288"/>
        </w:tabs>
        <w:spacing w:line="228" w:lineRule="auto"/>
        <w:jc w:val="both"/>
        <w:rPr>
          <w:rFonts w:cs="Times New Roman"/>
          <w:sz w:val="18"/>
        </w:rPr>
      </w:pPr>
      <w:r>
        <w:rPr>
          <w:rFonts w:cs="Times New Roman"/>
          <w:sz w:val="18"/>
        </w:rPr>
        <w:t>Liebling</w:t>
      </w:r>
    </w:p>
    <w:p w:rsidR="00846660" w:rsidRDefault="00846660" w:rsidP="00422244">
      <w:pPr>
        <w:tabs>
          <w:tab w:val="left" w:pos="288"/>
        </w:tabs>
        <w:spacing w:line="228" w:lineRule="auto"/>
        <w:jc w:val="both"/>
        <w:rPr>
          <w:rFonts w:cs="Times New Roman"/>
          <w:sz w:val="18"/>
        </w:rPr>
      </w:pPr>
      <w:r>
        <w:rPr>
          <w:rFonts w:cs="Times New Roman"/>
          <w:sz w:val="18"/>
        </w:rPr>
        <w:t>Lien</w:t>
      </w:r>
    </w:p>
    <w:p w:rsidR="00846660" w:rsidRDefault="00846660" w:rsidP="00422244">
      <w:pPr>
        <w:tabs>
          <w:tab w:val="left" w:pos="288"/>
        </w:tabs>
        <w:spacing w:line="228" w:lineRule="auto"/>
        <w:jc w:val="both"/>
        <w:rPr>
          <w:rFonts w:cs="Times New Roman"/>
          <w:sz w:val="18"/>
        </w:rPr>
      </w:pPr>
      <w:r>
        <w:rPr>
          <w:rFonts w:cs="Times New Roman"/>
          <w:sz w:val="18"/>
        </w:rPr>
        <w:lastRenderedPageBreak/>
        <w:t>Lillie</w:t>
      </w:r>
    </w:p>
    <w:p w:rsidR="00846660" w:rsidRDefault="00846660" w:rsidP="00422244">
      <w:pPr>
        <w:tabs>
          <w:tab w:val="left" w:pos="288"/>
        </w:tabs>
        <w:spacing w:line="228" w:lineRule="auto"/>
        <w:jc w:val="both"/>
        <w:rPr>
          <w:rFonts w:cs="Times New Roman"/>
          <w:sz w:val="18"/>
        </w:rPr>
      </w:pPr>
      <w:r>
        <w:rPr>
          <w:rFonts w:cs="Times New Roman"/>
          <w:sz w:val="18"/>
        </w:rPr>
        <w:t>Loeffler</w:t>
      </w:r>
    </w:p>
    <w:p w:rsidR="00846660" w:rsidRDefault="00846660" w:rsidP="00422244">
      <w:pPr>
        <w:tabs>
          <w:tab w:val="left" w:pos="288"/>
        </w:tabs>
        <w:spacing w:line="228" w:lineRule="auto"/>
        <w:jc w:val="both"/>
        <w:rPr>
          <w:rFonts w:cs="Times New Roman"/>
          <w:sz w:val="18"/>
        </w:rPr>
      </w:pPr>
      <w:r>
        <w:rPr>
          <w:rFonts w:cs="Times New Roman"/>
          <w:sz w:val="18"/>
        </w:rPr>
        <w:t>Mahoney</w:t>
      </w:r>
    </w:p>
    <w:p w:rsidR="00846660" w:rsidRDefault="00846660" w:rsidP="00422244">
      <w:pPr>
        <w:tabs>
          <w:tab w:val="left" w:pos="288"/>
        </w:tabs>
        <w:spacing w:line="228" w:lineRule="auto"/>
        <w:jc w:val="both"/>
        <w:rPr>
          <w:rFonts w:cs="Times New Roman"/>
          <w:sz w:val="18"/>
        </w:rPr>
      </w:pPr>
      <w:r>
        <w:rPr>
          <w:rFonts w:cs="Times New Roman"/>
          <w:sz w:val="18"/>
        </w:rPr>
        <w:t>Mariani</w:t>
      </w:r>
    </w:p>
    <w:p w:rsidR="00846660" w:rsidRDefault="00846660" w:rsidP="00422244">
      <w:pPr>
        <w:tabs>
          <w:tab w:val="left" w:pos="288"/>
        </w:tabs>
        <w:spacing w:line="228" w:lineRule="auto"/>
        <w:jc w:val="both"/>
        <w:rPr>
          <w:rFonts w:cs="Times New Roman"/>
          <w:sz w:val="18"/>
        </w:rPr>
      </w:pPr>
      <w:r>
        <w:rPr>
          <w:rFonts w:cs="Times New Roman"/>
          <w:sz w:val="18"/>
        </w:rPr>
        <w:t>Marquart</w:t>
      </w:r>
    </w:p>
    <w:p w:rsidR="00846660" w:rsidRDefault="00846660" w:rsidP="00422244">
      <w:pPr>
        <w:tabs>
          <w:tab w:val="left" w:pos="288"/>
        </w:tabs>
        <w:spacing w:line="228" w:lineRule="auto"/>
        <w:jc w:val="both"/>
        <w:rPr>
          <w:rFonts w:cs="Times New Roman"/>
          <w:sz w:val="18"/>
        </w:rPr>
      </w:pPr>
      <w:r>
        <w:rPr>
          <w:rFonts w:cs="Times New Roman"/>
          <w:sz w:val="18"/>
        </w:rPr>
        <w:t>Masin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McNamar</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Melin</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Metsa</w:t>
      </w:r>
      <w:proofErr w:type="spellEnd"/>
    </w:p>
    <w:p w:rsidR="00846660" w:rsidRDefault="00846660" w:rsidP="00422244">
      <w:pPr>
        <w:tabs>
          <w:tab w:val="left" w:pos="288"/>
        </w:tabs>
        <w:spacing w:line="228" w:lineRule="auto"/>
        <w:jc w:val="both"/>
        <w:rPr>
          <w:rFonts w:cs="Times New Roman"/>
          <w:sz w:val="18"/>
        </w:rPr>
      </w:pPr>
      <w:r>
        <w:rPr>
          <w:rFonts w:cs="Times New Roman"/>
          <w:sz w:val="18"/>
        </w:rPr>
        <w:t>Moran</w:t>
      </w:r>
    </w:p>
    <w:p w:rsidR="00846660" w:rsidRDefault="00846660" w:rsidP="00422244">
      <w:pPr>
        <w:tabs>
          <w:tab w:val="left" w:pos="288"/>
        </w:tabs>
        <w:spacing w:line="228" w:lineRule="auto"/>
        <w:jc w:val="both"/>
        <w:rPr>
          <w:rFonts w:cs="Times New Roman"/>
          <w:sz w:val="18"/>
        </w:rPr>
      </w:pPr>
      <w:r>
        <w:rPr>
          <w:rFonts w:cs="Times New Roman"/>
          <w:sz w:val="18"/>
        </w:rPr>
        <w:t>Morgan</w:t>
      </w:r>
    </w:p>
    <w:p w:rsidR="00846660" w:rsidRDefault="00846660" w:rsidP="00422244">
      <w:pPr>
        <w:tabs>
          <w:tab w:val="left" w:pos="288"/>
        </w:tabs>
        <w:spacing w:line="228" w:lineRule="auto"/>
        <w:jc w:val="both"/>
        <w:rPr>
          <w:rFonts w:cs="Times New Roman"/>
          <w:sz w:val="18"/>
        </w:rPr>
      </w:pPr>
      <w:r>
        <w:rPr>
          <w:rFonts w:cs="Times New Roman"/>
          <w:sz w:val="18"/>
        </w:rPr>
        <w:t>Mullery</w:t>
      </w:r>
    </w:p>
    <w:p w:rsidR="00846660" w:rsidRDefault="00846660" w:rsidP="00422244">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846660" w:rsidRDefault="00846660" w:rsidP="00422244">
      <w:pPr>
        <w:tabs>
          <w:tab w:val="left" w:pos="288"/>
        </w:tabs>
        <w:spacing w:line="228" w:lineRule="auto"/>
        <w:jc w:val="both"/>
        <w:rPr>
          <w:rFonts w:cs="Times New Roman"/>
          <w:sz w:val="18"/>
        </w:rPr>
      </w:pPr>
      <w:r>
        <w:rPr>
          <w:rFonts w:cs="Times New Roman"/>
          <w:sz w:val="18"/>
        </w:rPr>
        <w:t>Murphy, M.</w:t>
      </w:r>
    </w:p>
    <w:p w:rsidR="00846660" w:rsidRDefault="00846660" w:rsidP="00422244">
      <w:pPr>
        <w:tabs>
          <w:tab w:val="left" w:pos="288"/>
        </w:tabs>
        <w:spacing w:line="228" w:lineRule="auto"/>
        <w:jc w:val="both"/>
        <w:rPr>
          <w:rFonts w:cs="Times New Roman"/>
          <w:sz w:val="18"/>
        </w:rPr>
      </w:pPr>
      <w:r>
        <w:rPr>
          <w:rFonts w:cs="Times New Roman"/>
          <w:sz w:val="18"/>
        </w:rPr>
        <w:t>Nelson</w:t>
      </w:r>
    </w:p>
    <w:p w:rsidR="00846660" w:rsidRDefault="00846660" w:rsidP="00422244">
      <w:pPr>
        <w:tabs>
          <w:tab w:val="left" w:pos="288"/>
        </w:tabs>
        <w:spacing w:line="228" w:lineRule="auto"/>
        <w:jc w:val="both"/>
        <w:rPr>
          <w:rFonts w:cs="Times New Roman"/>
          <w:sz w:val="18"/>
        </w:rPr>
      </w:pPr>
      <w:r>
        <w:rPr>
          <w:rFonts w:cs="Times New Roman"/>
          <w:sz w:val="18"/>
        </w:rPr>
        <w:t>Newton</w:t>
      </w:r>
    </w:p>
    <w:p w:rsidR="00846660" w:rsidRDefault="00846660" w:rsidP="00422244">
      <w:pPr>
        <w:tabs>
          <w:tab w:val="left" w:pos="288"/>
        </w:tabs>
        <w:spacing w:line="228" w:lineRule="auto"/>
        <w:jc w:val="both"/>
        <w:rPr>
          <w:rFonts w:cs="Times New Roman"/>
          <w:sz w:val="18"/>
        </w:rPr>
      </w:pPr>
      <w:r>
        <w:rPr>
          <w:rFonts w:cs="Times New Roman"/>
          <w:sz w:val="18"/>
        </w:rPr>
        <w:t>Norton</w:t>
      </w:r>
    </w:p>
    <w:p w:rsidR="00846660" w:rsidRDefault="00846660" w:rsidP="00422244">
      <w:pPr>
        <w:tabs>
          <w:tab w:val="left" w:pos="288"/>
        </w:tabs>
        <w:spacing w:line="228" w:lineRule="auto"/>
        <w:jc w:val="both"/>
        <w:rPr>
          <w:rFonts w:cs="Times New Roman"/>
          <w:sz w:val="18"/>
        </w:rPr>
      </w:pPr>
      <w:r>
        <w:rPr>
          <w:rFonts w:cs="Times New Roman"/>
          <w:sz w:val="18"/>
        </w:rPr>
        <w:t>Paymar</w:t>
      </w:r>
    </w:p>
    <w:p w:rsidR="00846660" w:rsidRDefault="00846660" w:rsidP="00422244">
      <w:pPr>
        <w:tabs>
          <w:tab w:val="left" w:pos="288"/>
        </w:tabs>
        <w:spacing w:line="228" w:lineRule="auto"/>
        <w:jc w:val="both"/>
        <w:rPr>
          <w:rFonts w:cs="Times New Roman"/>
          <w:sz w:val="18"/>
        </w:rPr>
      </w:pPr>
      <w:r>
        <w:rPr>
          <w:rFonts w:cs="Times New Roman"/>
          <w:sz w:val="18"/>
        </w:rPr>
        <w:t>Pelowski</w:t>
      </w:r>
    </w:p>
    <w:p w:rsidR="00846660" w:rsidRDefault="00846660" w:rsidP="00422244">
      <w:pPr>
        <w:tabs>
          <w:tab w:val="left" w:pos="288"/>
        </w:tabs>
        <w:spacing w:line="228" w:lineRule="auto"/>
        <w:jc w:val="both"/>
        <w:rPr>
          <w:rFonts w:cs="Times New Roman"/>
          <w:sz w:val="18"/>
        </w:rPr>
      </w:pPr>
      <w:r>
        <w:rPr>
          <w:rFonts w:cs="Times New Roman"/>
          <w:sz w:val="18"/>
        </w:rPr>
        <w:t>Persell</w:t>
      </w:r>
    </w:p>
    <w:p w:rsidR="00846660" w:rsidRDefault="00846660" w:rsidP="00422244">
      <w:pPr>
        <w:tabs>
          <w:tab w:val="left" w:pos="288"/>
        </w:tabs>
        <w:spacing w:line="228" w:lineRule="auto"/>
        <w:jc w:val="both"/>
        <w:rPr>
          <w:rFonts w:cs="Times New Roman"/>
          <w:sz w:val="18"/>
        </w:rPr>
      </w:pPr>
      <w:r>
        <w:rPr>
          <w:rFonts w:cs="Times New Roman"/>
          <w:sz w:val="18"/>
        </w:rPr>
        <w:t>Poppe</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Radinovich</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Savick</w:t>
      </w:r>
      <w:proofErr w:type="spellEnd"/>
    </w:p>
    <w:p w:rsidR="00846660" w:rsidRDefault="00846660" w:rsidP="00422244">
      <w:pPr>
        <w:tabs>
          <w:tab w:val="left" w:pos="288"/>
        </w:tabs>
        <w:spacing w:line="228" w:lineRule="auto"/>
        <w:jc w:val="both"/>
        <w:rPr>
          <w:rFonts w:cs="Times New Roman"/>
          <w:sz w:val="18"/>
        </w:rPr>
      </w:pPr>
      <w:proofErr w:type="spellStart"/>
      <w:r>
        <w:rPr>
          <w:rFonts w:cs="Times New Roman"/>
          <w:sz w:val="18"/>
        </w:rPr>
        <w:t>Sawatzky</w:t>
      </w:r>
      <w:proofErr w:type="spellEnd"/>
    </w:p>
    <w:p w:rsidR="00846660" w:rsidRDefault="00846660" w:rsidP="00422244">
      <w:pPr>
        <w:tabs>
          <w:tab w:val="left" w:pos="288"/>
        </w:tabs>
        <w:spacing w:line="228" w:lineRule="auto"/>
        <w:jc w:val="both"/>
        <w:rPr>
          <w:rFonts w:cs="Times New Roman"/>
          <w:sz w:val="18"/>
        </w:rPr>
      </w:pPr>
      <w:r>
        <w:rPr>
          <w:rFonts w:cs="Times New Roman"/>
          <w:sz w:val="18"/>
        </w:rPr>
        <w:lastRenderedPageBreak/>
        <w:t>Schoen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Selcer</w:t>
      </w:r>
      <w:proofErr w:type="spellEnd"/>
    </w:p>
    <w:p w:rsidR="00846660" w:rsidRDefault="00846660" w:rsidP="00422244">
      <w:pPr>
        <w:tabs>
          <w:tab w:val="left" w:pos="288"/>
        </w:tabs>
        <w:spacing w:line="228" w:lineRule="auto"/>
        <w:jc w:val="both"/>
        <w:rPr>
          <w:rFonts w:cs="Times New Roman"/>
          <w:sz w:val="18"/>
        </w:rPr>
      </w:pPr>
      <w:r>
        <w:rPr>
          <w:rFonts w:cs="Times New Roman"/>
          <w:sz w:val="18"/>
        </w:rPr>
        <w:t>Simon</w:t>
      </w:r>
    </w:p>
    <w:p w:rsidR="00846660" w:rsidRDefault="00846660" w:rsidP="00422244">
      <w:pPr>
        <w:tabs>
          <w:tab w:val="left" w:pos="288"/>
        </w:tabs>
        <w:spacing w:line="228" w:lineRule="auto"/>
        <w:jc w:val="both"/>
        <w:rPr>
          <w:rFonts w:cs="Times New Roman"/>
          <w:sz w:val="18"/>
        </w:rPr>
      </w:pPr>
      <w:r>
        <w:rPr>
          <w:rFonts w:cs="Times New Roman"/>
          <w:sz w:val="18"/>
        </w:rPr>
        <w:t>Simonson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Sundin</w:t>
      </w:r>
      <w:proofErr w:type="spellEnd"/>
    </w:p>
    <w:p w:rsidR="00846660" w:rsidRDefault="00846660" w:rsidP="00422244">
      <w:pPr>
        <w:tabs>
          <w:tab w:val="left" w:pos="288"/>
        </w:tabs>
        <w:spacing w:line="228" w:lineRule="auto"/>
        <w:jc w:val="both"/>
        <w:rPr>
          <w:rFonts w:cs="Times New Roman"/>
          <w:sz w:val="18"/>
        </w:rPr>
      </w:pPr>
      <w:r>
        <w:rPr>
          <w:rFonts w:cs="Times New Roman"/>
          <w:sz w:val="18"/>
        </w:rPr>
        <w:t>Wagenius</w:t>
      </w:r>
    </w:p>
    <w:p w:rsidR="00846660" w:rsidRDefault="00846660" w:rsidP="00422244">
      <w:pPr>
        <w:tabs>
          <w:tab w:val="left" w:pos="288"/>
        </w:tabs>
        <w:spacing w:line="228" w:lineRule="auto"/>
        <w:jc w:val="both"/>
        <w:rPr>
          <w:rFonts w:cs="Times New Roman"/>
          <w:sz w:val="18"/>
        </w:rPr>
      </w:pPr>
      <w:r>
        <w:rPr>
          <w:rFonts w:cs="Times New Roman"/>
          <w:sz w:val="18"/>
        </w:rPr>
        <w:t>Ward, J.A.</w:t>
      </w:r>
    </w:p>
    <w:p w:rsidR="00846660" w:rsidRDefault="00846660" w:rsidP="00422244">
      <w:pPr>
        <w:tabs>
          <w:tab w:val="left" w:pos="288"/>
        </w:tabs>
        <w:spacing w:line="228" w:lineRule="auto"/>
        <w:jc w:val="both"/>
        <w:rPr>
          <w:rFonts w:cs="Times New Roman"/>
          <w:sz w:val="18"/>
        </w:rPr>
      </w:pPr>
      <w:r>
        <w:rPr>
          <w:rFonts w:cs="Times New Roman"/>
          <w:sz w:val="18"/>
        </w:rPr>
        <w:t>Ward, J.E.</w:t>
      </w:r>
    </w:p>
    <w:p w:rsidR="00846660" w:rsidRDefault="00846660" w:rsidP="00422244">
      <w:pPr>
        <w:tabs>
          <w:tab w:val="left" w:pos="288"/>
        </w:tabs>
        <w:spacing w:line="228" w:lineRule="auto"/>
        <w:jc w:val="both"/>
        <w:rPr>
          <w:rFonts w:cs="Times New Roman"/>
          <w:sz w:val="18"/>
        </w:rPr>
      </w:pPr>
      <w:r>
        <w:rPr>
          <w:rFonts w:cs="Times New Roman"/>
          <w:sz w:val="18"/>
        </w:rPr>
        <w:t>Winkler</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Yarusso</w:t>
      </w:r>
      <w:proofErr w:type="spellEnd"/>
    </w:p>
    <w:p w:rsidR="00846660" w:rsidRPr="00422244" w:rsidRDefault="00846660" w:rsidP="0042224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846660" w:rsidRDefault="00846660" w:rsidP="00BE183B">
      <w:pPr>
        <w:tabs>
          <w:tab w:val="left" w:pos="288"/>
        </w:tabs>
        <w:spacing w:line="245" w:lineRule="auto"/>
        <w:jc w:val="both"/>
        <w:rPr>
          <w:rFonts w:cs="Times New Roman"/>
          <w:sz w:val="18"/>
        </w:rPr>
        <w:sectPr w:rsidR="00846660" w:rsidSect="00422244">
          <w:type w:val="continuous"/>
          <w:pgSz w:w="12240" w:h="15840"/>
          <w:pgMar w:top="1584" w:right="1440" w:bottom="1627" w:left="1440" w:header="720" w:footer="720" w:gutter="0"/>
          <w:pgNumType w:start="1"/>
          <w:cols w:num="6" w:space="144"/>
          <w:docGrid w:linePitch="360"/>
        </w:sectPr>
      </w:pPr>
    </w:p>
    <w:p w:rsidR="00846660" w:rsidRDefault="00846660" w:rsidP="00BE183B">
      <w:pPr>
        <w:tabs>
          <w:tab w:val="left" w:pos="288"/>
        </w:tabs>
        <w:spacing w:line="245" w:lineRule="auto"/>
        <w:jc w:val="both"/>
        <w:rPr>
          <w:rFonts w:cs="Times New Roman"/>
        </w:rPr>
      </w:pPr>
    </w:p>
    <w:p w:rsidR="00846660" w:rsidRDefault="00846660" w:rsidP="00BE183B">
      <w:pPr>
        <w:tabs>
          <w:tab w:val="left" w:pos="288"/>
        </w:tabs>
        <w:spacing w:line="245" w:lineRule="auto"/>
        <w:jc w:val="both"/>
        <w:rPr>
          <w:rFonts w:cs="Times New Roman"/>
        </w:rPr>
      </w:pPr>
      <w:r>
        <w:rPr>
          <w:rFonts w:cs="Times New Roman"/>
        </w:rPr>
        <w:tab/>
        <w:t>Those who voted in the negative were:</w:t>
      </w:r>
    </w:p>
    <w:p w:rsidR="00846660" w:rsidRDefault="00846660" w:rsidP="00422244">
      <w:pPr>
        <w:tabs>
          <w:tab w:val="left" w:pos="288"/>
        </w:tabs>
        <w:jc w:val="both"/>
        <w:rPr>
          <w:rFonts w:cs="Times New Roman"/>
        </w:rPr>
      </w:pPr>
    </w:p>
    <w:p w:rsidR="00846660" w:rsidRDefault="00846660" w:rsidP="00422244">
      <w:pPr>
        <w:tabs>
          <w:tab w:val="left" w:pos="288"/>
        </w:tabs>
        <w:jc w:val="both"/>
        <w:rPr>
          <w:rFonts w:cs="Times New Roman"/>
        </w:rPr>
        <w:sectPr w:rsidR="00846660" w:rsidSect="00422244">
          <w:type w:val="continuous"/>
          <w:pgSz w:w="12240" w:h="15840"/>
          <w:pgMar w:top="1584" w:right="1440" w:bottom="1627" w:left="1440" w:header="720" w:footer="720" w:gutter="0"/>
          <w:pgNumType w:start="1"/>
          <w:cols w:space="720"/>
          <w:docGrid w:linePitch="360"/>
        </w:sectPr>
      </w:pPr>
    </w:p>
    <w:p w:rsidR="00846660" w:rsidRDefault="00846660" w:rsidP="00422244">
      <w:pPr>
        <w:tabs>
          <w:tab w:val="left" w:pos="288"/>
        </w:tabs>
        <w:spacing w:line="228" w:lineRule="auto"/>
        <w:jc w:val="both"/>
        <w:rPr>
          <w:rFonts w:cs="Times New Roman"/>
          <w:sz w:val="18"/>
        </w:rPr>
      </w:pPr>
      <w:r>
        <w:rPr>
          <w:rFonts w:cs="Times New Roman"/>
          <w:sz w:val="18"/>
        </w:rPr>
        <w:lastRenderedPageBreak/>
        <w:t>Abeler</w:t>
      </w:r>
    </w:p>
    <w:p w:rsidR="00846660" w:rsidRDefault="00846660" w:rsidP="00422244">
      <w:pPr>
        <w:tabs>
          <w:tab w:val="left" w:pos="288"/>
        </w:tabs>
        <w:spacing w:line="228" w:lineRule="auto"/>
        <w:jc w:val="both"/>
        <w:rPr>
          <w:rFonts w:cs="Times New Roman"/>
          <w:sz w:val="18"/>
        </w:rPr>
      </w:pPr>
      <w:r>
        <w:rPr>
          <w:rFonts w:cs="Times New Roman"/>
          <w:sz w:val="18"/>
        </w:rPr>
        <w:t>Albright</w:t>
      </w:r>
    </w:p>
    <w:p w:rsidR="00846660" w:rsidRDefault="00846660" w:rsidP="00422244">
      <w:pPr>
        <w:tabs>
          <w:tab w:val="left" w:pos="288"/>
        </w:tabs>
        <w:spacing w:line="228" w:lineRule="auto"/>
        <w:jc w:val="both"/>
        <w:rPr>
          <w:rFonts w:cs="Times New Roman"/>
          <w:sz w:val="18"/>
        </w:rPr>
      </w:pPr>
      <w:r>
        <w:rPr>
          <w:rFonts w:cs="Times New Roman"/>
          <w:sz w:val="18"/>
        </w:rPr>
        <w:t>Anderson, M.</w:t>
      </w:r>
    </w:p>
    <w:p w:rsidR="00846660" w:rsidRDefault="00846660" w:rsidP="00422244">
      <w:pPr>
        <w:tabs>
          <w:tab w:val="left" w:pos="288"/>
        </w:tabs>
        <w:spacing w:line="228" w:lineRule="auto"/>
        <w:jc w:val="both"/>
        <w:rPr>
          <w:rFonts w:cs="Times New Roman"/>
          <w:sz w:val="18"/>
        </w:rPr>
      </w:pPr>
      <w:r>
        <w:rPr>
          <w:rFonts w:cs="Times New Roman"/>
          <w:sz w:val="18"/>
        </w:rPr>
        <w:lastRenderedPageBreak/>
        <w:t>Anderson, P.</w:t>
      </w:r>
    </w:p>
    <w:p w:rsidR="00846660" w:rsidRDefault="00846660" w:rsidP="00422244">
      <w:pPr>
        <w:tabs>
          <w:tab w:val="left" w:pos="288"/>
        </w:tabs>
        <w:spacing w:line="228" w:lineRule="auto"/>
        <w:jc w:val="both"/>
        <w:rPr>
          <w:rFonts w:cs="Times New Roman"/>
          <w:sz w:val="18"/>
        </w:rPr>
      </w:pPr>
      <w:proofErr w:type="gramStart"/>
      <w:r>
        <w:rPr>
          <w:rFonts w:cs="Times New Roman"/>
          <w:sz w:val="18"/>
        </w:rPr>
        <w:t>Anderson,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t>Barrett</w:t>
      </w:r>
    </w:p>
    <w:p w:rsidR="00846660" w:rsidRDefault="00846660" w:rsidP="00422244">
      <w:pPr>
        <w:tabs>
          <w:tab w:val="left" w:pos="288"/>
        </w:tabs>
        <w:spacing w:line="228" w:lineRule="auto"/>
        <w:jc w:val="both"/>
        <w:rPr>
          <w:rFonts w:cs="Times New Roman"/>
          <w:sz w:val="18"/>
        </w:rPr>
      </w:pPr>
      <w:r>
        <w:rPr>
          <w:rFonts w:cs="Times New Roman"/>
          <w:sz w:val="18"/>
        </w:rPr>
        <w:lastRenderedPageBreak/>
        <w:t>Beard</w:t>
      </w:r>
    </w:p>
    <w:p w:rsidR="00846660" w:rsidRDefault="00846660" w:rsidP="00422244">
      <w:pPr>
        <w:tabs>
          <w:tab w:val="left" w:pos="288"/>
        </w:tabs>
        <w:spacing w:line="228" w:lineRule="auto"/>
        <w:jc w:val="both"/>
        <w:rPr>
          <w:rFonts w:cs="Times New Roman"/>
          <w:sz w:val="18"/>
        </w:rPr>
      </w:pPr>
      <w:r>
        <w:rPr>
          <w:rFonts w:cs="Times New Roman"/>
          <w:sz w:val="18"/>
        </w:rPr>
        <w:t>Benson, M.</w:t>
      </w:r>
    </w:p>
    <w:p w:rsidR="00846660" w:rsidRDefault="00846660" w:rsidP="00422244">
      <w:pPr>
        <w:tabs>
          <w:tab w:val="left" w:pos="288"/>
        </w:tabs>
        <w:spacing w:line="228" w:lineRule="auto"/>
        <w:jc w:val="both"/>
        <w:rPr>
          <w:rFonts w:cs="Times New Roman"/>
          <w:sz w:val="18"/>
        </w:rPr>
      </w:pPr>
      <w:r>
        <w:rPr>
          <w:rFonts w:cs="Times New Roman"/>
          <w:sz w:val="18"/>
        </w:rPr>
        <w:t>Cornish</w:t>
      </w:r>
    </w:p>
    <w:p w:rsidR="00846660" w:rsidRDefault="00846660" w:rsidP="00422244">
      <w:pPr>
        <w:tabs>
          <w:tab w:val="left" w:pos="288"/>
        </w:tabs>
        <w:spacing w:line="228" w:lineRule="auto"/>
        <w:jc w:val="both"/>
        <w:rPr>
          <w:rFonts w:cs="Times New Roman"/>
          <w:sz w:val="18"/>
        </w:rPr>
      </w:pPr>
      <w:r>
        <w:rPr>
          <w:rFonts w:cs="Times New Roman"/>
          <w:sz w:val="18"/>
        </w:rPr>
        <w:lastRenderedPageBreak/>
        <w:t>Daudt</w:t>
      </w:r>
    </w:p>
    <w:p w:rsidR="00846660" w:rsidRDefault="00846660" w:rsidP="00422244">
      <w:pPr>
        <w:tabs>
          <w:tab w:val="left" w:pos="288"/>
        </w:tabs>
        <w:spacing w:line="228" w:lineRule="auto"/>
        <w:jc w:val="both"/>
        <w:rPr>
          <w:rFonts w:cs="Times New Roman"/>
          <w:sz w:val="18"/>
        </w:rPr>
      </w:pPr>
      <w:r>
        <w:rPr>
          <w:rFonts w:cs="Times New Roman"/>
          <w:sz w:val="18"/>
        </w:rPr>
        <w:t>Davids</w:t>
      </w:r>
    </w:p>
    <w:p w:rsidR="00846660" w:rsidRDefault="00846660" w:rsidP="00422244">
      <w:pPr>
        <w:tabs>
          <w:tab w:val="left" w:pos="288"/>
        </w:tabs>
        <w:spacing w:line="228" w:lineRule="auto"/>
        <w:jc w:val="both"/>
        <w:rPr>
          <w:rFonts w:cs="Times New Roman"/>
          <w:sz w:val="18"/>
        </w:rPr>
      </w:pPr>
      <w:r>
        <w:rPr>
          <w:rFonts w:cs="Times New Roman"/>
          <w:sz w:val="18"/>
        </w:rPr>
        <w:t>Dean, M.</w:t>
      </w:r>
    </w:p>
    <w:p w:rsidR="00846660" w:rsidRDefault="00846660" w:rsidP="00422244">
      <w:pPr>
        <w:tabs>
          <w:tab w:val="left" w:pos="288"/>
        </w:tabs>
        <w:spacing w:line="228" w:lineRule="auto"/>
        <w:jc w:val="both"/>
        <w:rPr>
          <w:rFonts w:cs="Times New Roman"/>
          <w:sz w:val="18"/>
        </w:rPr>
      </w:pPr>
      <w:r>
        <w:rPr>
          <w:rFonts w:cs="Times New Roman"/>
          <w:sz w:val="18"/>
        </w:rPr>
        <w:lastRenderedPageBreak/>
        <w:t>Dettmer</w:t>
      </w:r>
    </w:p>
    <w:p w:rsidR="00846660" w:rsidRDefault="00846660" w:rsidP="00422244">
      <w:pPr>
        <w:tabs>
          <w:tab w:val="left" w:pos="288"/>
        </w:tabs>
        <w:spacing w:line="228" w:lineRule="auto"/>
        <w:jc w:val="both"/>
        <w:rPr>
          <w:rFonts w:cs="Times New Roman"/>
          <w:sz w:val="18"/>
        </w:rPr>
      </w:pPr>
      <w:r>
        <w:rPr>
          <w:rFonts w:cs="Times New Roman"/>
          <w:sz w:val="18"/>
        </w:rPr>
        <w:t>Drazkowski</w:t>
      </w:r>
    </w:p>
    <w:p w:rsidR="00846660" w:rsidRDefault="00846660" w:rsidP="00422244">
      <w:pPr>
        <w:tabs>
          <w:tab w:val="left" w:pos="288"/>
        </w:tabs>
        <w:spacing w:line="228" w:lineRule="auto"/>
        <w:jc w:val="both"/>
        <w:rPr>
          <w:rFonts w:cs="Times New Roman"/>
          <w:sz w:val="18"/>
        </w:rPr>
      </w:pPr>
      <w:proofErr w:type="gramStart"/>
      <w:r>
        <w:rPr>
          <w:rFonts w:cs="Times New Roman"/>
          <w:sz w:val="18"/>
        </w:rPr>
        <w:t>Erickson, S.</w:t>
      </w:r>
      <w:proofErr w:type="gramEnd"/>
    </w:p>
    <w:p w:rsidR="00846660" w:rsidRDefault="00846660" w:rsidP="00422244">
      <w:pPr>
        <w:tabs>
          <w:tab w:val="left" w:pos="288"/>
        </w:tabs>
        <w:spacing w:line="228" w:lineRule="auto"/>
        <w:jc w:val="both"/>
        <w:rPr>
          <w:rFonts w:cs="Times New Roman"/>
          <w:sz w:val="18"/>
        </w:rPr>
      </w:pPr>
      <w:r>
        <w:rPr>
          <w:rFonts w:cs="Times New Roman"/>
          <w:sz w:val="18"/>
        </w:rPr>
        <w:lastRenderedPageBreak/>
        <w:t>Fabian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FitzSimmons</w:t>
      </w:r>
      <w:proofErr w:type="spellEnd"/>
    </w:p>
    <w:p w:rsidR="00846660" w:rsidRDefault="00846660" w:rsidP="00422244">
      <w:pPr>
        <w:tabs>
          <w:tab w:val="left" w:pos="288"/>
        </w:tabs>
        <w:spacing w:line="228" w:lineRule="auto"/>
        <w:jc w:val="both"/>
        <w:rPr>
          <w:rFonts w:cs="Times New Roman"/>
          <w:sz w:val="18"/>
        </w:rPr>
      </w:pPr>
      <w:r>
        <w:rPr>
          <w:rFonts w:cs="Times New Roman"/>
          <w:sz w:val="18"/>
        </w:rPr>
        <w:t>Franson</w:t>
      </w:r>
    </w:p>
    <w:p w:rsidR="00846660" w:rsidRDefault="00846660" w:rsidP="00422244">
      <w:pPr>
        <w:tabs>
          <w:tab w:val="left" w:pos="288"/>
        </w:tabs>
        <w:spacing w:line="228" w:lineRule="auto"/>
        <w:jc w:val="both"/>
        <w:rPr>
          <w:rFonts w:cs="Times New Roman"/>
          <w:sz w:val="18"/>
        </w:rPr>
      </w:pPr>
      <w:r>
        <w:rPr>
          <w:rFonts w:cs="Times New Roman"/>
          <w:sz w:val="18"/>
        </w:rPr>
        <w:lastRenderedPageBreak/>
        <w:t>Garofalo</w:t>
      </w:r>
    </w:p>
    <w:p w:rsidR="00846660" w:rsidRDefault="00846660" w:rsidP="00422244">
      <w:pPr>
        <w:tabs>
          <w:tab w:val="left" w:pos="288"/>
        </w:tabs>
        <w:spacing w:line="228" w:lineRule="auto"/>
        <w:jc w:val="both"/>
        <w:rPr>
          <w:rFonts w:cs="Times New Roman"/>
          <w:sz w:val="18"/>
        </w:rPr>
      </w:pPr>
      <w:r>
        <w:rPr>
          <w:rFonts w:cs="Times New Roman"/>
          <w:sz w:val="18"/>
        </w:rPr>
        <w:t>Green</w:t>
      </w:r>
    </w:p>
    <w:p w:rsidR="00846660" w:rsidRDefault="00846660" w:rsidP="00422244">
      <w:pPr>
        <w:tabs>
          <w:tab w:val="left" w:pos="288"/>
        </w:tabs>
        <w:spacing w:line="228" w:lineRule="auto"/>
        <w:jc w:val="both"/>
        <w:rPr>
          <w:rFonts w:cs="Times New Roman"/>
          <w:sz w:val="18"/>
        </w:rPr>
      </w:pPr>
      <w:r>
        <w:rPr>
          <w:rFonts w:cs="Times New Roman"/>
          <w:sz w:val="18"/>
        </w:rPr>
        <w:t>Gruenhagen</w:t>
      </w:r>
    </w:p>
    <w:p w:rsidR="00846660" w:rsidRDefault="00846660" w:rsidP="00422244">
      <w:pPr>
        <w:tabs>
          <w:tab w:val="left" w:pos="288"/>
        </w:tabs>
        <w:spacing w:line="228" w:lineRule="auto"/>
        <w:jc w:val="both"/>
        <w:rPr>
          <w:rFonts w:cs="Times New Roman"/>
          <w:sz w:val="18"/>
        </w:rPr>
      </w:pPr>
      <w:r>
        <w:rPr>
          <w:rFonts w:cs="Times New Roman"/>
          <w:sz w:val="18"/>
        </w:rPr>
        <w:t>Gunther</w:t>
      </w:r>
    </w:p>
    <w:p w:rsidR="00846660" w:rsidRDefault="00846660" w:rsidP="00422244">
      <w:pPr>
        <w:tabs>
          <w:tab w:val="left" w:pos="288"/>
        </w:tabs>
        <w:spacing w:line="228" w:lineRule="auto"/>
        <w:jc w:val="both"/>
        <w:rPr>
          <w:rFonts w:cs="Times New Roman"/>
          <w:sz w:val="18"/>
        </w:rPr>
      </w:pPr>
      <w:r>
        <w:rPr>
          <w:rFonts w:cs="Times New Roman"/>
          <w:sz w:val="18"/>
        </w:rPr>
        <w:t>Hackbarth</w:t>
      </w:r>
    </w:p>
    <w:p w:rsidR="00846660" w:rsidRDefault="00846660" w:rsidP="00422244">
      <w:pPr>
        <w:tabs>
          <w:tab w:val="left" w:pos="288"/>
        </w:tabs>
        <w:spacing w:line="228" w:lineRule="auto"/>
        <w:jc w:val="both"/>
        <w:rPr>
          <w:rFonts w:cs="Times New Roman"/>
          <w:sz w:val="18"/>
        </w:rPr>
      </w:pPr>
      <w:r>
        <w:rPr>
          <w:rFonts w:cs="Times New Roman"/>
          <w:sz w:val="18"/>
        </w:rPr>
        <w:t>Hamilton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Hertaus</w:t>
      </w:r>
      <w:proofErr w:type="spellEnd"/>
    </w:p>
    <w:p w:rsidR="00846660" w:rsidRDefault="00846660" w:rsidP="00422244">
      <w:pPr>
        <w:tabs>
          <w:tab w:val="left" w:pos="288"/>
        </w:tabs>
        <w:spacing w:line="228" w:lineRule="auto"/>
        <w:jc w:val="both"/>
        <w:rPr>
          <w:rFonts w:cs="Times New Roman"/>
          <w:sz w:val="18"/>
        </w:rPr>
      </w:pPr>
      <w:r>
        <w:rPr>
          <w:rFonts w:cs="Times New Roman"/>
          <w:sz w:val="18"/>
        </w:rPr>
        <w:t>Holberg</w:t>
      </w:r>
    </w:p>
    <w:p w:rsidR="00846660" w:rsidRDefault="00846660" w:rsidP="00422244">
      <w:pPr>
        <w:tabs>
          <w:tab w:val="left" w:pos="288"/>
        </w:tabs>
        <w:spacing w:line="228" w:lineRule="auto"/>
        <w:jc w:val="both"/>
        <w:rPr>
          <w:rFonts w:cs="Times New Roman"/>
          <w:sz w:val="18"/>
        </w:rPr>
      </w:pPr>
      <w:r>
        <w:rPr>
          <w:rFonts w:cs="Times New Roman"/>
          <w:sz w:val="18"/>
        </w:rPr>
        <w:lastRenderedPageBreak/>
        <w:t>Hoppe</w:t>
      </w:r>
    </w:p>
    <w:p w:rsidR="00846660" w:rsidRDefault="00846660" w:rsidP="00422244">
      <w:pPr>
        <w:tabs>
          <w:tab w:val="left" w:pos="288"/>
        </w:tabs>
        <w:spacing w:line="228" w:lineRule="auto"/>
        <w:jc w:val="both"/>
        <w:rPr>
          <w:rFonts w:cs="Times New Roman"/>
          <w:sz w:val="18"/>
        </w:rPr>
      </w:pPr>
      <w:r>
        <w:rPr>
          <w:rFonts w:cs="Times New Roman"/>
          <w:sz w:val="18"/>
        </w:rPr>
        <w:t>Howe</w:t>
      </w:r>
    </w:p>
    <w:p w:rsidR="00846660" w:rsidRDefault="00846660" w:rsidP="00422244">
      <w:pPr>
        <w:tabs>
          <w:tab w:val="left" w:pos="288"/>
        </w:tabs>
        <w:spacing w:line="228" w:lineRule="auto"/>
        <w:jc w:val="both"/>
        <w:rPr>
          <w:rFonts w:cs="Times New Roman"/>
          <w:sz w:val="18"/>
        </w:rPr>
      </w:pPr>
      <w:r>
        <w:rPr>
          <w:rFonts w:cs="Times New Roman"/>
          <w:sz w:val="18"/>
        </w:rPr>
        <w:t>Johnson, B.</w:t>
      </w:r>
    </w:p>
    <w:p w:rsidR="00846660" w:rsidRDefault="00846660" w:rsidP="00422244">
      <w:pPr>
        <w:tabs>
          <w:tab w:val="left" w:pos="288"/>
        </w:tabs>
        <w:spacing w:line="228" w:lineRule="auto"/>
        <w:jc w:val="both"/>
        <w:rPr>
          <w:rFonts w:cs="Times New Roman"/>
          <w:sz w:val="18"/>
        </w:rPr>
      </w:pPr>
      <w:r>
        <w:rPr>
          <w:rFonts w:cs="Times New Roman"/>
          <w:sz w:val="18"/>
        </w:rPr>
        <w:t>Kelly</w:t>
      </w:r>
    </w:p>
    <w:p w:rsidR="00846660" w:rsidRDefault="00846660" w:rsidP="00422244">
      <w:pPr>
        <w:tabs>
          <w:tab w:val="left" w:pos="288"/>
        </w:tabs>
        <w:spacing w:line="228" w:lineRule="auto"/>
        <w:jc w:val="both"/>
        <w:rPr>
          <w:rFonts w:cs="Times New Roman"/>
          <w:sz w:val="18"/>
        </w:rPr>
      </w:pPr>
      <w:r>
        <w:rPr>
          <w:rFonts w:cs="Times New Roman"/>
          <w:sz w:val="18"/>
        </w:rPr>
        <w:t>Kieffer</w:t>
      </w:r>
    </w:p>
    <w:p w:rsidR="00846660" w:rsidRDefault="00846660" w:rsidP="00422244">
      <w:pPr>
        <w:tabs>
          <w:tab w:val="left" w:pos="288"/>
        </w:tabs>
        <w:spacing w:line="228" w:lineRule="auto"/>
        <w:jc w:val="both"/>
        <w:rPr>
          <w:rFonts w:cs="Times New Roman"/>
          <w:sz w:val="18"/>
        </w:rPr>
      </w:pPr>
      <w:r>
        <w:rPr>
          <w:rFonts w:cs="Times New Roman"/>
          <w:sz w:val="18"/>
        </w:rPr>
        <w:t>Kiel</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Kresha</w:t>
      </w:r>
      <w:proofErr w:type="spellEnd"/>
    </w:p>
    <w:p w:rsidR="00846660" w:rsidRDefault="00846660" w:rsidP="00422244">
      <w:pPr>
        <w:tabs>
          <w:tab w:val="left" w:pos="288"/>
        </w:tabs>
        <w:spacing w:line="228" w:lineRule="auto"/>
        <w:jc w:val="both"/>
        <w:rPr>
          <w:rFonts w:cs="Times New Roman"/>
          <w:sz w:val="18"/>
        </w:rPr>
      </w:pPr>
      <w:r>
        <w:rPr>
          <w:rFonts w:cs="Times New Roman"/>
          <w:sz w:val="18"/>
        </w:rPr>
        <w:t>Leidiger</w:t>
      </w:r>
    </w:p>
    <w:p w:rsidR="00846660" w:rsidRDefault="00846660" w:rsidP="00422244">
      <w:pPr>
        <w:tabs>
          <w:tab w:val="left" w:pos="288"/>
        </w:tabs>
        <w:spacing w:line="228" w:lineRule="auto"/>
        <w:jc w:val="both"/>
        <w:rPr>
          <w:rFonts w:cs="Times New Roman"/>
          <w:sz w:val="18"/>
        </w:rPr>
      </w:pPr>
      <w:r>
        <w:rPr>
          <w:rFonts w:cs="Times New Roman"/>
          <w:sz w:val="18"/>
        </w:rPr>
        <w:lastRenderedPageBreak/>
        <w:t>Lohmer</w:t>
      </w:r>
    </w:p>
    <w:p w:rsidR="00846660" w:rsidRDefault="00846660" w:rsidP="00422244">
      <w:pPr>
        <w:tabs>
          <w:tab w:val="left" w:pos="288"/>
        </w:tabs>
        <w:spacing w:line="228" w:lineRule="auto"/>
        <w:jc w:val="both"/>
        <w:rPr>
          <w:rFonts w:cs="Times New Roman"/>
          <w:sz w:val="18"/>
        </w:rPr>
      </w:pPr>
      <w:r>
        <w:rPr>
          <w:rFonts w:cs="Times New Roman"/>
          <w:sz w:val="18"/>
        </w:rPr>
        <w:t>Loon</w:t>
      </w:r>
    </w:p>
    <w:p w:rsidR="00846660" w:rsidRDefault="00846660" w:rsidP="00422244">
      <w:pPr>
        <w:tabs>
          <w:tab w:val="left" w:pos="288"/>
        </w:tabs>
        <w:spacing w:line="228" w:lineRule="auto"/>
        <w:jc w:val="both"/>
        <w:rPr>
          <w:rFonts w:cs="Times New Roman"/>
          <w:sz w:val="18"/>
        </w:rPr>
      </w:pPr>
      <w:r>
        <w:rPr>
          <w:rFonts w:cs="Times New Roman"/>
          <w:sz w:val="18"/>
        </w:rPr>
        <w:t>Mack</w:t>
      </w:r>
    </w:p>
    <w:p w:rsidR="00846660" w:rsidRDefault="00846660" w:rsidP="00422244">
      <w:pPr>
        <w:tabs>
          <w:tab w:val="left" w:pos="288"/>
        </w:tabs>
        <w:spacing w:line="228" w:lineRule="auto"/>
        <w:jc w:val="both"/>
        <w:rPr>
          <w:rFonts w:cs="Times New Roman"/>
          <w:sz w:val="18"/>
        </w:rPr>
      </w:pPr>
      <w:r>
        <w:rPr>
          <w:rFonts w:cs="Times New Roman"/>
          <w:sz w:val="18"/>
        </w:rPr>
        <w:t>McDonald</w:t>
      </w:r>
    </w:p>
    <w:p w:rsidR="00846660" w:rsidRDefault="00846660" w:rsidP="00422244">
      <w:pPr>
        <w:tabs>
          <w:tab w:val="left" w:pos="288"/>
        </w:tabs>
        <w:spacing w:line="228" w:lineRule="auto"/>
        <w:jc w:val="both"/>
        <w:rPr>
          <w:rFonts w:cs="Times New Roman"/>
          <w:sz w:val="18"/>
        </w:rPr>
      </w:pPr>
      <w:r>
        <w:rPr>
          <w:rFonts w:cs="Times New Roman"/>
          <w:sz w:val="18"/>
        </w:rPr>
        <w:t>McNamara</w:t>
      </w:r>
    </w:p>
    <w:p w:rsidR="00846660" w:rsidRDefault="00846660" w:rsidP="00422244">
      <w:pPr>
        <w:tabs>
          <w:tab w:val="left" w:pos="288"/>
        </w:tabs>
        <w:spacing w:line="228" w:lineRule="auto"/>
        <w:jc w:val="both"/>
        <w:rPr>
          <w:rFonts w:cs="Times New Roman"/>
          <w:sz w:val="18"/>
        </w:rPr>
      </w:pPr>
      <w:r>
        <w:rPr>
          <w:rFonts w:cs="Times New Roman"/>
          <w:sz w:val="18"/>
        </w:rPr>
        <w:t>Myhra</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Newberger</w:t>
      </w:r>
      <w:proofErr w:type="spellEnd"/>
    </w:p>
    <w:p w:rsidR="00846660" w:rsidRDefault="00846660" w:rsidP="00422244">
      <w:pPr>
        <w:tabs>
          <w:tab w:val="left" w:pos="288"/>
        </w:tabs>
        <w:spacing w:line="228" w:lineRule="auto"/>
        <w:jc w:val="both"/>
        <w:rPr>
          <w:rFonts w:cs="Times New Roman"/>
          <w:sz w:val="18"/>
        </w:rPr>
      </w:pPr>
      <w:r>
        <w:rPr>
          <w:rFonts w:cs="Times New Roman"/>
          <w:sz w:val="18"/>
        </w:rPr>
        <w:t>Nornes</w:t>
      </w:r>
    </w:p>
    <w:p w:rsidR="00846660" w:rsidRDefault="00846660" w:rsidP="00422244">
      <w:pPr>
        <w:tabs>
          <w:tab w:val="left" w:pos="288"/>
        </w:tabs>
        <w:spacing w:line="228" w:lineRule="auto"/>
        <w:jc w:val="both"/>
        <w:rPr>
          <w:rFonts w:cs="Times New Roman"/>
          <w:sz w:val="18"/>
        </w:rPr>
      </w:pPr>
      <w:proofErr w:type="spellStart"/>
      <w:r>
        <w:rPr>
          <w:rFonts w:cs="Times New Roman"/>
          <w:sz w:val="18"/>
        </w:rPr>
        <w:lastRenderedPageBreak/>
        <w:t>O'Driscoll</w:t>
      </w:r>
      <w:proofErr w:type="spellEnd"/>
    </w:p>
    <w:p w:rsidR="00846660" w:rsidRDefault="00846660" w:rsidP="00422244">
      <w:pPr>
        <w:tabs>
          <w:tab w:val="left" w:pos="288"/>
        </w:tabs>
        <w:spacing w:line="228" w:lineRule="auto"/>
        <w:jc w:val="both"/>
        <w:rPr>
          <w:rFonts w:cs="Times New Roman"/>
          <w:sz w:val="18"/>
        </w:rPr>
      </w:pPr>
      <w:r>
        <w:rPr>
          <w:rFonts w:cs="Times New Roman"/>
          <w:sz w:val="18"/>
        </w:rPr>
        <w:t>O'Neill</w:t>
      </w:r>
    </w:p>
    <w:p w:rsidR="00846660" w:rsidRDefault="00846660" w:rsidP="00422244">
      <w:pPr>
        <w:tabs>
          <w:tab w:val="left" w:pos="288"/>
        </w:tabs>
        <w:spacing w:line="228" w:lineRule="auto"/>
        <w:jc w:val="both"/>
        <w:rPr>
          <w:rFonts w:cs="Times New Roman"/>
          <w:sz w:val="18"/>
        </w:rPr>
      </w:pPr>
      <w:r>
        <w:rPr>
          <w:rFonts w:cs="Times New Roman"/>
          <w:sz w:val="18"/>
        </w:rPr>
        <w:t>Peppin</w:t>
      </w:r>
    </w:p>
    <w:p w:rsidR="00846660" w:rsidRDefault="00846660" w:rsidP="00422244">
      <w:pPr>
        <w:tabs>
          <w:tab w:val="left" w:pos="288"/>
        </w:tabs>
        <w:spacing w:line="228" w:lineRule="auto"/>
        <w:jc w:val="both"/>
        <w:rPr>
          <w:rFonts w:cs="Times New Roman"/>
          <w:sz w:val="18"/>
        </w:rPr>
      </w:pPr>
      <w:r>
        <w:rPr>
          <w:rFonts w:cs="Times New Roman"/>
          <w:sz w:val="18"/>
        </w:rPr>
        <w:t>Petersburg</w:t>
      </w:r>
    </w:p>
    <w:p w:rsidR="00846660" w:rsidRDefault="00846660" w:rsidP="00422244">
      <w:pPr>
        <w:tabs>
          <w:tab w:val="left" w:pos="288"/>
        </w:tabs>
        <w:spacing w:line="228" w:lineRule="auto"/>
        <w:jc w:val="both"/>
        <w:rPr>
          <w:rFonts w:cs="Times New Roman"/>
          <w:sz w:val="18"/>
        </w:rPr>
      </w:pPr>
      <w:r>
        <w:rPr>
          <w:rFonts w:cs="Times New Roman"/>
          <w:sz w:val="18"/>
        </w:rPr>
        <w:t>Pugh</w:t>
      </w:r>
    </w:p>
    <w:p w:rsidR="00846660" w:rsidRDefault="00846660" w:rsidP="00422244">
      <w:pPr>
        <w:tabs>
          <w:tab w:val="left" w:pos="288"/>
        </w:tabs>
        <w:spacing w:line="228" w:lineRule="auto"/>
        <w:jc w:val="both"/>
        <w:rPr>
          <w:rFonts w:cs="Times New Roman"/>
          <w:sz w:val="18"/>
        </w:rPr>
      </w:pPr>
      <w:r>
        <w:rPr>
          <w:rFonts w:cs="Times New Roman"/>
          <w:sz w:val="18"/>
        </w:rPr>
        <w:t>Quam</w:t>
      </w:r>
    </w:p>
    <w:p w:rsidR="00846660" w:rsidRDefault="00846660" w:rsidP="00422244">
      <w:pPr>
        <w:tabs>
          <w:tab w:val="left" w:pos="288"/>
        </w:tabs>
        <w:spacing w:line="228" w:lineRule="auto"/>
        <w:jc w:val="both"/>
        <w:rPr>
          <w:rFonts w:cs="Times New Roman"/>
          <w:sz w:val="18"/>
        </w:rPr>
      </w:pPr>
      <w:r>
        <w:rPr>
          <w:rFonts w:cs="Times New Roman"/>
          <w:sz w:val="18"/>
        </w:rPr>
        <w:t>Runbeck</w:t>
      </w:r>
    </w:p>
    <w:p w:rsidR="00846660" w:rsidRDefault="00846660" w:rsidP="00422244">
      <w:pPr>
        <w:tabs>
          <w:tab w:val="left" w:pos="288"/>
        </w:tabs>
        <w:spacing w:line="228" w:lineRule="auto"/>
        <w:jc w:val="both"/>
        <w:rPr>
          <w:rFonts w:cs="Times New Roman"/>
          <w:sz w:val="18"/>
        </w:rPr>
      </w:pPr>
      <w:r>
        <w:rPr>
          <w:rFonts w:cs="Times New Roman"/>
          <w:sz w:val="18"/>
        </w:rPr>
        <w:t>Sanders</w:t>
      </w:r>
    </w:p>
    <w:p w:rsidR="00846660" w:rsidRDefault="00846660" w:rsidP="00422244">
      <w:pPr>
        <w:tabs>
          <w:tab w:val="left" w:pos="288"/>
        </w:tabs>
        <w:spacing w:line="228" w:lineRule="auto"/>
        <w:jc w:val="both"/>
        <w:rPr>
          <w:rFonts w:cs="Times New Roman"/>
          <w:sz w:val="18"/>
        </w:rPr>
      </w:pPr>
      <w:r>
        <w:rPr>
          <w:rFonts w:cs="Times New Roman"/>
          <w:sz w:val="18"/>
        </w:rPr>
        <w:lastRenderedPageBreak/>
        <w:t>Schomacker</w:t>
      </w:r>
    </w:p>
    <w:p w:rsidR="00846660" w:rsidRDefault="00846660" w:rsidP="00422244">
      <w:pPr>
        <w:tabs>
          <w:tab w:val="left" w:pos="288"/>
        </w:tabs>
        <w:spacing w:line="228" w:lineRule="auto"/>
        <w:jc w:val="both"/>
        <w:rPr>
          <w:rFonts w:cs="Times New Roman"/>
          <w:sz w:val="18"/>
        </w:rPr>
      </w:pPr>
      <w:r>
        <w:rPr>
          <w:rFonts w:cs="Times New Roman"/>
          <w:sz w:val="18"/>
        </w:rPr>
        <w:t>Scott</w:t>
      </w:r>
    </w:p>
    <w:p w:rsidR="00846660" w:rsidRDefault="00846660" w:rsidP="00422244">
      <w:pPr>
        <w:tabs>
          <w:tab w:val="left" w:pos="288"/>
        </w:tabs>
        <w:spacing w:line="228" w:lineRule="auto"/>
        <w:jc w:val="both"/>
        <w:rPr>
          <w:rFonts w:cs="Times New Roman"/>
          <w:sz w:val="18"/>
        </w:rPr>
      </w:pPr>
      <w:r>
        <w:rPr>
          <w:rFonts w:cs="Times New Roman"/>
          <w:sz w:val="18"/>
        </w:rPr>
        <w:t>Swedzinski</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Theis</w:t>
      </w:r>
      <w:proofErr w:type="spellEnd"/>
    </w:p>
    <w:p w:rsidR="00846660" w:rsidRDefault="00846660" w:rsidP="00422244">
      <w:pPr>
        <w:tabs>
          <w:tab w:val="left" w:pos="288"/>
        </w:tabs>
        <w:spacing w:line="228" w:lineRule="auto"/>
        <w:jc w:val="both"/>
        <w:rPr>
          <w:rFonts w:cs="Times New Roman"/>
          <w:sz w:val="18"/>
        </w:rPr>
      </w:pPr>
      <w:r>
        <w:rPr>
          <w:rFonts w:cs="Times New Roman"/>
          <w:sz w:val="18"/>
        </w:rPr>
        <w:t>Torkelson</w:t>
      </w:r>
    </w:p>
    <w:p w:rsidR="00846660" w:rsidRDefault="00846660" w:rsidP="00422244">
      <w:pPr>
        <w:tabs>
          <w:tab w:val="left" w:pos="288"/>
        </w:tabs>
        <w:spacing w:line="228" w:lineRule="auto"/>
        <w:jc w:val="both"/>
        <w:rPr>
          <w:rFonts w:cs="Times New Roman"/>
          <w:sz w:val="18"/>
        </w:rPr>
      </w:pPr>
      <w:proofErr w:type="spellStart"/>
      <w:r>
        <w:rPr>
          <w:rFonts w:cs="Times New Roman"/>
          <w:sz w:val="18"/>
        </w:rPr>
        <w:t>Uglem</w:t>
      </w:r>
      <w:proofErr w:type="spellEnd"/>
    </w:p>
    <w:p w:rsidR="00846660" w:rsidRDefault="00846660" w:rsidP="00422244">
      <w:pPr>
        <w:tabs>
          <w:tab w:val="left" w:pos="288"/>
        </w:tabs>
        <w:spacing w:line="228" w:lineRule="auto"/>
        <w:jc w:val="both"/>
        <w:rPr>
          <w:rFonts w:cs="Times New Roman"/>
          <w:sz w:val="18"/>
        </w:rPr>
      </w:pPr>
      <w:r>
        <w:rPr>
          <w:rFonts w:cs="Times New Roman"/>
          <w:sz w:val="18"/>
        </w:rPr>
        <w:t>Urdahl</w:t>
      </w:r>
    </w:p>
    <w:p w:rsidR="00846660" w:rsidRDefault="00846660" w:rsidP="00422244">
      <w:pPr>
        <w:tabs>
          <w:tab w:val="left" w:pos="288"/>
        </w:tabs>
        <w:spacing w:line="228" w:lineRule="auto"/>
        <w:jc w:val="both"/>
        <w:rPr>
          <w:rFonts w:cs="Times New Roman"/>
          <w:sz w:val="18"/>
        </w:rPr>
      </w:pPr>
      <w:r>
        <w:rPr>
          <w:rFonts w:cs="Times New Roman"/>
          <w:sz w:val="18"/>
        </w:rPr>
        <w:t>Wills</w:t>
      </w:r>
    </w:p>
    <w:p w:rsidR="00846660" w:rsidRDefault="00846660" w:rsidP="00422244">
      <w:pPr>
        <w:tabs>
          <w:tab w:val="left" w:pos="288"/>
        </w:tabs>
        <w:spacing w:line="228" w:lineRule="auto"/>
        <w:jc w:val="both"/>
        <w:rPr>
          <w:rFonts w:cs="Times New Roman"/>
          <w:sz w:val="18"/>
        </w:rPr>
      </w:pPr>
      <w:r>
        <w:rPr>
          <w:rFonts w:cs="Times New Roman"/>
          <w:sz w:val="18"/>
        </w:rPr>
        <w:lastRenderedPageBreak/>
        <w:t>Woodard</w:t>
      </w:r>
    </w:p>
    <w:p w:rsidR="00846660" w:rsidRDefault="00846660" w:rsidP="00422244">
      <w:pPr>
        <w:tabs>
          <w:tab w:val="left" w:pos="288"/>
        </w:tabs>
        <w:spacing w:line="228" w:lineRule="auto"/>
        <w:jc w:val="both"/>
        <w:rPr>
          <w:rFonts w:cs="Times New Roman"/>
          <w:sz w:val="18"/>
        </w:rPr>
      </w:pPr>
      <w:r>
        <w:rPr>
          <w:rFonts w:cs="Times New Roman"/>
          <w:sz w:val="18"/>
        </w:rPr>
        <w:t>Zellers</w:t>
      </w:r>
    </w:p>
    <w:p w:rsidR="00846660" w:rsidRPr="00422244" w:rsidRDefault="00846660" w:rsidP="00BE183B">
      <w:pPr>
        <w:tabs>
          <w:tab w:val="left" w:pos="288"/>
        </w:tabs>
        <w:spacing w:line="233" w:lineRule="auto"/>
        <w:jc w:val="both"/>
        <w:rPr>
          <w:rFonts w:cs="Times New Roman"/>
          <w:sz w:val="18"/>
        </w:rPr>
      </w:pPr>
      <w:proofErr w:type="spellStart"/>
      <w:r>
        <w:rPr>
          <w:rFonts w:cs="Times New Roman"/>
          <w:sz w:val="18"/>
        </w:rPr>
        <w:t>Zerwas</w:t>
      </w:r>
      <w:proofErr w:type="spellEnd"/>
    </w:p>
    <w:p w:rsidR="00846660" w:rsidRDefault="00846660" w:rsidP="00BE183B">
      <w:pPr>
        <w:tabs>
          <w:tab w:val="left" w:pos="288"/>
        </w:tabs>
        <w:spacing w:line="233" w:lineRule="auto"/>
        <w:jc w:val="both"/>
        <w:rPr>
          <w:rFonts w:cs="Times New Roman"/>
          <w:sz w:val="18"/>
        </w:rPr>
        <w:sectPr w:rsidR="00846660" w:rsidSect="00BE183B">
          <w:headerReference w:type="even" r:id="rId21"/>
          <w:headerReference w:type="default" r:id="rId22"/>
          <w:type w:val="continuous"/>
          <w:pgSz w:w="12240" w:h="15840"/>
          <w:pgMar w:top="1584" w:right="1440" w:bottom="1627" w:left="1440" w:header="720" w:footer="720" w:gutter="0"/>
          <w:pgNumType w:start="1025"/>
          <w:cols w:num="6" w:space="144"/>
          <w:docGrid w:linePitch="360"/>
        </w:sectPr>
      </w:pPr>
    </w:p>
    <w:p w:rsidR="00846660" w:rsidRDefault="00846660" w:rsidP="00BE183B">
      <w:pPr>
        <w:tabs>
          <w:tab w:val="left" w:pos="288"/>
        </w:tabs>
        <w:spacing w:line="233" w:lineRule="auto"/>
        <w:jc w:val="both"/>
        <w:rPr>
          <w:rFonts w:cs="Times New Roman"/>
        </w:rPr>
      </w:pPr>
    </w:p>
    <w:p w:rsidR="00846660" w:rsidRPr="00422244" w:rsidRDefault="00846660" w:rsidP="00BE183B">
      <w:pPr>
        <w:tabs>
          <w:tab w:val="left" w:pos="288"/>
        </w:tabs>
        <w:spacing w:line="233" w:lineRule="auto"/>
        <w:jc w:val="both"/>
        <w:rPr>
          <w:rFonts w:cs="Times New Roman"/>
        </w:rPr>
      </w:pPr>
    </w:p>
    <w:p w:rsidR="00846660" w:rsidRDefault="00846660" w:rsidP="00BE183B">
      <w:pPr>
        <w:tabs>
          <w:tab w:val="left" w:pos="288"/>
        </w:tabs>
        <w:spacing w:line="233" w:lineRule="auto"/>
        <w:rPr>
          <w:rFonts w:cs="Times New Roman"/>
        </w:rPr>
      </w:pPr>
      <w:r>
        <w:rPr>
          <w:rFonts w:cs="Times New Roman"/>
        </w:rPr>
        <w:tab/>
        <w:t xml:space="preserve">The report from the Committee on </w:t>
      </w:r>
      <w:r w:rsidRPr="00AC3644">
        <w:rPr>
          <w:rFonts w:cs="Times New Roman"/>
        </w:rPr>
        <w:t xml:space="preserve">Housing Finance and Policy </w:t>
      </w:r>
      <w:r>
        <w:rPr>
          <w:rFonts w:cs="Times New Roman"/>
        </w:rPr>
        <w:t>relating to H. F. No. 1055 was adopted.</w:t>
      </w: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ind w:firstLine="300"/>
        <w:rPr>
          <w:rFonts w:cs="Times New Roman"/>
        </w:rPr>
      </w:pPr>
      <w:r w:rsidRPr="00AC3644">
        <w:rPr>
          <w:rFonts w:cs="Times New Roman"/>
        </w:rPr>
        <w:t>Nelson from the Committee on Government Operations to which was referred:</w:t>
      </w:r>
    </w:p>
    <w:p w:rsidR="00846660" w:rsidRDefault="00846660" w:rsidP="00BE183B">
      <w:pPr>
        <w:tabs>
          <w:tab w:val="left" w:pos="288"/>
        </w:tabs>
        <w:spacing w:line="233" w:lineRule="auto"/>
        <w:ind w:firstLine="300"/>
        <w:rPr>
          <w:rFonts w:cs="Times New Roman"/>
        </w:rPr>
      </w:pPr>
    </w:p>
    <w:p w:rsidR="00846660" w:rsidRDefault="00846660" w:rsidP="00BE183B">
      <w:pPr>
        <w:tabs>
          <w:tab w:val="left" w:pos="288"/>
        </w:tabs>
        <w:spacing w:line="233" w:lineRule="auto"/>
        <w:ind w:firstLine="300"/>
        <w:jc w:val="both"/>
        <w:rPr>
          <w:rFonts w:cs="Times New Roman"/>
        </w:rPr>
      </w:pPr>
      <w:r>
        <w:rPr>
          <w:rFonts w:cs="Times New Roman"/>
        </w:rPr>
        <w:t>H. F. No. </w:t>
      </w:r>
      <w:r w:rsidRPr="00AC3644">
        <w:rPr>
          <w:rFonts w:cs="Times New Roman"/>
        </w:rPr>
        <w:t xml:space="preserve">1072, </w:t>
      </w:r>
      <w:proofErr w:type="gramStart"/>
      <w:r w:rsidRPr="00AC3644">
        <w:rPr>
          <w:rFonts w:cs="Times New Roman"/>
        </w:rPr>
        <w:t>A</w:t>
      </w:r>
      <w:proofErr w:type="gramEnd"/>
      <w:r w:rsidRPr="00AC3644">
        <w:rPr>
          <w:rFonts w:cs="Times New Roman"/>
        </w:rPr>
        <w:t xml:space="preserve"> bill for an act relating to local government; establishing a county alternative service delivery pilot program; providing for employees transferred to provide alternative service delivery under the pilot program; proposing coding for new law in Minnesota Statutes, chapter 375.</w:t>
      </w:r>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ind w:firstLine="300"/>
        <w:jc w:val="both"/>
        <w:rPr>
          <w:rFonts w:cs="Times New Roman"/>
        </w:rPr>
      </w:pPr>
      <w:proofErr w:type="gramStart"/>
      <w:r w:rsidRPr="00AC3644">
        <w:rPr>
          <w:rFonts w:cs="Times New Roman"/>
        </w:rPr>
        <w:t>Reported the same back with the recommendation that the bill pass and be re-referred to the Committee on State Government Finance and Veterans Affairs.</w:t>
      </w:r>
      <w:proofErr w:type="gramEnd"/>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rPr>
          <w:rFonts w:cs="Times New Roman"/>
        </w:rPr>
      </w:pPr>
      <w:r w:rsidRPr="00AC3644">
        <w:rPr>
          <w:rFonts w:cs="Times New Roman"/>
        </w:rPr>
        <w:tab/>
        <w:t>The report was adopted.</w:t>
      </w: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ind w:firstLine="300"/>
        <w:rPr>
          <w:rFonts w:cs="Times New Roman"/>
        </w:rPr>
      </w:pPr>
      <w:r w:rsidRPr="00AC3644">
        <w:rPr>
          <w:rFonts w:cs="Times New Roman"/>
        </w:rPr>
        <w:t>Nelson from the Committee on Government Operations to which was referred:</w:t>
      </w:r>
    </w:p>
    <w:p w:rsidR="00846660" w:rsidRDefault="00846660" w:rsidP="00BE183B">
      <w:pPr>
        <w:tabs>
          <w:tab w:val="left" w:pos="288"/>
        </w:tabs>
        <w:spacing w:line="233" w:lineRule="auto"/>
        <w:ind w:firstLine="300"/>
        <w:rPr>
          <w:rFonts w:cs="Times New Roman"/>
        </w:rPr>
      </w:pPr>
    </w:p>
    <w:p w:rsidR="00846660" w:rsidRDefault="00846660" w:rsidP="00BE183B">
      <w:pPr>
        <w:tabs>
          <w:tab w:val="left" w:pos="288"/>
        </w:tabs>
        <w:spacing w:line="233" w:lineRule="auto"/>
        <w:ind w:firstLine="300"/>
        <w:jc w:val="both"/>
        <w:rPr>
          <w:rFonts w:cs="Times New Roman"/>
        </w:rPr>
      </w:pPr>
      <w:r>
        <w:rPr>
          <w:rFonts w:cs="Times New Roman"/>
        </w:rPr>
        <w:t>H. F. No. </w:t>
      </w:r>
      <w:r w:rsidRPr="00AC3644">
        <w:rPr>
          <w:rFonts w:cs="Times New Roman"/>
        </w:rPr>
        <w:t xml:space="preserve">1158, </w:t>
      </w:r>
      <w:proofErr w:type="gramStart"/>
      <w:r w:rsidRPr="00AC3644">
        <w:rPr>
          <w:rFonts w:cs="Times New Roman"/>
        </w:rPr>
        <w:t>A</w:t>
      </w:r>
      <w:proofErr w:type="gramEnd"/>
      <w:r w:rsidRPr="00AC3644">
        <w:rPr>
          <w:rFonts w:cs="Times New Roman"/>
        </w:rPr>
        <w:t xml:space="preserve"> bill for an act relating to governmental operations; establishing a school climate council and a school climate center; proposing coding for new law in Minnesota Statutes, chapter 121A.</w:t>
      </w:r>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ind w:firstLine="300"/>
        <w:jc w:val="both"/>
        <w:rPr>
          <w:rFonts w:cs="Times New Roman"/>
        </w:rPr>
      </w:pPr>
      <w:proofErr w:type="gramStart"/>
      <w:r w:rsidRPr="00AC3644">
        <w:rPr>
          <w:rFonts w:cs="Times New Roman"/>
        </w:rPr>
        <w:t>Reported the same back with the recommendation that the bill pass and be re-referred to the Committee on Education Finance.</w:t>
      </w:r>
      <w:proofErr w:type="gramEnd"/>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rPr>
          <w:rFonts w:cs="Times New Roman"/>
        </w:rPr>
      </w:pPr>
      <w:r w:rsidRPr="00AC3644">
        <w:rPr>
          <w:rFonts w:cs="Times New Roman"/>
        </w:rPr>
        <w:tab/>
        <w:t>The report was adopted.</w:t>
      </w: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ind w:firstLine="300"/>
        <w:rPr>
          <w:rFonts w:cs="Times New Roman"/>
        </w:rPr>
      </w:pPr>
      <w:r w:rsidRPr="00AC3644">
        <w:rPr>
          <w:rFonts w:cs="Times New Roman"/>
        </w:rPr>
        <w:t>Nelson from the Committee on Government Operations to which was referred:</w:t>
      </w:r>
    </w:p>
    <w:p w:rsidR="00846660" w:rsidRDefault="00846660" w:rsidP="00BE183B">
      <w:pPr>
        <w:tabs>
          <w:tab w:val="left" w:pos="288"/>
        </w:tabs>
        <w:spacing w:line="233" w:lineRule="auto"/>
        <w:ind w:firstLine="300"/>
        <w:rPr>
          <w:rFonts w:cs="Times New Roman"/>
        </w:rPr>
      </w:pPr>
    </w:p>
    <w:p w:rsidR="00846660" w:rsidRDefault="00846660" w:rsidP="00BE183B">
      <w:pPr>
        <w:tabs>
          <w:tab w:val="left" w:pos="288"/>
        </w:tabs>
        <w:spacing w:line="233" w:lineRule="auto"/>
        <w:ind w:firstLine="300"/>
        <w:jc w:val="both"/>
        <w:rPr>
          <w:rFonts w:cs="Times New Roman"/>
        </w:rPr>
      </w:pPr>
      <w:r>
        <w:rPr>
          <w:rFonts w:cs="Times New Roman"/>
        </w:rPr>
        <w:t>H. F. No. </w:t>
      </w:r>
      <w:r w:rsidRPr="00AC3644">
        <w:rPr>
          <w:rFonts w:cs="Times New Roman"/>
        </w:rPr>
        <w:t xml:space="preserve">1178, </w:t>
      </w:r>
      <w:proofErr w:type="gramStart"/>
      <w:r w:rsidRPr="00AC3644">
        <w:rPr>
          <w:rFonts w:cs="Times New Roman"/>
        </w:rPr>
        <w:t>A</w:t>
      </w:r>
      <w:proofErr w:type="gramEnd"/>
      <w:r w:rsidRPr="00AC3644">
        <w:rPr>
          <w:rFonts w:cs="Times New Roman"/>
        </w:rPr>
        <w:t xml:space="preserve"> bill for an act relating to the military; clarifying that an employee may choose when to use paid military leave; amending Minnesota Statutes 2012, section 192.26.</w:t>
      </w:r>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ind w:firstLine="300"/>
        <w:jc w:val="both"/>
        <w:rPr>
          <w:rFonts w:cs="Times New Roman"/>
        </w:rPr>
      </w:pPr>
      <w:proofErr w:type="gramStart"/>
      <w:r w:rsidRPr="00AC3644">
        <w:rPr>
          <w:rFonts w:cs="Times New Roman"/>
        </w:rPr>
        <w:t>Reported the same back with the recommendation that the bill pass and be re-referred to the Committee on State Government Finance and Veterans Affairs.</w:t>
      </w:r>
      <w:proofErr w:type="gramEnd"/>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rPr>
          <w:rFonts w:cs="Times New Roman"/>
        </w:rPr>
      </w:pPr>
      <w:r w:rsidRPr="00AC3644">
        <w:rPr>
          <w:rFonts w:cs="Times New Roman"/>
        </w:rPr>
        <w:tab/>
        <w:t>The report was adopted.</w:t>
      </w: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rPr>
          <w:rFonts w:cs="Times New Roman"/>
        </w:rPr>
      </w:pPr>
    </w:p>
    <w:p w:rsidR="00846660" w:rsidRDefault="00846660" w:rsidP="00BE183B">
      <w:pPr>
        <w:tabs>
          <w:tab w:val="left" w:pos="288"/>
        </w:tabs>
        <w:spacing w:line="233" w:lineRule="auto"/>
        <w:ind w:firstLine="300"/>
        <w:rPr>
          <w:rFonts w:cs="Times New Roman"/>
        </w:rPr>
      </w:pPr>
      <w:r w:rsidRPr="00AC3644">
        <w:rPr>
          <w:rFonts w:cs="Times New Roman"/>
        </w:rPr>
        <w:t>Dill from the Committee on Environment and Natural Resources Policy to which was referred:</w:t>
      </w:r>
    </w:p>
    <w:p w:rsidR="00846660" w:rsidRDefault="00846660" w:rsidP="00BE183B">
      <w:pPr>
        <w:tabs>
          <w:tab w:val="left" w:pos="288"/>
        </w:tabs>
        <w:spacing w:line="233" w:lineRule="auto"/>
        <w:ind w:firstLine="300"/>
        <w:rPr>
          <w:rFonts w:cs="Times New Roman"/>
        </w:rPr>
      </w:pPr>
    </w:p>
    <w:p w:rsidR="00846660" w:rsidRDefault="00846660" w:rsidP="00BE183B">
      <w:pPr>
        <w:tabs>
          <w:tab w:val="left" w:pos="288"/>
        </w:tabs>
        <w:spacing w:line="233" w:lineRule="auto"/>
        <w:ind w:firstLine="300"/>
        <w:jc w:val="both"/>
        <w:rPr>
          <w:rFonts w:cs="Times New Roman"/>
        </w:rPr>
      </w:pPr>
      <w:r>
        <w:rPr>
          <w:rFonts w:cs="Times New Roman"/>
        </w:rPr>
        <w:t>H. F. No. </w:t>
      </w:r>
      <w:r w:rsidRPr="00AC3644">
        <w:rPr>
          <w:rFonts w:cs="Times New Roman"/>
        </w:rPr>
        <w:t xml:space="preserve">1185, </w:t>
      </w:r>
      <w:proofErr w:type="gramStart"/>
      <w:r w:rsidRPr="00AC3644">
        <w:rPr>
          <w:rFonts w:cs="Times New Roman"/>
        </w:rPr>
        <w:t>A</w:t>
      </w:r>
      <w:proofErr w:type="gramEnd"/>
      <w:r w:rsidRPr="00AC3644">
        <w:rPr>
          <w:rFonts w:cs="Times New Roman"/>
        </w:rPr>
        <w:t xml:space="preserve"> bill for an act relating to game and fish; establishing an elk license auction to control elk causing damage or nuisance; appropriating money; amending Minnesota Statutes 2012, section 97B.515, subdivision 4.</w:t>
      </w:r>
    </w:p>
    <w:p w:rsidR="00846660" w:rsidRDefault="00846660" w:rsidP="00BE183B">
      <w:pPr>
        <w:tabs>
          <w:tab w:val="left" w:pos="288"/>
        </w:tabs>
        <w:spacing w:line="233" w:lineRule="auto"/>
        <w:ind w:firstLine="300"/>
        <w:jc w:val="both"/>
        <w:rPr>
          <w:rFonts w:cs="Times New Roman"/>
        </w:rPr>
      </w:pPr>
    </w:p>
    <w:p w:rsidR="00846660" w:rsidRDefault="00846660" w:rsidP="00BE183B">
      <w:pPr>
        <w:tabs>
          <w:tab w:val="left" w:pos="288"/>
        </w:tabs>
        <w:spacing w:line="233" w:lineRule="auto"/>
        <w:ind w:firstLine="300"/>
        <w:jc w:val="both"/>
        <w:rPr>
          <w:rFonts w:cs="Times New Roman"/>
        </w:rPr>
      </w:pPr>
      <w:r w:rsidRPr="00AC3644">
        <w:rPr>
          <w:rFonts w:cs="Times New Roman"/>
        </w:rPr>
        <w:t>Reported the same back with the following amendments:</w:t>
      </w:r>
    </w:p>
    <w:p w:rsidR="00846660" w:rsidRDefault="00846660" w:rsidP="00CB7AFC">
      <w:pPr>
        <w:tabs>
          <w:tab w:val="left" w:pos="288"/>
        </w:tabs>
        <w:spacing w:line="238" w:lineRule="auto"/>
        <w:ind w:firstLine="300"/>
        <w:jc w:val="both"/>
        <w:rPr>
          <w:rFonts w:cs="Times New Roman"/>
        </w:rPr>
      </w:pPr>
      <w:r w:rsidRPr="00AC3644">
        <w:rPr>
          <w:rFonts w:cs="Times New Roman"/>
        </w:rPr>
        <w:lastRenderedPageBreak/>
        <w:t>Page 1, line 10, delete "</w:t>
      </w:r>
      <w:r w:rsidRPr="00AC3644">
        <w:rPr>
          <w:rFonts w:cs="Times New Roman"/>
          <w:u w:val="single"/>
        </w:rPr>
        <w:t>a sealed bid</w:t>
      </w:r>
      <w:r w:rsidRPr="00AC3644">
        <w:rPr>
          <w:rFonts w:cs="Times New Roman"/>
        </w:rPr>
        <w:t>"</w:t>
      </w:r>
      <w:r>
        <w:rPr>
          <w:rFonts w:cs="Times New Roman"/>
        </w:rPr>
        <w:t xml:space="preserve"> </w:t>
      </w:r>
      <w:r w:rsidRPr="00AC3644">
        <w:rPr>
          <w:rFonts w:cs="Times New Roman"/>
        </w:rPr>
        <w:t>and insert "</w:t>
      </w:r>
      <w:r w:rsidRPr="00AC3644">
        <w:rPr>
          <w:rFonts w:cs="Times New Roman"/>
          <w:u w:val="single"/>
        </w:rPr>
        <w:t>an auction</w:t>
      </w:r>
      <w:r w:rsidRPr="00AC3644">
        <w:rPr>
          <w:rFonts w:cs="Times New Roman"/>
        </w:rPr>
        <w:t>"</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 xml:space="preserve">Page 1, line 19, </w:t>
      </w:r>
      <w:proofErr w:type="gramStart"/>
      <w:r w:rsidRPr="00AC3644">
        <w:rPr>
          <w:rFonts w:cs="Times New Roman"/>
        </w:rPr>
        <w:t>delete</w:t>
      </w:r>
      <w:proofErr w:type="gramEnd"/>
      <w:r w:rsidRPr="00AC3644">
        <w:rPr>
          <w:rFonts w:cs="Times New Roman"/>
        </w:rPr>
        <w:t xml:space="preserve"> "</w:t>
      </w:r>
      <w:r w:rsidRPr="00AC3644">
        <w:rPr>
          <w:rFonts w:cs="Times New Roman"/>
          <w:u w:val="single"/>
        </w:rPr>
        <w:t>conducted through a sealed bid process</w:t>
      </w:r>
      <w:r w:rsidRPr="00AC3644">
        <w:rPr>
          <w:rFonts w:cs="Times New Roman"/>
        </w:rPr>
        <w:t>"</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With the recommendation that when so amended the bill pass and be re-referred to the Committee on Environment, Natural Resources and Agriculture Finance.</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rPr>
          <w:rFonts w:cs="Times New Roman"/>
        </w:rPr>
      </w:pPr>
      <w:r w:rsidRPr="00AC3644">
        <w:rPr>
          <w:rFonts w:cs="Times New Roman"/>
        </w:rPr>
        <w:tab/>
        <w:t>The report was adopted.</w:t>
      </w:r>
    </w:p>
    <w:p w:rsidR="00846660" w:rsidRDefault="00846660" w:rsidP="00CB7AFC">
      <w:pPr>
        <w:tabs>
          <w:tab w:val="left" w:pos="288"/>
        </w:tabs>
        <w:spacing w:line="238" w:lineRule="auto"/>
        <w:rPr>
          <w:rFonts w:cs="Times New Roman"/>
        </w:rPr>
      </w:pPr>
    </w:p>
    <w:p w:rsidR="00846660" w:rsidRDefault="00846660" w:rsidP="00CB7AFC">
      <w:pPr>
        <w:tabs>
          <w:tab w:val="left" w:pos="288"/>
        </w:tabs>
        <w:spacing w:line="238" w:lineRule="auto"/>
        <w:rPr>
          <w:rFonts w:cs="Times New Roman"/>
        </w:rPr>
      </w:pPr>
    </w:p>
    <w:p w:rsidR="00846660" w:rsidRDefault="00846660" w:rsidP="00CB7AFC">
      <w:pPr>
        <w:tabs>
          <w:tab w:val="left" w:pos="288"/>
        </w:tabs>
        <w:spacing w:line="238" w:lineRule="auto"/>
        <w:ind w:firstLine="300"/>
        <w:rPr>
          <w:rFonts w:cs="Times New Roman"/>
        </w:rPr>
      </w:pPr>
      <w:r w:rsidRPr="00AC3644">
        <w:rPr>
          <w:rFonts w:cs="Times New Roman"/>
        </w:rPr>
        <w:t>Hilstrom from the Committee on Judiciary Finance and Policy to which was referred:</w:t>
      </w:r>
    </w:p>
    <w:p w:rsidR="00846660" w:rsidRDefault="00846660" w:rsidP="00CB7AFC">
      <w:pPr>
        <w:tabs>
          <w:tab w:val="left" w:pos="288"/>
        </w:tabs>
        <w:spacing w:line="238" w:lineRule="auto"/>
        <w:ind w:firstLine="300"/>
        <w:rPr>
          <w:rFonts w:cs="Times New Roman"/>
        </w:rPr>
      </w:pPr>
    </w:p>
    <w:p w:rsidR="00846660" w:rsidRDefault="00846660" w:rsidP="00CB7AFC">
      <w:pPr>
        <w:tabs>
          <w:tab w:val="left" w:pos="288"/>
        </w:tabs>
        <w:spacing w:line="238" w:lineRule="auto"/>
        <w:ind w:firstLine="300"/>
        <w:jc w:val="both"/>
        <w:rPr>
          <w:rFonts w:cs="Times New Roman"/>
        </w:rPr>
      </w:pPr>
      <w:r>
        <w:rPr>
          <w:rFonts w:cs="Times New Roman"/>
        </w:rPr>
        <w:t>H. F. No. </w:t>
      </w:r>
      <w:r w:rsidRPr="00AC3644">
        <w:rPr>
          <w:rFonts w:cs="Times New Roman"/>
        </w:rPr>
        <w:t>1187, A bill for an act relating to sexually exploited youth; expanding safe harbor provisions to include 16 and 17 year olds involved in prostitution; amending Minnesota Statutes 2012, sections 260B.007, subdivisions 6, 16; 260C.007, subdivisions 6, 31; repealing Minnesota Statutes 2012, section 609.093.</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proofErr w:type="gramStart"/>
      <w:r w:rsidRPr="00AC3644">
        <w:rPr>
          <w:rFonts w:cs="Times New Roman"/>
        </w:rPr>
        <w:t>Reported the same back with the recommendation that the bill pass.</w:t>
      </w:r>
      <w:proofErr w:type="gramEnd"/>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rPr>
          <w:rFonts w:cs="Times New Roman"/>
        </w:rPr>
      </w:pPr>
      <w:r w:rsidRPr="00AC3644">
        <w:rPr>
          <w:rFonts w:cs="Times New Roman"/>
        </w:rPr>
        <w:tab/>
        <w:t>The report was adopted.</w:t>
      </w:r>
    </w:p>
    <w:p w:rsidR="00846660" w:rsidRDefault="00846660" w:rsidP="00CB7AFC">
      <w:pPr>
        <w:tabs>
          <w:tab w:val="left" w:pos="288"/>
        </w:tabs>
        <w:spacing w:line="238" w:lineRule="auto"/>
        <w:rPr>
          <w:rFonts w:cs="Times New Roman"/>
        </w:rPr>
      </w:pPr>
    </w:p>
    <w:p w:rsidR="00846660" w:rsidRDefault="00846660" w:rsidP="00CB7AFC">
      <w:pPr>
        <w:tabs>
          <w:tab w:val="left" w:pos="288"/>
        </w:tabs>
        <w:spacing w:line="238" w:lineRule="auto"/>
        <w:rPr>
          <w:rFonts w:cs="Times New Roman"/>
        </w:rPr>
      </w:pPr>
    </w:p>
    <w:p w:rsidR="00846660" w:rsidRDefault="00846660" w:rsidP="00CB7AFC">
      <w:pPr>
        <w:tabs>
          <w:tab w:val="left" w:pos="288"/>
        </w:tabs>
        <w:spacing w:line="238" w:lineRule="auto"/>
        <w:ind w:firstLine="300"/>
        <w:rPr>
          <w:rFonts w:cs="Times New Roman"/>
        </w:rPr>
      </w:pPr>
      <w:r w:rsidRPr="00AC3644">
        <w:rPr>
          <w:rFonts w:cs="Times New Roman"/>
        </w:rPr>
        <w:t>Nelson from the Committee on Government Operations to which was referred:</w:t>
      </w:r>
    </w:p>
    <w:p w:rsidR="00846660" w:rsidRDefault="00846660" w:rsidP="00CB7AFC">
      <w:pPr>
        <w:tabs>
          <w:tab w:val="left" w:pos="288"/>
        </w:tabs>
        <w:spacing w:line="238" w:lineRule="auto"/>
        <w:ind w:firstLine="300"/>
        <w:rPr>
          <w:rFonts w:cs="Times New Roman"/>
        </w:rPr>
      </w:pPr>
    </w:p>
    <w:p w:rsidR="00846660" w:rsidRDefault="00846660" w:rsidP="00CB7AFC">
      <w:pPr>
        <w:tabs>
          <w:tab w:val="left" w:pos="288"/>
        </w:tabs>
        <w:spacing w:line="238" w:lineRule="auto"/>
        <w:ind w:firstLine="300"/>
        <w:jc w:val="both"/>
        <w:rPr>
          <w:rFonts w:cs="Times New Roman"/>
        </w:rPr>
      </w:pPr>
      <w:r>
        <w:rPr>
          <w:rFonts w:cs="Times New Roman"/>
        </w:rPr>
        <w:t>H. F. No. </w:t>
      </w:r>
      <w:r w:rsidRPr="00AC3644">
        <w:rPr>
          <w:rFonts w:cs="Times New Roman"/>
        </w:rPr>
        <w:t>1195, A bill for an act relating to local government; giving Hennepin County the same authority as Minneapolis to negotiate agreements relating to skilled trade and craft workers and apprentices; amending Laws 1988, chapter 471, sections 1, subdivisions 1, as amended, 4, as amended; 2, as amended.</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Reported the same back with the following amendments:</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 xml:space="preserve">Page 2, line 15, </w:t>
      </w:r>
      <w:proofErr w:type="gramStart"/>
      <w:r w:rsidRPr="00AC3644">
        <w:rPr>
          <w:rFonts w:cs="Times New Roman"/>
        </w:rPr>
        <w:t>reinstate</w:t>
      </w:r>
      <w:proofErr w:type="gramEnd"/>
      <w:r w:rsidRPr="00AC3644">
        <w:rPr>
          <w:rFonts w:cs="Times New Roman"/>
        </w:rPr>
        <w:t xml:space="preserve"> the stricken language</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Page 2, line 18, delete "</w:t>
      </w:r>
      <w:r w:rsidRPr="00AC3644">
        <w:rPr>
          <w:rFonts w:cs="Times New Roman"/>
          <w:u w:val="single"/>
        </w:rPr>
        <w:t>; and</w:t>
      </w:r>
      <w:r w:rsidRPr="00AC3644">
        <w:rPr>
          <w:rFonts w:cs="Times New Roman"/>
        </w:rPr>
        <w:t>"</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Page 2, lines 19 and 20, delete the new language</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r w:rsidRPr="00AC3644">
        <w:rPr>
          <w:rFonts w:cs="Times New Roman"/>
        </w:rPr>
        <w:t>With the recommendation that when so amended the bill pass.</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rPr>
          <w:rFonts w:cs="Times New Roman"/>
        </w:rPr>
      </w:pPr>
      <w:r w:rsidRPr="00AC3644">
        <w:rPr>
          <w:rFonts w:cs="Times New Roman"/>
        </w:rPr>
        <w:tab/>
        <w:t>The report was adopted.</w:t>
      </w:r>
    </w:p>
    <w:p w:rsidR="00846660" w:rsidRDefault="00846660" w:rsidP="00CB7AFC">
      <w:pPr>
        <w:tabs>
          <w:tab w:val="left" w:pos="288"/>
        </w:tabs>
        <w:spacing w:line="238" w:lineRule="auto"/>
        <w:rPr>
          <w:rFonts w:cs="Times New Roman"/>
        </w:rPr>
      </w:pPr>
    </w:p>
    <w:p w:rsidR="00846660" w:rsidRDefault="00846660" w:rsidP="00CB7AFC">
      <w:pPr>
        <w:tabs>
          <w:tab w:val="left" w:pos="288"/>
        </w:tabs>
        <w:spacing w:line="238" w:lineRule="auto"/>
        <w:rPr>
          <w:rFonts w:cs="Times New Roman"/>
        </w:rPr>
      </w:pPr>
    </w:p>
    <w:p w:rsidR="00846660" w:rsidRDefault="00846660" w:rsidP="00CB7AFC">
      <w:pPr>
        <w:tabs>
          <w:tab w:val="left" w:pos="288"/>
        </w:tabs>
        <w:spacing w:line="238" w:lineRule="auto"/>
        <w:ind w:firstLine="300"/>
        <w:rPr>
          <w:rFonts w:cs="Times New Roman"/>
        </w:rPr>
      </w:pPr>
      <w:r w:rsidRPr="00AC3644">
        <w:rPr>
          <w:rFonts w:cs="Times New Roman"/>
        </w:rPr>
        <w:t>Nelson from the Committee on Government Operations to which was referred:</w:t>
      </w:r>
    </w:p>
    <w:p w:rsidR="00846660" w:rsidRDefault="00846660" w:rsidP="00CB7AFC">
      <w:pPr>
        <w:tabs>
          <w:tab w:val="left" w:pos="288"/>
        </w:tabs>
        <w:spacing w:line="238" w:lineRule="auto"/>
        <w:ind w:firstLine="300"/>
        <w:rPr>
          <w:rFonts w:cs="Times New Roman"/>
        </w:rPr>
      </w:pPr>
    </w:p>
    <w:p w:rsidR="00846660" w:rsidRDefault="00846660" w:rsidP="00CB7AFC">
      <w:pPr>
        <w:tabs>
          <w:tab w:val="left" w:pos="288"/>
        </w:tabs>
        <w:spacing w:line="238" w:lineRule="auto"/>
        <w:ind w:firstLine="300"/>
        <w:jc w:val="both"/>
        <w:rPr>
          <w:rFonts w:cs="Times New Roman"/>
        </w:rPr>
      </w:pPr>
      <w:r>
        <w:rPr>
          <w:rFonts w:cs="Times New Roman"/>
        </w:rPr>
        <w:t>H. F. No. </w:t>
      </w:r>
      <w:r w:rsidRPr="00AC3644">
        <w:rPr>
          <w:rFonts w:cs="Times New Roman"/>
        </w:rPr>
        <w:t xml:space="preserve">1197, </w:t>
      </w:r>
      <w:proofErr w:type="gramStart"/>
      <w:r w:rsidRPr="00AC3644">
        <w:rPr>
          <w:rFonts w:cs="Times New Roman"/>
        </w:rPr>
        <w:t>A</w:t>
      </w:r>
      <w:proofErr w:type="gramEnd"/>
      <w:r w:rsidRPr="00AC3644">
        <w:rPr>
          <w:rFonts w:cs="Times New Roman"/>
        </w:rPr>
        <w:t xml:space="preserve"> bill for an act relating to the legislative auditor; providing for financial and data security audits; requiring certain notice to the legislative auditor; amending Minnesota Statutes 2012, section 3.971, subdivision 6, by adding subdivisions.</w:t>
      </w:r>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ind w:firstLine="300"/>
        <w:jc w:val="both"/>
        <w:rPr>
          <w:rFonts w:cs="Times New Roman"/>
        </w:rPr>
      </w:pPr>
      <w:proofErr w:type="gramStart"/>
      <w:r w:rsidRPr="00AC3644">
        <w:rPr>
          <w:rFonts w:cs="Times New Roman"/>
        </w:rPr>
        <w:t>Reported the same back with the recommendation that the bill pass and be re-referred to the Committee on State Government Finance and Veterans Affairs.</w:t>
      </w:r>
      <w:proofErr w:type="gramEnd"/>
    </w:p>
    <w:p w:rsidR="00846660" w:rsidRDefault="00846660" w:rsidP="00CB7AFC">
      <w:pPr>
        <w:tabs>
          <w:tab w:val="left" w:pos="288"/>
        </w:tabs>
        <w:spacing w:line="238" w:lineRule="auto"/>
        <w:ind w:firstLine="300"/>
        <w:jc w:val="both"/>
        <w:rPr>
          <w:rFonts w:cs="Times New Roman"/>
        </w:rPr>
      </w:pPr>
    </w:p>
    <w:p w:rsidR="00846660" w:rsidRDefault="00846660" w:rsidP="00CB7AFC">
      <w:pPr>
        <w:tabs>
          <w:tab w:val="left" w:pos="288"/>
        </w:tabs>
        <w:spacing w:line="238" w:lineRule="auto"/>
        <w:rPr>
          <w:rFonts w:cs="Times New Roman"/>
        </w:rPr>
      </w:pPr>
      <w:r w:rsidRPr="00AC3644">
        <w:rPr>
          <w:rFonts w:cs="Times New Roman"/>
        </w:rPr>
        <w:tab/>
        <w:t>The report was adopted.</w:t>
      </w:r>
    </w:p>
    <w:p w:rsidR="00846660" w:rsidRDefault="00846660" w:rsidP="00CB7AFC">
      <w:pPr>
        <w:tabs>
          <w:tab w:val="left" w:pos="288"/>
        </w:tabs>
        <w:spacing w:line="257" w:lineRule="auto"/>
        <w:ind w:firstLine="300"/>
        <w:rPr>
          <w:rFonts w:cs="Times New Roman"/>
        </w:rPr>
      </w:pPr>
      <w:r w:rsidRPr="00AC3644">
        <w:rPr>
          <w:rFonts w:cs="Times New Roman"/>
        </w:rPr>
        <w:lastRenderedPageBreak/>
        <w:t>Erhardt from the Committee on Transportation Policy to which was referred:</w:t>
      </w:r>
    </w:p>
    <w:p w:rsidR="00846660" w:rsidRDefault="00846660" w:rsidP="00CB7AFC">
      <w:pPr>
        <w:tabs>
          <w:tab w:val="left" w:pos="288"/>
        </w:tabs>
        <w:spacing w:line="257" w:lineRule="auto"/>
        <w:ind w:firstLine="300"/>
        <w:rPr>
          <w:rFonts w:cs="Times New Roman"/>
        </w:rPr>
      </w:pPr>
    </w:p>
    <w:p w:rsidR="00846660" w:rsidRDefault="00846660" w:rsidP="00CB7AFC">
      <w:pPr>
        <w:tabs>
          <w:tab w:val="left" w:pos="288"/>
        </w:tabs>
        <w:spacing w:line="257" w:lineRule="auto"/>
        <w:ind w:firstLine="300"/>
        <w:jc w:val="both"/>
        <w:rPr>
          <w:rFonts w:cs="Times New Roman"/>
        </w:rPr>
      </w:pPr>
      <w:r>
        <w:rPr>
          <w:rFonts w:cs="Times New Roman"/>
        </w:rPr>
        <w:t>H. F. No. </w:t>
      </w:r>
      <w:r w:rsidRPr="00AC3644">
        <w:rPr>
          <w:rFonts w:cs="Times New Roman"/>
        </w:rPr>
        <w:t>1255, A bill for an act relating to telecommunications; broadband; establishing the Office of Broadband Development in the Department of Commerce and assigning it duties; requiring the Department of Transportation to post a database on its Web site; requiring reports; amending Minnesota Statutes 2012, section 237.012, subdivision 3; proposing coding for new law in Minnesota Statutes, chapters 161; 237.</w:t>
      </w:r>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ind w:firstLine="300"/>
        <w:jc w:val="both"/>
        <w:rPr>
          <w:rFonts w:cs="Times New Roman"/>
        </w:rPr>
      </w:pPr>
      <w:proofErr w:type="gramStart"/>
      <w:r w:rsidRPr="00AC3644">
        <w:rPr>
          <w:rFonts w:cs="Times New Roman"/>
        </w:rPr>
        <w:t>Reported the same back with the recommendation that the bill pass and be re-referred to the Committee on Government Operations.</w:t>
      </w:r>
      <w:proofErr w:type="gramEnd"/>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rPr>
          <w:rFonts w:cs="Times New Roman"/>
        </w:rPr>
      </w:pPr>
      <w:r w:rsidRPr="00AC3644">
        <w:rPr>
          <w:rFonts w:cs="Times New Roman"/>
        </w:rPr>
        <w:tab/>
        <w:t>The report was adopted.</w:t>
      </w:r>
    </w:p>
    <w:p w:rsidR="00846660" w:rsidRDefault="00846660" w:rsidP="00CB7AFC">
      <w:pPr>
        <w:tabs>
          <w:tab w:val="left" w:pos="288"/>
        </w:tabs>
        <w:spacing w:line="257" w:lineRule="auto"/>
        <w:rPr>
          <w:rFonts w:cs="Times New Roman"/>
        </w:rPr>
      </w:pPr>
    </w:p>
    <w:p w:rsidR="00846660" w:rsidRDefault="00846660" w:rsidP="00CB7AFC">
      <w:pPr>
        <w:tabs>
          <w:tab w:val="left" w:pos="288"/>
        </w:tabs>
        <w:spacing w:line="257" w:lineRule="auto"/>
        <w:rPr>
          <w:rFonts w:cs="Times New Roman"/>
        </w:rPr>
      </w:pPr>
    </w:p>
    <w:p w:rsidR="00846660" w:rsidRDefault="00846660" w:rsidP="00CB7AFC">
      <w:pPr>
        <w:tabs>
          <w:tab w:val="left" w:pos="288"/>
        </w:tabs>
        <w:spacing w:line="257" w:lineRule="auto"/>
        <w:ind w:firstLine="300"/>
        <w:rPr>
          <w:rFonts w:cs="Times New Roman"/>
        </w:rPr>
      </w:pPr>
      <w:r w:rsidRPr="00AC3644">
        <w:rPr>
          <w:rFonts w:cs="Times New Roman"/>
        </w:rPr>
        <w:t>Nelson from the Committee on Government Operations to which was referred:</w:t>
      </w:r>
    </w:p>
    <w:p w:rsidR="00846660" w:rsidRDefault="00846660" w:rsidP="00CB7AFC">
      <w:pPr>
        <w:tabs>
          <w:tab w:val="left" w:pos="288"/>
        </w:tabs>
        <w:spacing w:line="257" w:lineRule="auto"/>
        <w:ind w:firstLine="300"/>
        <w:rPr>
          <w:rFonts w:cs="Times New Roman"/>
        </w:rPr>
      </w:pPr>
    </w:p>
    <w:p w:rsidR="00846660" w:rsidRDefault="00846660" w:rsidP="00CB7AFC">
      <w:pPr>
        <w:tabs>
          <w:tab w:val="left" w:pos="288"/>
        </w:tabs>
        <w:spacing w:line="257" w:lineRule="auto"/>
        <w:ind w:firstLine="300"/>
        <w:jc w:val="both"/>
        <w:rPr>
          <w:rFonts w:cs="Times New Roman"/>
        </w:rPr>
      </w:pPr>
      <w:r>
        <w:rPr>
          <w:rFonts w:cs="Times New Roman"/>
        </w:rPr>
        <w:t>H. F. No. </w:t>
      </w:r>
      <w:r w:rsidRPr="00AC3644">
        <w:rPr>
          <w:rFonts w:cs="Times New Roman"/>
        </w:rPr>
        <w:t xml:space="preserve">1291, </w:t>
      </w:r>
      <w:proofErr w:type="gramStart"/>
      <w:r w:rsidRPr="00AC3644">
        <w:rPr>
          <w:rFonts w:cs="Times New Roman"/>
        </w:rPr>
        <w:t>A</w:t>
      </w:r>
      <w:proofErr w:type="gramEnd"/>
      <w:r w:rsidRPr="00AC3644">
        <w:rPr>
          <w:rFonts w:cs="Times New Roman"/>
        </w:rPr>
        <w:t xml:space="preserve"> bill for an act relating to state government; providing that certain appropriations continue in effect with certain exceptions and adjustments; proposing coding for new law in Minnesota Statutes, chapter 16A.</w:t>
      </w:r>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ind w:firstLine="300"/>
        <w:jc w:val="both"/>
        <w:rPr>
          <w:rFonts w:cs="Times New Roman"/>
        </w:rPr>
      </w:pPr>
      <w:proofErr w:type="gramStart"/>
      <w:r w:rsidRPr="00AC3644">
        <w:rPr>
          <w:rFonts w:cs="Times New Roman"/>
        </w:rPr>
        <w:t>Reported the same back with the recommendation that the bill pass and be re-referred to the Committee on Ways and Means.</w:t>
      </w:r>
      <w:proofErr w:type="gramEnd"/>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rPr>
          <w:rFonts w:cs="Times New Roman"/>
        </w:rPr>
      </w:pPr>
      <w:r w:rsidRPr="00AC3644">
        <w:rPr>
          <w:rFonts w:cs="Times New Roman"/>
        </w:rPr>
        <w:tab/>
        <w:t>The report was adopted.</w:t>
      </w:r>
    </w:p>
    <w:p w:rsidR="00846660" w:rsidRDefault="00846660" w:rsidP="00CB7AFC">
      <w:pPr>
        <w:tabs>
          <w:tab w:val="left" w:pos="288"/>
        </w:tabs>
        <w:spacing w:line="257" w:lineRule="auto"/>
        <w:rPr>
          <w:rFonts w:cs="Times New Roman"/>
        </w:rPr>
      </w:pPr>
    </w:p>
    <w:p w:rsidR="00846660" w:rsidRDefault="00846660" w:rsidP="00CB7AFC">
      <w:pPr>
        <w:tabs>
          <w:tab w:val="left" w:pos="288"/>
        </w:tabs>
        <w:spacing w:line="257" w:lineRule="auto"/>
        <w:rPr>
          <w:rFonts w:cs="Times New Roman"/>
        </w:rPr>
      </w:pPr>
    </w:p>
    <w:p w:rsidR="00846660" w:rsidRDefault="00846660" w:rsidP="00CB7AFC">
      <w:pPr>
        <w:tabs>
          <w:tab w:val="left" w:pos="288"/>
        </w:tabs>
        <w:spacing w:line="257" w:lineRule="auto"/>
        <w:ind w:firstLine="300"/>
        <w:rPr>
          <w:rFonts w:cs="Times New Roman"/>
        </w:rPr>
      </w:pPr>
      <w:r w:rsidRPr="00AC3644">
        <w:rPr>
          <w:rFonts w:cs="Times New Roman"/>
        </w:rPr>
        <w:t>Nelson from the Committee on Government Operations to which was referred:</w:t>
      </w:r>
    </w:p>
    <w:p w:rsidR="00846660" w:rsidRDefault="00846660" w:rsidP="00CB7AFC">
      <w:pPr>
        <w:tabs>
          <w:tab w:val="left" w:pos="288"/>
        </w:tabs>
        <w:spacing w:line="257" w:lineRule="auto"/>
        <w:ind w:firstLine="300"/>
        <w:rPr>
          <w:rFonts w:cs="Times New Roman"/>
        </w:rPr>
      </w:pPr>
    </w:p>
    <w:p w:rsidR="00846660" w:rsidRDefault="00846660" w:rsidP="00CB7AFC">
      <w:pPr>
        <w:tabs>
          <w:tab w:val="left" w:pos="288"/>
        </w:tabs>
        <w:spacing w:line="257" w:lineRule="auto"/>
        <w:ind w:firstLine="300"/>
        <w:jc w:val="both"/>
        <w:rPr>
          <w:rFonts w:cs="Times New Roman"/>
        </w:rPr>
      </w:pPr>
      <w:r>
        <w:rPr>
          <w:rFonts w:cs="Times New Roman"/>
        </w:rPr>
        <w:t>H. F. No. </w:t>
      </w:r>
      <w:r w:rsidRPr="00AC3644">
        <w:rPr>
          <w:rFonts w:cs="Times New Roman"/>
        </w:rPr>
        <w:t>1297, A bill for an act relating to state government; changing provisions of the Legislative Advisory Commission, Legislative Coordinating Commission, Legislative Commission on Pensions and Retirement, Compensation Council, and Mississippi River Parkway Commission; amending Minnesota Statutes 2012, sections 3.30, subdivision 2; 3.303, by adding a subdivision; 3.85, subdivisions 8, 9; 15A.082, subdivisions 1, 2, 3; 161.1419, subdivision 3; repealing Minnesota Statutes 2012, sections 3.304, subdivisions 1, 5; 3.885, subdivision 10; 16A.10, subdivision 1c.</w:t>
      </w:r>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ind w:firstLine="300"/>
        <w:jc w:val="both"/>
        <w:rPr>
          <w:rFonts w:cs="Times New Roman"/>
        </w:rPr>
      </w:pPr>
      <w:r w:rsidRPr="00AC3644">
        <w:rPr>
          <w:rFonts w:cs="Times New Roman"/>
        </w:rPr>
        <w:t>Reported the same back with the following amendments:</w:t>
      </w:r>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ind w:firstLine="300"/>
        <w:jc w:val="both"/>
        <w:rPr>
          <w:rFonts w:cs="Times New Roman"/>
        </w:rPr>
      </w:pPr>
      <w:r w:rsidRPr="00AC3644">
        <w:rPr>
          <w:rFonts w:cs="Times New Roman"/>
        </w:rPr>
        <w:t>Page 4, after line 2, insert:</w:t>
      </w:r>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ind w:firstLine="300"/>
        <w:jc w:val="both"/>
        <w:rPr>
          <w:rFonts w:cs="Times New Roman"/>
        </w:rPr>
      </w:pPr>
      <w:proofErr w:type="gramStart"/>
      <w:r w:rsidRPr="00AC3644">
        <w:rPr>
          <w:rFonts w:cs="Times New Roman"/>
        </w:rPr>
        <w:t>"</w:t>
      </w:r>
      <w:r>
        <w:rPr>
          <w:rFonts w:cs="Times New Roman"/>
        </w:rPr>
        <w:t>Sec. </w:t>
      </w:r>
      <w:r w:rsidRPr="00AC3644">
        <w:rPr>
          <w:rFonts w:cs="Times New Roman"/>
        </w:rPr>
        <w:t>8</w:t>
      </w:r>
      <w:r>
        <w:rPr>
          <w:rFonts w:cs="Times New Roman"/>
        </w:rPr>
        <w:t>.</w:t>
      </w:r>
      <w:proofErr w:type="gramEnd"/>
      <w:r>
        <w:rPr>
          <w:rFonts w:cs="Times New Roman"/>
        </w:rPr>
        <w:t xml:space="preserve">  </w:t>
      </w:r>
      <w:r w:rsidRPr="00AC3644">
        <w:rPr>
          <w:rFonts w:cs="Times New Roman"/>
        </w:rPr>
        <w:t>Minnesota Statutes 2012, section 16A.10, subdivision 1c, is amended to read:</w:t>
      </w:r>
    </w:p>
    <w:p w:rsidR="00846660" w:rsidRDefault="00846660" w:rsidP="00CB7AFC">
      <w:pPr>
        <w:tabs>
          <w:tab w:val="left" w:pos="288"/>
        </w:tabs>
        <w:spacing w:line="257" w:lineRule="auto"/>
        <w:ind w:firstLine="300"/>
        <w:jc w:val="both"/>
        <w:rPr>
          <w:rFonts w:cs="Times New Roman"/>
        </w:rPr>
      </w:pPr>
    </w:p>
    <w:p w:rsidR="00846660" w:rsidRDefault="00846660" w:rsidP="00CB7AFC">
      <w:pPr>
        <w:tabs>
          <w:tab w:val="left" w:pos="288"/>
        </w:tabs>
        <w:spacing w:line="257" w:lineRule="auto"/>
        <w:ind w:firstLine="288"/>
        <w:jc w:val="both"/>
        <w:rPr>
          <w:rFonts w:cs="Times New Roman"/>
          <w:strike/>
        </w:rPr>
      </w:pPr>
      <w:proofErr w:type="spellStart"/>
      <w:proofErr w:type="gramStart"/>
      <w:r>
        <w:rPr>
          <w:rFonts w:cs="Times New Roman"/>
        </w:rPr>
        <w:t>Subd</w:t>
      </w:r>
      <w:proofErr w:type="spellEnd"/>
      <w:r>
        <w:rPr>
          <w:rFonts w:cs="Times New Roman"/>
        </w:rPr>
        <w:t>.</w:t>
      </w:r>
      <w:proofErr w:type="gramEnd"/>
      <w:r>
        <w:rPr>
          <w:rFonts w:cs="Times New Roman"/>
        </w:rPr>
        <w:t> </w:t>
      </w:r>
      <w:r w:rsidRPr="00AC3644">
        <w:rPr>
          <w:rFonts w:cs="Times New Roman"/>
        </w:rPr>
        <w:t>1c</w:t>
      </w:r>
      <w:proofErr w:type="gramStart"/>
      <w:r>
        <w:rPr>
          <w:rFonts w:cs="Times New Roman"/>
        </w:rPr>
        <w:t xml:space="preserve">.  </w:t>
      </w:r>
      <w:r w:rsidRPr="00AC3644">
        <w:rPr>
          <w:rFonts w:cs="Times New Roman"/>
          <w:b/>
        </w:rPr>
        <w:t>Performance</w:t>
      </w:r>
      <w:proofErr w:type="gramEnd"/>
      <w:r w:rsidRPr="00AC3644">
        <w:rPr>
          <w:rFonts w:cs="Times New Roman"/>
          <w:b/>
        </w:rPr>
        <w:t xml:space="preserve"> measures for change items</w:t>
      </w:r>
      <w:r>
        <w:rPr>
          <w:rFonts w:cs="Times New Roman"/>
          <w:b/>
        </w:rPr>
        <w:t xml:space="preserve">.  </w:t>
      </w:r>
      <w:r w:rsidRPr="00AC3644">
        <w:rPr>
          <w:rFonts w:cs="Times New Roman"/>
        </w:rPr>
        <w:t>For each change item in the budget proposal requesting new or increased funding, the budget document must present proposed performance measures that can be used to determine if the new or increased funding is accomplishing its goals</w:t>
      </w:r>
      <w:r>
        <w:rPr>
          <w:rFonts w:cs="Times New Roman"/>
        </w:rPr>
        <w:t xml:space="preserve">.  </w:t>
      </w:r>
      <w:r w:rsidRPr="00AC3644">
        <w:rPr>
          <w:rFonts w:cs="Times New Roman"/>
        </w:rPr>
        <w:t xml:space="preserve">To the extent possible, each budget change item must identify relevant </w:t>
      </w:r>
      <w:r w:rsidRPr="00AC3644">
        <w:rPr>
          <w:rFonts w:cs="Times New Roman"/>
          <w:strike/>
        </w:rPr>
        <w:t>Minnesota Milestones and other</w:t>
      </w:r>
      <w:r w:rsidRPr="00AC3644">
        <w:rPr>
          <w:rFonts w:cs="Times New Roman"/>
        </w:rPr>
        <w:t xml:space="preserve"> statewide goals and indicators related to the proposed initiative</w:t>
      </w:r>
      <w:r>
        <w:rPr>
          <w:rFonts w:cs="Times New Roman"/>
        </w:rPr>
        <w:t xml:space="preserve">.  </w:t>
      </w:r>
      <w:r w:rsidRPr="00AC3644">
        <w:rPr>
          <w:rFonts w:cs="Times New Roman"/>
          <w:strike/>
        </w:rPr>
        <w:t>The commissioner must report to the Subcommittee on Government Accountability established under section 3.885, subdivision 10, regarding the format to be used for the presentation and selection of Minnesota Milestones and other statewide goals and indicators.</w:t>
      </w:r>
      <w:r w:rsidRPr="00BE5789">
        <w:rPr>
          <w:rFonts w:cs="Times New Roman"/>
        </w:rPr>
        <w:t>"</w:t>
      </w:r>
    </w:p>
    <w:p w:rsidR="00846660" w:rsidRDefault="00846660" w:rsidP="00CB7AFC">
      <w:pPr>
        <w:tabs>
          <w:tab w:val="left" w:pos="288"/>
        </w:tabs>
        <w:spacing w:line="257" w:lineRule="auto"/>
        <w:ind w:firstLine="288"/>
        <w:jc w:val="both"/>
        <w:rPr>
          <w:rFonts w:cs="Times New Roman"/>
          <w:strike/>
        </w:rPr>
      </w:pPr>
    </w:p>
    <w:p w:rsidR="00846660" w:rsidRDefault="00846660" w:rsidP="00CB7AFC">
      <w:pPr>
        <w:tabs>
          <w:tab w:val="left" w:pos="288"/>
        </w:tabs>
        <w:spacing w:line="257" w:lineRule="auto"/>
        <w:ind w:firstLine="300"/>
        <w:jc w:val="both"/>
        <w:rPr>
          <w:rFonts w:cs="Times New Roman"/>
        </w:rPr>
      </w:pPr>
      <w:r w:rsidRPr="00AC3644">
        <w:rPr>
          <w:rFonts w:cs="Times New Roman"/>
        </w:rPr>
        <w:t>Page 4, line 13, before "</w:t>
      </w:r>
      <w:r w:rsidRPr="00AC3644">
        <w:rPr>
          <w:rFonts w:cs="Times New Roman"/>
          <w:u w:val="single"/>
        </w:rPr>
        <w:t>3.885</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and</w:t>
      </w:r>
      <w:r w:rsidRPr="00AC3644">
        <w:rPr>
          <w:rFonts w:cs="Times New Roman"/>
        </w:rPr>
        <w:t>"</w:t>
      </w:r>
    </w:p>
    <w:p w:rsidR="00846660" w:rsidRDefault="00846660" w:rsidP="00CB7AFC">
      <w:pPr>
        <w:tabs>
          <w:tab w:val="left" w:pos="288"/>
        </w:tabs>
        <w:spacing w:line="264" w:lineRule="auto"/>
        <w:ind w:firstLine="300"/>
        <w:jc w:val="both"/>
        <w:rPr>
          <w:rFonts w:cs="Times New Roman"/>
        </w:rPr>
      </w:pPr>
      <w:r w:rsidRPr="00AC3644">
        <w:rPr>
          <w:rFonts w:cs="Times New Roman"/>
        </w:rPr>
        <w:lastRenderedPageBreak/>
        <w:t>Page 4, line 14, delete "</w:t>
      </w:r>
      <w:r w:rsidRPr="00AC3644">
        <w:rPr>
          <w:rFonts w:cs="Times New Roman"/>
          <w:u w:val="single"/>
        </w:rPr>
        <w:t>; and 16A.10, subdivision 1c</w:t>
      </w:r>
      <w:r w:rsidRPr="00AC3644">
        <w:rPr>
          <w:rFonts w:cs="Times New Roman"/>
        </w:rPr>
        <w:t>"</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Renumber the sections in sequence and correct the internal references</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Correct the title numbers accordingly</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With the recommendation that when so amended the bill pass and be re-referred to the Committee on State Government Finance and Veterans Affairs.</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rPr>
          <w:rFonts w:cs="Times New Roman"/>
        </w:rPr>
      </w:pPr>
      <w:r w:rsidRPr="00AC3644">
        <w:rPr>
          <w:rFonts w:cs="Times New Roman"/>
        </w:rPr>
        <w:tab/>
        <w:t>The report was adopted.</w:t>
      </w:r>
    </w:p>
    <w:p w:rsidR="00846660" w:rsidRDefault="00846660" w:rsidP="00CB7AFC">
      <w:pPr>
        <w:tabs>
          <w:tab w:val="left" w:pos="288"/>
        </w:tabs>
        <w:spacing w:line="264" w:lineRule="auto"/>
        <w:rPr>
          <w:rFonts w:cs="Times New Roman"/>
        </w:rPr>
      </w:pPr>
    </w:p>
    <w:p w:rsidR="00846660" w:rsidRDefault="00846660" w:rsidP="00CB7AFC">
      <w:pPr>
        <w:tabs>
          <w:tab w:val="left" w:pos="288"/>
        </w:tabs>
        <w:spacing w:line="264" w:lineRule="auto"/>
        <w:rPr>
          <w:rFonts w:cs="Times New Roman"/>
        </w:rPr>
      </w:pPr>
    </w:p>
    <w:p w:rsidR="00846660" w:rsidRDefault="00846660" w:rsidP="00CB7AFC">
      <w:pPr>
        <w:tabs>
          <w:tab w:val="left" w:pos="288"/>
        </w:tabs>
        <w:spacing w:line="264" w:lineRule="auto"/>
        <w:ind w:firstLine="300"/>
        <w:rPr>
          <w:rFonts w:cs="Times New Roman"/>
        </w:rPr>
      </w:pPr>
      <w:r w:rsidRPr="00AC3644">
        <w:rPr>
          <w:rFonts w:cs="Times New Roman"/>
        </w:rPr>
        <w:t>Atkins from the Committee on Commerce and Consumer Protection Finance and Policy to which was referred:</w:t>
      </w:r>
    </w:p>
    <w:p w:rsidR="00846660" w:rsidRDefault="00846660" w:rsidP="00CB7AFC">
      <w:pPr>
        <w:tabs>
          <w:tab w:val="left" w:pos="288"/>
        </w:tabs>
        <w:spacing w:line="264" w:lineRule="auto"/>
        <w:ind w:firstLine="300"/>
        <w:rPr>
          <w:rFonts w:cs="Times New Roman"/>
        </w:rPr>
      </w:pPr>
    </w:p>
    <w:p w:rsidR="00846660" w:rsidRDefault="00846660" w:rsidP="00CB7AFC">
      <w:pPr>
        <w:tabs>
          <w:tab w:val="left" w:pos="288"/>
        </w:tabs>
        <w:spacing w:line="264" w:lineRule="auto"/>
        <w:ind w:firstLine="300"/>
        <w:jc w:val="both"/>
        <w:rPr>
          <w:rFonts w:cs="Times New Roman"/>
        </w:rPr>
      </w:pPr>
      <w:r>
        <w:rPr>
          <w:rFonts w:cs="Times New Roman"/>
        </w:rPr>
        <w:t>H. F. No. </w:t>
      </w:r>
      <w:r w:rsidRPr="00AC3644">
        <w:rPr>
          <w:rFonts w:cs="Times New Roman"/>
        </w:rPr>
        <w:t xml:space="preserve">1331, A bill for an act relating to insurance; regulating certain </w:t>
      </w:r>
      <w:proofErr w:type="spellStart"/>
      <w:r w:rsidRPr="00AC3644">
        <w:rPr>
          <w:rFonts w:cs="Times New Roman"/>
        </w:rPr>
        <w:t>coverages</w:t>
      </w:r>
      <w:proofErr w:type="spellEnd"/>
      <w:r w:rsidRPr="00AC3644">
        <w:rPr>
          <w:rFonts w:cs="Times New Roman"/>
        </w:rPr>
        <w:t xml:space="preserve">; prohibiting certain exclusions; modifying no-fault benefits and </w:t>
      </w:r>
      <w:proofErr w:type="spellStart"/>
      <w:r w:rsidRPr="00AC3644">
        <w:rPr>
          <w:rFonts w:cs="Times New Roman"/>
        </w:rPr>
        <w:t>coverages</w:t>
      </w:r>
      <w:proofErr w:type="spellEnd"/>
      <w:r w:rsidRPr="00AC3644">
        <w:rPr>
          <w:rFonts w:cs="Times New Roman"/>
        </w:rPr>
        <w:t>, arbitration and health claims appeals, and provider liens; amending Minnesota Statutes 2012, sections 65B.43, subdivision 5; 65B.44, subdivisions 2, 3, 4, 5, 6; 65B.47, subdivisions 4, 5; 65B.49, subdivision 3a; 65B.525, subdivision 1; 65B.54, subdivision 2, by adding subdivisions; 65B.56, subdivision 1; 72A.327; proposing coding for new law in Minnesota Statutes, chapter 60A.</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Reported the same back with the following amendments:</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Page 8, line 16, after "</w:t>
      </w:r>
      <w:r w:rsidRPr="00AC3644">
        <w:rPr>
          <w:rFonts w:cs="Times New Roman"/>
          <w:u w:val="single"/>
        </w:rPr>
        <w:t>examined</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for physical injuries</w:t>
      </w:r>
      <w:r w:rsidRPr="00AC3644">
        <w:rPr>
          <w:rFonts w:cs="Times New Roman"/>
        </w:rPr>
        <w:t>"</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Page 8, line 17, after "</w:t>
      </w:r>
      <w:r w:rsidRPr="00AC3644">
        <w:rPr>
          <w:rFonts w:cs="Times New Roman"/>
          <w:u w:val="single"/>
        </w:rPr>
        <w:t>examination</w:t>
      </w:r>
      <w:r w:rsidRPr="00AC3644">
        <w:rPr>
          <w:rFonts w:cs="Times New Roman"/>
        </w:rPr>
        <w:t>"</w:t>
      </w:r>
      <w:r>
        <w:rPr>
          <w:rFonts w:cs="Times New Roman"/>
        </w:rPr>
        <w:t xml:space="preserve"> </w:t>
      </w:r>
      <w:r w:rsidRPr="00AC3644">
        <w:rPr>
          <w:rFonts w:cs="Times New Roman"/>
        </w:rPr>
        <w:t>insert "</w:t>
      </w:r>
      <w:r w:rsidRPr="00AC3644">
        <w:rPr>
          <w:rFonts w:cs="Times New Roman"/>
          <w:u w:val="single"/>
        </w:rPr>
        <w:t>for physical injuries</w:t>
      </w:r>
      <w:r w:rsidRPr="00AC3644">
        <w:rPr>
          <w:rFonts w:cs="Times New Roman"/>
        </w:rPr>
        <w:t>"</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With the recommendation that when so amended the bill pass.</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rPr>
          <w:rFonts w:cs="Times New Roman"/>
        </w:rPr>
      </w:pPr>
      <w:r w:rsidRPr="00AC3644">
        <w:rPr>
          <w:rFonts w:cs="Times New Roman"/>
        </w:rPr>
        <w:tab/>
        <w:t>The report was adopted.</w:t>
      </w:r>
    </w:p>
    <w:p w:rsidR="00846660" w:rsidRDefault="00846660" w:rsidP="00CB7AFC">
      <w:pPr>
        <w:tabs>
          <w:tab w:val="left" w:pos="288"/>
        </w:tabs>
        <w:spacing w:line="264" w:lineRule="auto"/>
        <w:rPr>
          <w:rFonts w:cs="Times New Roman"/>
        </w:rPr>
      </w:pPr>
    </w:p>
    <w:p w:rsidR="00846660" w:rsidRDefault="00846660" w:rsidP="00CB7AFC">
      <w:pPr>
        <w:tabs>
          <w:tab w:val="left" w:pos="288"/>
        </w:tabs>
        <w:spacing w:line="264" w:lineRule="auto"/>
        <w:rPr>
          <w:rFonts w:cs="Times New Roman"/>
        </w:rPr>
      </w:pPr>
    </w:p>
    <w:p w:rsidR="00846660" w:rsidRDefault="00846660" w:rsidP="00CB7AFC">
      <w:pPr>
        <w:tabs>
          <w:tab w:val="left" w:pos="288"/>
        </w:tabs>
        <w:spacing w:line="264" w:lineRule="auto"/>
        <w:ind w:firstLine="300"/>
        <w:rPr>
          <w:rFonts w:cs="Times New Roman"/>
        </w:rPr>
      </w:pPr>
      <w:r w:rsidRPr="00AC3644">
        <w:rPr>
          <w:rFonts w:cs="Times New Roman"/>
        </w:rPr>
        <w:t>Paymar from the Committee on Public Safety Finance and Policy to which was referred:</w:t>
      </w:r>
    </w:p>
    <w:p w:rsidR="00846660" w:rsidRDefault="00846660" w:rsidP="00CB7AFC">
      <w:pPr>
        <w:tabs>
          <w:tab w:val="left" w:pos="288"/>
        </w:tabs>
        <w:spacing w:line="264" w:lineRule="auto"/>
        <w:ind w:firstLine="300"/>
        <w:rPr>
          <w:rFonts w:cs="Times New Roman"/>
        </w:rPr>
      </w:pPr>
    </w:p>
    <w:p w:rsidR="00846660" w:rsidRDefault="00846660" w:rsidP="00CB7AFC">
      <w:pPr>
        <w:tabs>
          <w:tab w:val="left" w:pos="288"/>
        </w:tabs>
        <w:spacing w:line="264" w:lineRule="auto"/>
        <w:ind w:firstLine="300"/>
        <w:jc w:val="both"/>
        <w:rPr>
          <w:rFonts w:cs="Times New Roman"/>
        </w:rPr>
      </w:pPr>
      <w:r>
        <w:rPr>
          <w:rFonts w:cs="Times New Roman"/>
        </w:rPr>
        <w:t>H. F. No. </w:t>
      </w:r>
      <w:r w:rsidRPr="00AC3644">
        <w:rPr>
          <w:rFonts w:cs="Times New Roman"/>
        </w:rPr>
        <w:t>1400, A bill for an act relating to public safety; modifying certain provisions regarding domestic abuse; amending Minnesota Statutes 2012, sections 518B.01, subdivision 14, by adding a subdivision; 609.2242, subdivision 2; 609.748, subdivision 6; 629.75, subdivision 2, by adding a subdivision; 634.20.</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Reported the same back with the following amendments:</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Page 7, line 18, strike "abuse"</w:t>
      </w:r>
      <w:r>
        <w:rPr>
          <w:rFonts w:cs="Times New Roman"/>
        </w:rPr>
        <w:t xml:space="preserve"> </w:t>
      </w:r>
      <w:r w:rsidRPr="00AC3644">
        <w:rPr>
          <w:rFonts w:cs="Times New Roman"/>
        </w:rPr>
        <w:t>and insert "</w:t>
      </w:r>
      <w:r w:rsidRPr="00AC3644">
        <w:rPr>
          <w:rFonts w:cs="Times New Roman"/>
          <w:u w:val="single"/>
        </w:rPr>
        <w:t>conduct</w:t>
      </w:r>
      <w:r w:rsidRPr="00AC3644">
        <w:rPr>
          <w:rFonts w:cs="Times New Roman"/>
        </w:rPr>
        <w:t>"</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ind w:firstLine="300"/>
        <w:jc w:val="both"/>
        <w:rPr>
          <w:rFonts w:cs="Times New Roman"/>
        </w:rPr>
      </w:pPr>
      <w:r w:rsidRPr="00AC3644">
        <w:rPr>
          <w:rFonts w:cs="Times New Roman"/>
        </w:rPr>
        <w:t>With the recommendation that when so amended the bill pass.</w:t>
      </w:r>
    </w:p>
    <w:p w:rsidR="00846660" w:rsidRDefault="00846660" w:rsidP="00CB7AFC">
      <w:pPr>
        <w:tabs>
          <w:tab w:val="left" w:pos="288"/>
        </w:tabs>
        <w:spacing w:line="264" w:lineRule="auto"/>
        <w:ind w:firstLine="300"/>
        <w:jc w:val="both"/>
        <w:rPr>
          <w:rFonts w:cs="Times New Roman"/>
        </w:rPr>
      </w:pPr>
    </w:p>
    <w:p w:rsidR="00846660" w:rsidRDefault="00846660" w:rsidP="00CB7AFC">
      <w:pPr>
        <w:tabs>
          <w:tab w:val="left" w:pos="288"/>
        </w:tabs>
        <w:spacing w:line="264" w:lineRule="auto"/>
        <w:rPr>
          <w:rFonts w:cs="Times New Roman"/>
        </w:rPr>
      </w:pPr>
      <w:r w:rsidRPr="00AC3644">
        <w:rPr>
          <w:rFonts w:cs="Times New Roman"/>
        </w:rPr>
        <w:tab/>
        <w:t>The report was adopted.</w:t>
      </w:r>
    </w:p>
    <w:p w:rsidR="00846660" w:rsidRDefault="00846660" w:rsidP="00CB7AFC">
      <w:pPr>
        <w:tabs>
          <w:tab w:val="left" w:pos="288"/>
        </w:tabs>
        <w:spacing w:line="250" w:lineRule="auto"/>
        <w:ind w:firstLine="300"/>
        <w:rPr>
          <w:rFonts w:cs="Times New Roman"/>
        </w:rPr>
      </w:pPr>
      <w:r w:rsidRPr="00AC3644">
        <w:rPr>
          <w:rFonts w:cs="Times New Roman"/>
        </w:rPr>
        <w:lastRenderedPageBreak/>
        <w:t>Clark from the Committee on Housing Finance and Policy to which was referred:</w:t>
      </w:r>
    </w:p>
    <w:p w:rsidR="00846660" w:rsidRDefault="00846660" w:rsidP="00CB7AFC">
      <w:pPr>
        <w:tabs>
          <w:tab w:val="left" w:pos="288"/>
        </w:tabs>
        <w:spacing w:line="250" w:lineRule="auto"/>
        <w:ind w:firstLine="300"/>
        <w:rPr>
          <w:rFonts w:cs="Times New Roman"/>
        </w:rPr>
      </w:pPr>
    </w:p>
    <w:p w:rsidR="00846660" w:rsidRDefault="00846660" w:rsidP="00CB7AFC">
      <w:pPr>
        <w:tabs>
          <w:tab w:val="left" w:pos="288"/>
        </w:tabs>
        <w:spacing w:line="250" w:lineRule="auto"/>
        <w:ind w:firstLine="300"/>
        <w:jc w:val="both"/>
        <w:rPr>
          <w:rFonts w:cs="Times New Roman"/>
        </w:rPr>
      </w:pPr>
      <w:r>
        <w:rPr>
          <w:rFonts w:cs="Times New Roman"/>
        </w:rPr>
        <w:t>H. F. No. </w:t>
      </w:r>
      <w:r w:rsidRPr="00AC3644">
        <w:rPr>
          <w:rFonts w:cs="Times New Roman"/>
        </w:rPr>
        <w:t xml:space="preserve">1445, </w:t>
      </w:r>
      <w:proofErr w:type="gramStart"/>
      <w:r w:rsidRPr="00AC3644">
        <w:rPr>
          <w:rFonts w:cs="Times New Roman"/>
        </w:rPr>
        <w:t>A</w:t>
      </w:r>
      <w:proofErr w:type="gramEnd"/>
      <w:r w:rsidRPr="00AC3644">
        <w:rPr>
          <w:rFonts w:cs="Times New Roman"/>
        </w:rPr>
        <w:t xml:space="preserve"> bill for an act relating to public health; establishing a health housing grant program; appropriating money for health housing grants and lead poisoning prevention activities; proposing coding for new law in Minnesota Statutes, chapter 144.</w:t>
      </w:r>
    </w:p>
    <w:p w:rsidR="00846660" w:rsidRDefault="00846660" w:rsidP="00CB7AFC">
      <w:pPr>
        <w:tabs>
          <w:tab w:val="left" w:pos="288"/>
        </w:tabs>
        <w:spacing w:line="250" w:lineRule="auto"/>
        <w:ind w:firstLine="300"/>
        <w:jc w:val="both"/>
        <w:rPr>
          <w:rFonts w:cs="Times New Roman"/>
        </w:rPr>
      </w:pPr>
    </w:p>
    <w:p w:rsidR="00846660" w:rsidRDefault="00846660" w:rsidP="00CB7AFC">
      <w:pPr>
        <w:tabs>
          <w:tab w:val="left" w:pos="288"/>
        </w:tabs>
        <w:spacing w:line="250" w:lineRule="auto"/>
        <w:ind w:firstLine="300"/>
        <w:jc w:val="both"/>
        <w:rPr>
          <w:rFonts w:cs="Times New Roman"/>
        </w:rPr>
      </w:pPr>
      <w:proofErr w:type="gramStart"/>
      <w:r w:rsidRPr="00AC3644">
        <w:rPr>
          <w:rFonts w:cs="Times New Roman"/>
        </w:rPr>
        <w:t>Reported the same back with the recommendation that the bill pass and be re-referred to the Committee on Health and Human Services Finance.</w:t>
      </w:r>
      <w:proofErr w:type="gramEnd"/>
    </w:p>
    <w:p w:rsidR="00846660" w:rsidRDefault="00846660" w:rsidP="00CB7AFC">
      <w:pPr>
        <w:tabs>
          <w:tab w:val="left" w:pos="288"/>
        </w:tabs>
        <w:spacing w:line="250" w:lineRule="auto"/>
        <w:ind w:firstLine="300"/>
        <w:jc w:val="both"/>
        <w:rPr>
          <w:rFonts w:cs="Times New Roman"/>
        </w:rPr>
      </w:pPr>
    </w:p>
    <w:p w:rsidR="00846660" w:rsidRDefault="00846660" w:rsidP="00CB7AFC">
      <w:pPr>
        <w:tabs>
          <w:tab w:val="left" w:pos="288"/>
        </w:tabs>
        <w:spacing w:line="250" w:lineRule="auto"/>
        <w:rPr>
          <w:rFonts w:cs="Times New Roman"/>
        </w:rPr>
      </w:pPr>
      <w:r w:rsidRPr="00AC3644">
        <w:rPr>
          <w:rFonts w:cs="Times New Roman"/>
        </w:rPr>
        <w:tab/>
        <w:t>The report was adopted.</w:t>
      </w:r>
    </w:p>
    <w:p w:rsidR="00846660" w:rsidRDefault="00846660" w:rsidP="00CB7AFC">
      <w:pPr>
        <w:tabs>
          <w:tab w:val="left" w:pos="288"/>
        </w:tabs>
        <w:spacing w:line="250" w:lineRule="auto"/>
        <w:rPr>
          <w:rFonts w:cs="Times New Roman"/>
        </w:rPr>
      </w:pPr>
    </w:p>
    <w:p w:rsidR="00846660" w:rsidRDefault="00846660" w:rsidP="00CB7AFC">
      <w:pPr>
        <w:tabs>
          <w:tab w:val="left" w:pos="288"/>
        </w:tabs>
        <w:spacing w:line="250" w:lineRule="auto"/>
        <w:rPr>
          <w:rFonts w:cs="Times New Roman"/>
        </w:rPr>
      </w:pPr>
    </w:p>
    <w:p w:rsidR="00846660" w:rsidRDefault="00846660" w:rsidP="00CB7AFC">
      <w:pPr>
        <w:tabs>
          <w:tab w:val="left" w:pos="288"/>
        </w:tabs>
        <w:spacing w:line="250" w:lineRule="auto"/>
        <w:ind w:firstLine="300"/>
        <w:rPr>
          <w:rFonts w:cs="Times New Roman"/>
        </w:rPr>
      </w:pPr>
      <w:r w:rsidRPr="00AC3644">
        <w:rPr>
          <w:rFonts w:cs="Times New Roman"/>
        </w:rPr>
        <w:t>Erhardt from the Committee on Transportation Policy to which was referred:</w:t>
      </w:r>
    </w:p>
    <w:p w:rsidR="00846660" w:rsidRDefault="00846660" w:rsidP="00CB7AFC">
      <w:pPr>
        <w:tabs>
          <w:tab w:val="left" w:pos="288"/>
        </w:tabs>
        <w:spacing w:line="250" w:lineRule="auto"/>
        <w:ind w:firstLine="300"/>
        <w:rPr>
          <w:rFonts w:cs="Times New Roman"/>
        </w:rPr>
      </w:pPr>
    </w:p>
    <w:p w:rsidR="00846660" w:rsidRDefault="00846660" w:rsidP="00CB7AFC">
      <w:pPr>
        <w:tabs>
          <w:tab w:val="left" w:pos="288"/>
        </w:tabs>
        <w:spacing w:line="250" w:lineRule="auto"/>
        <w:ind w:firstLine="300"/>
        <w:jc w:val="both"/>
        <w:rPr>
          <w:rFonts w:cs="Times New Roman"/>
        </w:rPr>
      </w:pPr>
      <w:r>
        <w:rPr>
          <w:rFonts w:cs="Times New Roman"/>
        </w:rPr>
        <w:t>H. F. No. </w:t>
      </w:r>
      <w:r w:rsidRPr="00AC3644">
        <w:rPr>
          <w:rFonts w:cs="Times New Roman"/>
        </w:rPr>
        <w:t>1451, A bill for an act relating to transportation; bridges; providing for disposition of remnant steel of I-35W bridge; proposing coding for new law in Minnesota Statutes, chapter 3.</w:t>
      </w:r>
    </w:p>
    <w:p w:rsidR="00846660" w:rsidRDefault="00846660" w:rsidP="00CB7AFC">
      <w:pPr>
        <w:tabs>
          <w:tab w:val="left" w:pos="288"/>
        </w:tabs>
        <w:spacing w:line="250" w:lineRule="auto"/>
        <w:ind w:firstLine="300"/>
        <w:jc w:val="both"/>
        <w:rPr>
          <w:rFonts w:cs="Times New Roman"/>
        </w:rPr>
      </w:pPr>
    </w:p>
    <w:p w:rsidR="00846660" w:rsidRPr="00685D7D" w:rsidRDefault="00846660" w:rsidP="00CB7AFC">
      <w:pPr>
        <w:tabs>
          <w:tab w:val="left" w:pos="288"/>
        </w:tabs>
        <w:spacing w:line="250" w:lineRule="auto"/>
        <w:ind w:firstLine="300"/>
        <w:jc w:val="both"/>
        <w:rPr>
          <w:rFonts w:cs="Times New Roman"/>
          <w:spacing w:val="-5"/>
        </w:rPr>
      </w:pPr>
      <w:proofErr w:type="gramStart"/>
      <w:r w:rsidRPr="00685D7D">
        <w:rPr>
          <w:rFonts w:cs="Times New Roman"/>
          <w:spacing w:val="-5"/>
        </w:rPr>
        <w:t>Reported the same back with the recommendation that the bill pass and be re-referred to the Committee on Civil Law.</w:t>
      </w:r>
      <w:proofErr w:type="gramEnd"/>
    </w:p>
    <w:p w:rsidR="00846660" w:rsidRDefault="00846660" w:rsidP="00CB7AFC">
      <w:pPr>
        <w:tabs>
          <w:tab w:val="left" w:pos="288"/>
        </w:tabs>
        <w:spacing w:line="250" w:lineRule="auto"/>
        <w:ind w:firstLine="300"/>
        <w:jc w:val="both"/>
        <w:rPr>
          <w:rFonts w:cs="Times New Roman"/>
        </w:rPr>
      </w:pPr>
    </w:p>
    <w:p w:rsidR="00846660" w:rsidRDefault="00846660" w:rsidP="00CB7AFC">
      <w:pPr>
        <w:tabs>
          <w:tab w:val="left" w:pos="288"/>
        </w:tabs>
        <w:spacing w:line="250" w:lineRule="auto"/>
        <w:rPr>
          <w:rFonts w:cs="Times New Roman"/>
        </w:rPr>
      </w:pPr>
      <w:r w:rsidRPr="00AC3644">
        <w:rPr>
          <w:rFonts w:cs="Times New Roman"/>
        </w:rPr>
        <w:tab/>
        <w:t>The report was adopted.</w:t>
      </w:r>
    </w:p>
    <w:p w:rsidR="00846660" w:rsidRDefault="00846660" w:rsidP="00CB7AFC">
      <w:pPr>
        <w:tabs>
          <w:tab w:val="left" w:pos="288"/>
        </w:tabs>
        <w:spacing w:line="250" w:lineRule="auto"/>
        <w:rPr>
          <w:rFonts w:cs="Times New Roman"/>
        </w:rPr>
      </w:pPr>
    </w:p>
    <w:p w:rsidR="00846660" w:rsidRDefault="00846660" w:rsidP="00CB7AFC">
      <w:pPr>
        <w:tabs>
          <w:tab w:val="left" w:pos="288"/>
        </w:tabs>
        <w:spacing w:line="250" w:lineRule="auto"/>
        <w:rPr>
          <w:rFonts w:cs="Times New Roman"/>
        </w:rPr>
      </w:pPr>
    </w:p>
    <w:p w:rsidR="00846660" w:rsidRDefault="00846660" w:rsidP="00CB7AFC">
      <w:pPr>
        <w:tabs>
          <w:tab w:val="left" w:pos="288"/>
        </w:tabs>
        <w:spacing w:line="250" w:lineRule="auto"/>
        <w:jc w:val="center"/>
        <w:rPr>
          <w:rFonts w:cs="Times New Roman"/>
          <w:b/>
          <w:sz w:val="22"/>
        </w:rPr>
      </w:pPr>
      <w:r>
        <w:rPr>
          <w:rFonts w:cs="Times New Roman"/>
          <w:b/>
          <w:sz w:val="22"/>
        </w:rPr>
        <w:t>SECOND READING OF HOUSE BILLS</w:t>
      </w:r>
    </w:p>
    <w:p w:rsidR="00846660" w:rsidRPr="00A12C90" w:rsidRDefault="00846660" w:rsidP="00CB7AFC">
      <w:pPr>
        <w:tabs>
          <w:tab w:val="left" w:pos="288"/>
        </w:tabs>
        <w:spacing w:line="250" w:lineRule="auto"/>
        <w:rPr>
          <w:rFonts w:cs="Times New Roman"/>
          <w:sz w:val="22"/>
        </w:rPr>
      </w:pPr>
    </w:p>
    <w:p w:rsidR="00846660" w:rsidRPr="00A12C90" w:rsidRDefault="00846660" w:rsidP="00CB7AFC">
      <w:pPr>
        <w:tabs>
          <w:tab w:val="left" w:pos="288"/>
        </w:tabs>
        <w:spacing w:line="250" w:lineRule="auto"/>
        <w:rPr>
          <w:rFonts w:cs="Times New Roman"/>
          <w:sz w:val="22"/>
        </w:rPr>
      </w:pPr>
    </w:p>
    <w:p w:rsidR="00846660" w:rsidRDefault="00846660" w:rsidP="00CB7AFC">
      <w:pPr>
        <w:tabs>
          <w:tab w:val="left" w:pos="288"/>
        </w:tabs>
        <w:spacing w:line="250" w:lineRule="auto"/>
        <w:jc w:val="both"/>
        <w:rPr>
          <w:rFonts w:cs="Times New Roman"/>
        </w:rPr>
      </w:pPr>
      <w:r>
        <w:rPr>
          <w:rFonts w:cs="Times New Roman"/>
        </w:rPr>
        <w:tab/>
        <w:t>H. F. Nos. 88, 462, 568, 648, 654, 692, 717, 746, 813, 1187, 1195, 1331 and 1400 were read for the second time.</w:t>
      </w:r>
    </w:p>
    <w:p w:rsidR="00846660" w:rsidRDefault="00846660" w:rsidP="00CB7AFC">
      <w:pPr>
        <w:tabs>
          <w:tab w:val="left" w:pos="288"/>
        </w:tabs>
        <w:spacing w:line="250" w:lineRule="auto"/>
        <w:jc w:val="both"/>
        <w:rPr>
          <w:rFonts w:cs="Times New Roman"/>
        </w:rPr>
      </w:pPr>
    </w:p>
    <w:p w:rsidR="00846660" w:rsidRDefault="00846660" w:rsidP="00CB7AFC">
      <w:pPr>
        <w:tabs>
          <w:tab w:val="left" w:pos="288"/>
        </w:tabs>
        <w:spacing w:line="250" w:lineRule="auto"/>
        <w:jc w:val="both"/>
        <w:rPr>
          <w:rFonts w:cs="Times New Roman"/>
        </w:rPr>
      </w:pPr>
    </w:p>
    <w:p w:rsidR="00846660" w:rsidRDefault="00846660" w:rsidP="00CB7AFC">
      <w:pPr>
        <w:spacing w:line="250" w:lineRule="auto"/>
        <w:ind w:firstLine="300"/>
        <w:jc w:val="center"/>
        <w:rPr>
          <w:b/>
          <w:sz w:val="22"/>
        </w:rPr>
      </w:pPr>
      <w:r>
        <w:rPr>
          <w:b/>
          <w:sz w:val="22"/>
        </w:rPr>
        <w:t>INTRODUCTION AND FIRST READING OF HOUSE BILLS</w:t>
      </w:r>
    </w:p>
    <w:p w:rsidR="00846660" w:rsidRPr="0080202E" w:rsidRDefault="00846660" w:rsidP="00CB7AFC">
      <w:pPr>
        <w:spacing w:line="250" w:lineRule="auto"/>
        <w:ind w:firstLine="300"/>
        <w:jc w:val="both"/>
      </w:pPr>
    </w:p>
    <w:p w:rsidR="00846660" w:rsidRPr="0080202E" w:rsidRDefault="00846660" w:rsidP="00CB7AFC">
      <w:pPr>
        <w:spacing w:line="250" w:lineRule="auto"/>
        <w:ind w:firstLine="300"/>
        <w:jc w:val="both"/>
      </w:pPr>
    </w:p>
    <w:p w:rsidR="00846660" w:rsidRDefault="00846660" w:rsidP="00CB7AFC">
      <w:pPr>
        <w:tabs>
          <w:tab w:val="left" w:pos="288"/>
        </w:tabs>
        <w:spacing w:line="250" w:lineRule="auto"/>
        <w:rPr>
          <w:rFonts w:cs="Times New Roman"/>
        </w:rPr>
      </w:pPr>
      <w:r>
        <w:rPr>
          <w:rFonts w:cs="Times New Roman"/>
        </w:rPr>
        <w:tab/>
        <w:t>The following House Files were introduced:</w:t>
      </w:r>
    </w:p>
    <w:p w:rsidR="00846660" w:rsidRDefault="00846660" w:rsidP="00CB7AFC">
      <w:pPr>
        <w:tabs>
          <w:tab w:val="left" w:pos="288"/>
        </w:tabs>
        <w:spacing w:line="250" w:lineRule="auto"/>
        <w:rPr>
          <w:rFonts w:cs="Times New Roman"/>
        </w:rPr>
      </w:pPr>
    </w:p>
    <w:p w:rsidR="00846660" w:rsidRDefault="00846660" w:rsidP="00CB7AFC">
      <w:pPr>
        <w:tabs>
          <w:tab w:val="left" w:pos="288"/>
        </w:tabs>
        <w:spacing w:line="250" w:lineRule="auto"/>
        <w:rPr>
          <w:rFonts w:cs="Times New Roman"/>
        </w:rPr>
      </w:pPr>
    </w:p>
    <w:p w:rsidR="00846660" w:rsidRDefault="00846660" w:rsidP="00CB7AFC">
      <w:pPr>
        <w:tabs>
          <w:tab w:val="left" w:pos="288"/>
        </w:tabs>
        <w:spacing w:line="250" w:lineRule="auto"/>
      </w:pPr>
      <w:r>
        <w:tab/>
        <w:t>Hoppe, Mariani, Zellers and Marquart introduced:</w:t>
      </w:r>
    </w:p>
    <w:p w:rsidR="00846660" w:rsidRDefault="00846660" w:rsidP="00CB7AFC">
      <w:pPr>
        <w:spacing w:line="250" w:lineRule="auto"/>
        <w:ind w:firstLine="300"/>
        <w:jc w:val="both"/>
      </w:pPr>
    </w:p>
    <w:p w:rsidR="00846660" w:rsidRDefault="00846660" w:rsidP="00CB7AFC">
      <w:pPr>
        <w:spacing w:line="250" w:lineRule="auto"/>
        <w:ind w:firstLine="300"/>
        <w:jc w:val="both"/>
      </w:pPr>
      <w:r>
        <w:t>H. F. No. 1558, A bill for an act relating to taxation; income and corporate franchise; modifying the historic structure rehabilitation credit for the purposes of income, corporate franchise, and insurance taxes; amending Minnesota Statutes 2012, section 290.0681, subdivisions 1, 3, 4, 5, 10; Laws 2010, chapter 216, section 11.</w:t>
      </w:r>
    </w:p>
    <w:p w:rsidR="00846660" w:rsidRDefault="00846660" w:rsidP="00CB7AFC">
      <w:pPr>
        <w:spacing w:line="250" w:lineRule="auto"/>
        <w:ind w:firstLine="300"/>
        <w:jc w:val="both"/>
      </w:pPr>
    </w:p>
    <w:p w:rsidR="00846660" w:rsidRDefault="00846660" w:rsidP="00CB7AFC">
      <w:pPr>
        <w:spacing w:line="250" w:lineRule="auto"/>
        <w:ind w:firstLine="300"/>
        <w:jc w:val="both"/>
      </w:pPr>
      <w:r>
        <w:t>The bill was read for the first time and referred to the Committee on Taxes.</w:t>
      </w:r>
    </w:p>
    <w:p w:rsidR="00846660" w:rsidRDefault="00846660" w:rsidP="00CB7AFC">
      <w:pPr>
        <w:spacing w:line="250" w:lineRule="auto"/>
        <w:ind w:firstLine="300"/>
        <w:jc w:val="both"/>
      </w:pPr>
    </w:p>
    <w:p w:rsidR="00846660" w:rsidRDefault="00846660" w:rsidP="00CB7AFC">
      <w:pPr>
        <w:spacing w:line="250" w:lineRule="auto"/>
        <w:ind w:firstLine="300"/>
        <w:jc w:val="both"/>
      </w:pPr>
    </w:p>
    <w:p w:rsidR="00846660" w:rsidRDefault="00846660" w:rsidP="00CB7AFC">
      <w:pPr>
        <w:spacing w:line="250" w:lineRule="auto"/>
        <w:ind w:firstLine="300"/>
        <w:jc w:val="both"/>
      </w:pPr>
      <w:proofErr w:type="spellStart"/>
      <w:r>
        <w:t>Newberger</w:t>
      </w:r>
      <w:proofErr w:type="spellEnd"/>
      <w:r>
        <w:t>, Urdahl, Howe, Kahn and Drazkowski introduced:</w:t>
      </w:r>
    </w:p>
    <w:p w:rsidR="00846660" w:rsidRDefault="00846660" w:rsidP="00CB7AFC">
      <w:pPr>
        <w:spacing w:line="250" w:lineRule="auto"/>
        <w:ind w:firstLine="300"/>
        <w:jc w:val="both"/>
      </w:pPr>
    </w:p>
    <w:p w:rsidR="00846660" w:rsidRDefault="00846660" w:rsidP="00CB7AFC">
      <w:pPr>
        <w:spacing w:line="250" w:lineRule="auto"/>
        <w:ind w:firstLine="300"/>
        <w:jc w:val="both"/>
      </w:pPr>
      <w:r>
        <w:t xml:space="preserve">H. F. No. 1559, </w:t>
      </w:r>
      <w:proofErr w:type="gramStart"/>
      <w:r>
        <w:t>A</w:t>
      </w:r>
      <w:proofErr w:type="gramEnd"/>
      <w:r>
        <w:t xml:space="preserve"> bill for an act relating to agriculture; modifying certain exemptions from food handler licensing requirements; amending Minnesota Statutes 2012, section 28A.15, subdivisions 9, 10.</w:t>
      </w:r>
    </w:p>
    <w:p w:rsidR="00846660" w:rsidRDefault="00846660" w:rsidP="00CB7AFC">
      <w:pPr>
        <w:spacing w:line="250" w:lineRule="auto"/>
        <w:ind w:firstLine="300"/>
        <w:jc w:val="both"/>
      </w:pPr>
    </w:p>
    <w:p w:rsidR="00846660" w:rsidRDefault="00846660" w:rsidP="00CB7AFC">
      <w:pPr>
        <w:spacing w:line="250" w:lineRule="auto"/>
        <w:ind w:firstLine="300"/>
        <w:jc w:val="both"/>
      </w:pPr>
      <w:r>
        <w:t>The bill was read for the first time and referred to the Committee on Agriculture Policy.</w:t>
      </w:r>
    </w:p>
    <w:p w:rsidR="00846660" w:rsidRDefault="00846660" w:rsidP="00CB7AFC">
      <w:pPr>
        <w:spacing w:line="257" w:lineRule="auto"/>
        <w:ind w:firstLine="300"/>
        <w:jc w:val="both"/>
      </w:pPr>
      <w:r>
        <w:lastRenderedPageBreak/>
        <w:t>Scott and Holberg introduced:</w:t>
      </w:r>
    </w:p>
    <w:p w:rsidR="00846660" w:rsidRDefault="00846660" w:rsidP="00CB7AFC">
      <w:pPr>
        <w:spacing w:line="257" w:lineRule="auto"/>
        <w:ind w:firstLine="300"/>
        <w:jc w:val="both"/>
      </w:pPr>
    </w:p>
    <w:p w:rsidR="00846660" w:rsidRDefault="00846660" w:rsidP="00CB7AFC">
      <w:pPr>
        <w:spacing w:line="257" w:lineRule="auto"/>
        <w:ind w:firstLine="300"/>
        <w:jc w:val="both"/>
      </w:pPr>
      <w:r>
        <w:t>H. F. No. 1560, A bill for an act relating to data practices; modifying requirements related to data on employees of a government contractor or subcontractor; amending Minnesota Statutes 2012, section 13.43, subdivision 19.</w:t>
      </w:r>
    </w:p>
    <w:p w:rsidR="00846660" w:rsidRDefault="00846660" w:rsidP="00CB7AFC">
      <w:pPr>
        <w:spacing w:line="257" w:lineRule="auto"/>
        <w:ind w:firstLine="300"/>
        <w:jc w:val="both"/>
      </w:pPr>
    </w:p>
    <w:p w:rsidR="00846660" w:rsidRDefault="00846660" w:rsidP="00CB7AFC">
      <w:pPr>
        <w:spacing w:line="257" w:lineRule="auto"/>
        <w:ind w:firstLine="300"/>
        <w:jc w:val="both"/>
      </w:pPr>
      <w:r>
        <w:t>The bill was read for the first time and referred to the Committee on Civil Law.</w:t>
      </w:r>
    </w:p>
    <w:p w:rsidR="00846660" w:rsidRDefault="00846660" w:rsidP="00CB7AFC">
      <w:pPr>
        <w:spacing w:line="257" w:lineRule="auto"/>
        <w:ind w:firstLine="300"/>
        <w:jc w:val="both"/>
      </w:pPr>
    </w:p>
    <w:p w:rsidR="00846660" w:rsidRDefault="00846660" w:rsidP="00CB7AFC">
      <w:pPr>
        <w:spacing w:line="257" w:lineRule="auto"/>
        <w:ind w:firstLine="300"/>
        <w:jc w:val="both"/>
      </w:pPr>
    </w:p>
    <w:p w:rsidR="00846660" w:rsidRDefault="00846660" w:rsidP="00CB7AFC">
      <w:pPr>
        <w:spacing w:line="257" w:lineRule="auto"/>
        <w:ind w:firstLine="300"/>
        <w:jc w:val="both"/>
      </w:pPr>
      <w:r>
        <w:t>Falk introduced:</w:t>
      </w:r>
    </w:p>
    <w:p w:rsidR="00846660" w:rsidRDefault="00846660" w:rsidP="00CB7AFC">
      <w:pPr>
        <w:spacing w:line="257" w:lineRule="auto"/>
        <w:ind w:firstLine="300"/>
        <w:jc w:val="both"/>
      </w:pPr>
    </w:p>
    <w:p w:rsidR="00846660" w:rsidRDefault="00846660" w:rsidP="00CB7AFC">
      <w:pPr>
        <w:spacing w:line="257" w:lineRule="auto"/>
        <w:ind w:firstLine="300"/>
        <w:jc w:val="both"/>
      </w:pPr>
      <w:r>
        <w:t xml:space="preserve">H. F. No. 1561, </w:t>
      </w:r>
      <w:proofErr w:type="gramStart"/>
      <w:r>
        <w:t>A</w:t>
      </w:r>
      <w:proofErr w:type="gramEnd"/>
      <w:r>
        <w:t xml:space="preserve"> bill for an act relating to natural resources; appropriating money for a public access site at Lac Qui Parle Lake in Chippewa County.</w:t>
      </w:r>
    </w:p>
    <w:p w:rsidR="00846660" w:rsidRDefault="00846660" w:rsidP="00CB7AFC">
      <w:pPr>
        <w:spacing w:line="257" w:lineRule="auto"/>
        <w:ind w:firstLine="300"/>
        <w:jc w:val="both"/>
      </w:pPr>
    </w:p>
    <w:p w:rsidR="00846660" w:rsidRDefault="00846660" w:rsidP="00CB7AFC">
      <w:pPr>
        <w:spacing w:line="257" w:lineRule="auto"/>
        <w:ind w:firstLine="300"/>
        <w:jc w:val="both"/>
      </w:pPr>
      <w:r>
        <w:t>The bill was read for the first time and referred to the Committee on Environment, Natural Resources and Agriculture Finance.</w:t>
      </w:r>
    </w:p>
    <w:p w:rsidR="00846660" w:rsidRDefault="00846660" w:rsidP="00CB7AFC">
      <w:pPr>
        <w:spacing w:line="257" w:lineRule="auto"/>
        <w:ind w:firstLine="300"/>
        <w:jc w:val="both"/>
      </w:pPr>
    </w:p>
    <w:p w:rsidR="00846660" w:rsidRDefault="00846660" w:rsidP="00CB7AFC">
      <w:pPr>
        <w:spacing w:line="257" w:lineRule="auto"/>
        <w:ind w:firstLine="300"/>
        <w:jc w:val="both"/>
      </w:pPr>
    </w:p>
    <w:p w:rsidR="00846660" w:rsidRDefault="00846660" w:rsidP="00CB7AFC">
      <w:pPr>
        <w:spacing w:line="257" w:lineRule="auto"/>
        <w:ind w:firstLine="300"/>
        <w:jc w:val="both"/>
      </w:pPr>
      <w:r>
        <w:t>Scott and Holberg introduced:</w:t>
      </w:r>
    </w:p>
    <w:p w:rsidR="00846660" w:rsidRDefault="00846660" w:rsidP="00CB7AFC">
      <w:pPr>
        <w:spacing w:line="257" w:lineRule="auto"/>
        <w:ind w:firstLine="300"/>
        <w:jc w:val="both"/>
      </w:pPr>
    </w:p>
    <w:p w:rsidR="00846660" w:rsidRDefault="00846660" w:rsidP="00CB7AFC">
      <w:pPr>
        <w:spacing w:line="257" w:lineRule="auto"/>
        <w:ind w:firstLine="300"/>
        <w:jc w:val="both"/>
      </w:pPr>
      <w:r>
        <w:t>H. F. No. 1562, A bill for an act relating to data practices; requiring submission to an agency or municipality of certain documents maintained by a contractor upon request; amending Minnesota Statutes 2012, sections 16C.05, subdivision 2; 471.345, by adding a subdivision.</w:t>
      </w:r>
    </w:p>
    <w:p w:rsidR="00846660" w:rsidRDefault="00846660" w:rsidP="00CB7AFC">
      <w:pPr>
        <w:spacing w:line="257" w:lineRule="auto"/>
        <w:ind w:firstLine="300"/>
        <w:jc w:val="both"/>
      </w:pPr>
    </w:p>
    <w:p w:rsidR="00846660" w:rsidRDefault="00846660" w:rsidP="00CB7AFC">
      <w:pPr>
        <w:spacing w:line="257" w:lineRule="auto"/>
        <w:ind w:firstLine="300"/>
        <w:jc w:val="both"/>
      </w:pPr>
      <w:r>
        <w:t>The bill was read for the first time and referred to the Committee on Civil Law.</w:t>
      </w:r>
    </w:p>
    <w:p w:rsidR="00846660" w:rsidRDefault="00846660" w:rsidP="00CB7AFC">
      <w:pPr>
        <w:spacing w:line="257" w:lineRule="auto"/>
        <w:ind w:firstLine="300"/>
        <w:jc w:val="both"/>
      </w:pPr>
    </w:p>
    <w:p w:rsidR="00846660" w:rsidRDefault="00846660" w:rsidP="00CB7AFC">
      <w:pPr>
        <w:spacing w:line="257" w:lineRule="auto"/>
        <w:ind w:firstLine="300"/>
        <w:jc w:val="both"/>
      </w:pPr>
    </w:p>
    <w:p w:rsidR="00846660" w:rsidRDefault="00846660" w:rsidP="00CB7AFC">
      <w:pPr>
        <w:spacing w:line="257" w:lineRule="auto"/>
        <w:ind w:firstLine="300"/>
        <w:jc w:val="both"/>
      </w:pPr>
      <w:r>
        <w:t>Scott and Holberg introduced:</w:t>
      </w:r>
    </w:p>
    <w:p w:rsidR="00846660" w:rsidRDefault="00846660" w:rsidP="00CB7AFC">
      <w:pPr>
        <w:spacing w:line="257" w:lineRule="auto"/>
        <w:ind w:firstLine="300"/>
        <w:jc w:val="both"/>
      </w:pPr>
    </w:p>
    <w:p w:rsidR="00846660" w:rsidRDefault="00846660" w:rsidP="00CB7AFC">
      <w:pPr>
        <w:spacing w:line="257" w:lineRule="auto"/>
        <w:ind w:firstLine="300"/>
        <w:jc w:val="both"/>
      </w:pPr>
      <w:r>
        <w:t xml:space="preserve">H. F. No. 1563, </w:t>
      </w:r>
      <w:proofErr w:type="gramStart"/>
      <w:r>
        <w:t>A</w:t>
      </w:r>
      <w:proofErr w:type="gramEnd"/>
      <w:r>
        <w:t xml:space="preserve"> bill for an act relating to data practices; modifying provisions related to legislative and budget proposal data; amending Minnesota Statutes 2012, section 13.605, subdivision 1.</w:t>
      </w:r>
    </w:p>
    <w:p w:rsidR="00846660" w:rsidRDefault="00846660" w:rsidP="00CB7AFC">
      <w:pPr>
        <w:spacing w:line="257" w:lineRule="auto"/>
        <w:ind w:firstLine="300"/>
        <w:jc w:val="both"/>
      </w:pPr>
    </w:p>
    <w:p w:rsidR="00846660" w:rsidRDefault="00846660" w:rsidP="00CB7AFC">
      <w:pPr>
        <w:spacing w:line="257" w:lineRule="auto"/>
        <w:ind w:firstLine="300"/>
        <w:jc w:val="both"/>
      </w:pPr>
      <w:r>
        <w:t>The bill was read for the first time and referred to the Committee on Civil Law.</w:t>
      </w:r>
    </w:p>
    <w:p w:rsidR="00846660" w:rsidRDefault="00846660" w:rsidP="00CB7AFC">
      <w:pPr>
        <w:spacing w:line="257" w:lineRule="auto"/>
        <w:ind w:firstLine="300"/>
        <w:jc w:val="both"/>
      </w:pPr>
    </w:p>
    <w:p w:rsidR="00846660" w:rsidRDefault="00846660" w:rsidP="00CB7AFC">
      <w:pPr>
        <w:spacing w:line="257" w:lineRule="auto"/>
        <w:ind w:firstLine="300"/>
        <w:jc w:val="both"/>
      </w:pPr>
    </w:p>
    <w:p w:rsidR="00846660" w:rsidRDefault="00846660" w:rsidP="00CB7AFC">
      <w:pPr>
        <w:spacing w:line="257" w:lineRule="auto"/>
        <w:ind w:firstLine="300"/>
        <w:jc w:val="both"/>
      </w:pPr>
      <w:r>
        <w:t>Petersburg; Johnson, C.; Hamilton and Anderson, P., introduced:</w:t>
      </w:r>
    </w:p>
    <w:p w:rsidR="00846660" w:rsidRDefault="00846660" w:rsidP="00CB7AFC">
      <w:pPr>
        <w:spacing w:line="257" w:lineRule="auto"/>
        <w:ind w:firstLine="300"/>
        <w:jc w:val="both"/>
      </w:pPr>
    </w:p>
    <w:p w:rsidR="00846660" w:rsidRDefault="00846660" w:rsidP="00CB7AFC">
      <w:pPr>
        <w:spacing w:line="257" w:lineRule="auto"/>
        <w:ind w:firstLine="300"/>
        <w:jc w:val="both"/>
      </w:pPr>
      <w:r>
        <w:t xml:space="preserve">H. F. No. 1564, </w:t>
      </w:r>
      <w:proofErr w:type="gramStart"/>
      <w:r>
        <w:t>A</w:t>
      </w:r>
      <w:proofErr w:type="gramEnd"/>
      <w:r>
        <w:t xml:space="preserve"> bill for an act relating to public safety; requiring rulemaking to ensure private facilities and farm taps are subject to the excavation notice system.</w:t>
      </w:r>
    </w:p>
    <w:p w:rsidR="00846660" w:rsidRDefault="00846660" w:rsidP="00CB7AFC">
      <w:pPr>
        <w:spacing w:line="257" w:lineRule="auto"/>
        <w:ind w:firstLine="300"/>
        <w:jc w:val="both"/>
      </w:pPr>
    </w:p>
    <w:p w:rsidR="00846660" w:rsidRDefault="00846660" w:rsidP="00CB7AFC">
      <w:pPr>
        <w:spacing w:line="257" w:lineRule="auto"/>
        <w:ind w:firstLine="300"/>
        <w:jc w:val="both"/>
      </w:pPr>
      <w:r>
        <w:t>The bill was read for the first time and referred to the Committee on Public Safety Finance and Policy.</w:t>
      </w:r>
    </w:p>
    <w:p w:rsidR="00846660" w:rsidRDefault="00846660" w:rsidP="00CB7AFC">
      <w:pPr>
        <w:spacing w:line="257" w:lineRule="auto"/>
        <w:ind w:firstLine="300"/>
        <w:jc w:val="both"/>
      </w:pPr>
    </w:p>
    <w:p w:rsidR="00846660" w:rsidRDefault="00846660" w:rsidP="00CB7AFC">
      <w:pPr>
        <w:spacing w:line="257" w:lineRule="auto"/>
        <w:ind w:firstLine="300"/>
        <w:jc w:val="both"/>
      </w:pPr>
    </w:p>
    <w:p w:rsidR="00846660" w:rsidRDefault="00846660" w:rsidP="00CB7AFC">
      <w:pPr>
        <w:spacing w:line="257" w:lineRule="auto"/>
        <w:ind w:firstLine="300"/>
        <w:jc w:val="both"/>
      </w:pPr>
      <w:r>
        <w:t>Barrett introduced:</w:t>
      </w:r>
    </w:p>
    <w:p w:rsidR="00846660" w:rsidRDefault="00846660" w:rsidP="00CB7AFC">
      <w:pPr>
        <w:spacing w:line="257" w:lineRule="auto"/>
        <w:ind w:firstLine="300"/>
        <w:jc w:val="both"/>
      </w:pPr>
    </w:p>
    <w:p w:rsidR="00846660" w:rsidRDefault="00846660" w:rsidP="00CB7AFC">
      <w:pPr>
        <w:spacing w:line="257" w:lineRule="auto"/>
        <w:ind w:firstLine="300"/>
        <w:jc w:val="both"/>
      </w:pPr>
      <w:r>
        <w:t xml:space="preserve">H. F. No. 1565, </w:t>
      </w:r>
      <w:proofErr w:type="gramStart"/>
      <w:r>
        <w:t>A</w:t>
      </w:r>
      <w:proofErr w:type="gramEnd"/>
      <w:r>
        <w:t xml:space="preserve"> bill for an act relating to health; requiring disclosures of certain futility policies; proposing coding for new law in Minnesota Statutes, chapter 144.</w:t>
      </w:r>
    </w:p>
    <w:p w:rsidR="00846660" w:rsidRDefault="00846660" w:rsidP="00CB7AFC">
      <w:pPr>
        <w:spacing w:line="257" w:lineRule="auto"/>
        <w:ind w:firstLine="300"/>
        <w:jc w:val="both"/>
      </w:pPr>
    </w:p>
    <w:p w:rsidR="00846660" w:rsidRDefault="00846660" w:rsidP="00CB7AFC">
      <w:pPr>
        <w:spacing w:line="257" w:lineRule="auto"/>
        <w:ind w:firstLine="300"/>
        <w:jc w:val="both"/>
      </w:pPr>
      <w:r>
        <w:t>The bill was read for the first time and referred to the Committee on Health and Human Services Policy.</w:t>
      </w:r>
    </w:p>
    <w:p w:rsidR="00846660" w:rsidRDefault="00846660" w:rsidP="00CB7AFC">
      <w:pPr>
        <w:spacing w:line="252" w:lineRule="auto"/>
        <w:ind w:firstLine="300"/>
        <w:jc w:val="both"/>
      </w:pPr>
      <w:r>
        <w:lastRenderedPageBreak/>
        <w:t>Leidiger introduced:</w:t>
      </w:r>
    </w:p>
    <w:p w:rsidR="00846660" w:rsidRDefault="00846660" w:rsidP="00CB7AFC">
      <w:pPr>
        <w:spacing w:line="252" w:lineRule="auto"/>
        <w:ind w:firstLine="300"/>
        <w:jc w:val="both"/>
      </w:pPr>
    </w:p>
    <w:p w:rsidR="00846660" w:rsidRDefault="00846660" w:rsidP="00CB7AFC">
      <w:pPr>
        <w:spacing w:line="252" w:lineRule="auto"/>
        <w:ind w:firstLine="300"/>
        <w:jc w:val="both"/>
      </w:pPr>
      <w:r>
        <w:t xml:space="preserve">H. F. No. 1566, </w:t>
      </w:r>
      <w:proofErr w:type="gramStart"/>
      <w:r>
        <w:t>A</w:t>
      </w:r>
      <w:proofErr w:type="gramEnd"/>
      <w:r>
        <w:t xml:space="preserve"> bill for an act relating to transportation; appropriating money for a Safe Routes to School grant to Norwood-Young America for a pedestrian crossing over Highway 212.</w:t>
      </w:r>
    </w:p>
    <w:p w:rsidR="00846660" w:rsidRDefault="00846660" w:rsidP="00CB7AFC">
      <w:pPr>
        <w:spacing w:line="252" w:lineRule="auto"/>
        <w:ind w:firstLine="300"/>
        <w:jc w:val="both"/>
      </w:pPr>
    </w:p>
    <w:p w:rsidR="00846660" w:rsidRDefault="00846660" w:rsidP="00CB7AFC">
      <w:pPr>
        <w:spacing w:line="252" w:lineRule="auto"/>
        <w:ind w:firstLine="300"/>
        <w:jc w:val="both"/>
      </w:pPr>
      <w:r>
        <w:t>The bill was read for the first time and referred to the Committee on Transportation Finance.</w:t>
      </w:r>
    </w:p>
    <w:p w:rsidR="00846660" w:rsidRDefault="00846660" w:rsidP="00CB7AFC">
      <w:pPr>
        <w:spacing w:line="252" w:lineRule="auto"/>
        <w:ind w:firstLine="300"/>
        <w:jc w:val="both"/>
      </w:pPr>
    </w:p>
    <w:p w:rsidR="00846660" w:rsidRDefault="00846660" w:rsidP="00CB7AFC">
      <w:pPr>
        <w:spacing w:line="252" w:lineRule="auto"/>
        <w:ind w:firstLine="300"/>
        <w:jc w:val="both"/>
      </w:pPr>
    </w:p>
    <w:p w:rsidR="00846660" w:rsidRDefault="00846660" w:rsidP="00CB7AFC">
      <w:pPr>
        <w:spacing w:line="252" w:lineRule="auto"/>
        <w:ind w:firstLine="300"/>
        <w:jc w:val="both"/>
      </w:pPr>
      <w:r>
        <w:t xml:space="preserve">Hornstein, Newton, </w:t>
      </w:r>
      <w:proofErr w:type="spellStart"/>
      <w:r>
        <w:t>Radinovich</w:t>
      </w:r>
      <w:proofErr w:type="spellEnd"/>
      <w:r>
        <w:t xml:space="preserve">, </w:t>
      </w:r>
      <w:proofErr w:type="spellStart"/>
      <w:r>
        <w:t>Selcer</w:t>
      </w:r>
      <w:proofErr w:type="spellEnd"/>
      <w:r>
        <w:t xml:space="preserve"> and </w:t>
      </w:r>
      <w:proofErr w:type="spellStart"/>
      <w:r>
        <w:t>Bernardy</w:t>
      </w:r>
      <w:proofErr w:type="spellEnd"/>
      <w:r>
        <w:t xml:space="preserve"> introduced:</w:t>
      </w:r>
    </w:p>
    <w:p w:rsidR="00846660" w:rsidRDefault="00846660" w:rsidP="00CB7AFC">
      <w:pPr>
        <w:spacing w:line="252" w:lineRule="auto"/>
        <w:ind w:firstLine="300"/>
        <w:jc w:val="both"/>
      </w:pPr>
    </w:p>
    <w:p w:rsidR="00846660" w:rsidRDefault="00846660" w:rsidP="00CB7AFC">
      <w:pPr>
        <w:spacing w:line="252" w:lineRule="auto"/>
        <w:ind w:firstLine="300"/>
        <w:jc w:val="both"/>
      </w:pPr>
      <w:r>
        <w:t xml:space="preserve">H. F. No. 1567, </w:t>
      </w:r>
      <w:proofErr w:type="gramStart"/>
      <w:r>
        <w:t>A</w:t>
      </w:r>
      <w:proofErr w:type="gramEnd"/>
      <w:r>
        <w:t xml:space="preserve"> bill for an act relating to education finance; increasing the formula allowance; amending Minnesota Statutes 2012, section 126C.10, subdivision 2.</w:t>
      </w:r>
    </w:p>
    <w:p w:rsidR="00846660" w:rsidRDefault="00846660" w:rsidP="00CB7AFC">
      <w:pPr>
        <w:spacing w:line="252" w:lineRule="auto"/>
        <w:ind w:firstLine="300"/>
        <w:jc w:val="both"/>
      </w:pPr>
    </w:p>
    <w:p w:rsidR="00846660" w:rsidRDefault="00846660" w:rsidP="00CB7AFC">
      <w:pPr>
        <w:spacing w:line="252" w:lineRule="auto"/>
        <w:ind w:firstLine="300"/>
        <w:jc w:val="both"/>
      </w:pPr>
      <w:r>
        <w:t>The bill was read for the first time and referred to the Committee on Education Finance.</w:t>
      </w:r>
    </w:p>
    <w:p w:rsidR="00846660" w:rsidRDefault="00846660" w:rsidP="00CB7AFC">
      <w:pPr>
        <w:spacing w:line="252" w:lineRule="auto"/>
        <w:ind w:firstLine="300"/>
        <w:jc w:val="both"/>
      </w:pPr>
    </w:p>
    <w:p w:rsidR="00846660" w:rsidRDefault="00846660" w:rsidP="00CB7AFC">
      <w:pPr>
        <w:spacing w:line="252" w:lineRule="auto"/>
        <w:ind w:firstLine="300"/>
        <w:jc w:val="both"/>
      </w:pPr>
    </w:p>
    <w:p w:rsidR="00846660" w:rsidRDefault="00846660" w:rsidP="00CB7AFC">
      <w:pPr>
        <w:spacing w:line="252" w:lineRule="auto"/>
        <w:ind w:firstLine="300"/>
        <w:jc w:val="both"/>
      </w:pPr>
      <w:proofErr w:type="spellStart"/>
      <w:r>
        <w:t>Bernardy</w:t>
      </w:r>
      <w:proofErr w:type="spellEnd"/>
      <w:r>
        <w:t xml:space="preserve"> introduced:</w:t>
      </w:r>
    </w:p>
    <w:p w:rsidR="00846660" w:rsidRDefault="00846660" w:rsidP="00CB7AFC">
      <w:pPr>
        <w:spacing w:line="252" w:lineRule="auto"/>
        <w:ind w:firstLine="300"/>
        <w:jc w:val="both"/>
      </w:pPr>
    </w:p>
    <w:p w:rsidR="00846660" w:rsidRDefault="00846660" w:rsidP="00CB7AFC">
      <w:pPr>
        <w:spacing w:line="252" w:lineRule="auto"/>
        <w:ind w:firstLine="300"/>
        <w:jc w:val="both"/>
      </w:pPr>
      <w:r>
        <w:t xml:space="preserve">H. F. No. 1568, </w:t>
      </w:r>
      <w:proofErr w:type="gramStart"/>
      <w:r>
        <w:t>A</w:t>
      </w:r>
      <w:proofErr w:type="gramEnd"/>
      <w:r>
        <w:t xml:space="preserve"> bill for an act relating to education finance; appropriating money for school technology and operating capital aid.</w:t>
      </w:r>
    </w:p>
    <w:p w:rsidR="00846660" w:rsidRDefault="00846660" w:rsidP="00CB7AFC">
      <w:pPr>
        <w:spacing w:line="252" w:lineRule="auto"/>
        <w:ind w:firstLine="300"/>
        <w:jc w:val="both"/>
      </w:pPr>
    </w:p>
    <w:p w:rsidR="00846660" w:rsidRDefault="00846660" w:rsidP="00CB7AFC">
      <w:pPr>
        <w:spacing w:line="252" w:lineRule="auto"/>
        <w:ind w:firstLine="300"/>
        <w:jc w:val="both"/>
      </w:pPr>
      <w:r>
        <w:t>The bill was read for the first time and referred to the Committee on Education Finance.</w:t>
      </w:r>
    </w:p>
    <w:p w:rsidR="00846660" w:rsidRDefault="00846660" w:rsidP="00CB7AFC">
      <w:pPr>
        <w:spacing w:line="252" w:lineRule="auto"/>
        <w:ind w:firstLine="300"/>
        <w:jc w:val="both"/>
      </w:pPr>
    </w:p>
    <w:p w:rsidR="00846660" w:rsidRDefault="00846660" w:rsidP="00CB7AFC">
      <w:pPr>
        <w:spacing w:line="252" w:lineRule="auto"/>
        <w:ind w:firstLine="300"/>
        <w:jc w:val="both"/>
      </w:pPr>
    </w:p>
    <w:p w:rsidR="00846660" w:rsidRDefault="00846660" w:rsidP="00CB7AFC">
      <w:pPr>
        <w:spacing w:line="252" w:lineRule="auto"/>
        <w:ind w:firstLine="300"/>
        <w:jc w:val="both"/>
      </w:pPr>
      <w:r>
        <w:t>Beard, Masin, Atkins, Morgan, Rosenthal and Erhardt introduced:</w:t>
      </w:r>
    </w:p>
    <w:p w:rsidR="00846660" w:rsidRDefault="00846660" w:rsidP="00CB7AFC">
      <w:pPr>
        <w:spacing w:line="252" w:lineRule="auto"/>
        <w:ind w:firstLine="300"/>
        <w:jc w:val="both"/>
      </w:pPr>
    </w:p>
    <w:p w:rsidR="00846660" w:rsidRDefault="00846660" w:rsidP="00CB7AFC">
      <w:pPr>
        <w:spacing w:line="252" w:lineRule="auto"/>
        <w:ind w:firstLine="300"/>
        <w:jc w:val="both"/>
      </w:pPr>
      <w:r>
        <w:t>H. F. No. 1569, A bill for an act relating to capital investment; appropriating money for improvement and rehabilitation of dredge disposal sites related to commercial, industrial, and public navigation on the Lower Minnesota River; authorizing the sale and issuance of state bonds.</w:t>
      </w:r>
    </w:p>
    <w:p w:rsidR="00846660" w:rsidRDefault="00846660" w:rsidP="00CB7AFC">
      <w:pPr>
        <w:spacing w:line="252" w:lineRule="auto"/>
        <w:ind w:firstLine="300"/>
        <w:jc w:val="both"/>
      </w:pPr>
    </w:p>
    <w:p w:rsidR="00846660" w:rsidRDefault="00846660" w:rsidP="00CB7AFC">
      <w:pPr>
        <w:spacing w:line="252" w:lineRule="auto"/>
        <w:ind w:firstLine="300"/>
        <w:jc w:val="both"/>
      </w:pPr>
      <w:r>
        <w:t>The bill was read for the first time and referred to the Committee on Transportation Finance.</w:t>
      </w:r>
    </w:p>
    <w:p w:rsidR="00846660" w:rsidRDefault="00846660" w:rsidP="00CB7AFC">
      <w:pPr>
        <w:spacing w:line="252" w:lineRule="auto"/>
        <w:ind w:firstLine="300"/>
        <w:jc w:val="both"/>
      </w:pPr>
    </w:p>
    <w:p w:rsidR="00846660" w:rsidRDefault="00846660" w:rsidP="00CB7AFC">
      <w:pPr>
        <w:spacing w:line="252" w:lineRule="auto"/>
        <w:ind w:firstLine="300"/>
        <w:jc w:val="both"/>
      </w:pPr>
    </w:p>
    <w:p w:rsidR="00846660" w:rsidRDefault="00846660" w:rsidP="00CB7AFC">
      <w:pPr>
        <w:spacing w:line="252" w:lineRule="auto"/>
        <w:ind w:firstLine="300"/>
        <w:jc w:val="both"/>
      </w:pPr>
      <w:r>
        <w:t>Marquart introduced:</w:t>
      </w:r>
    </w:p>
    <w:p w:rsidR="00846660" w:rsidRDefault="00846660" w:rsidP="00CB7AFC">
      <w:pPr>
        <w:spacing w:line="252" w:lineRule="auto"/>
        <w:ind w:firstLine="300"/>
        <w:jc w:val="both"/>
      </w:pPr>
    </w:p>
    <w:p w:rsidR="00846660" w:rsidRDefault="00846660" w:rsidP="00CB7AFC">
      <w:pPr>
        <w:spacing w:line="252" w:lineRule="auto"/>
        <w:ind w:firstLine="300"/>
        <w:jc w:val="both"/>
      </w:pPr>
      <w:r>
        <w:t>H. F. No. 1570, A bill for an act relating to taxation; property; requiring certain taxing jurisdictions to hold public hearings prior to adopting proposed levies; amending Minnesota Statutes 2012, section 275.065, by adding a subdivision.</w:t>
      </w:r>
    </w:p>
    <w:p w:rsidR="00846660" w:rsidRDefault="00846660" w:rsidP="00CB7AFC">
      <w:pPr>
        <w:spacing w:line="252" w:lineRule="auto"/>
        <w:ind w:firstLine="300"/>
        <w:jc w:val="both"/>
      </w:pPr>
    </w:p>
    <w:p w:rsidR="00846660" w:rsidRDefault="00846660" w:rsidP="00CB7AFC">
      <w:pPr>
        <w:spacing w:line="252" w:lineRule="auto"/>
        <w:ind w:firstLine="300"/>
        <w:jc w:val="both"/>
      </w:pPr>
      <w:r>
        <w:t>The bill was read for the first time and referred to the Committee on Taxes.</w:t>
      </w:r>
    </w:p>
    <w:p w:rsidR="00846660" w:rsidRDefault="00846660" w:rsidP="00CB7AFC">
      <w:pPr>
        <w:spacing w:line="252" w:lineRule="auto"/>
        <w:ind w:firstLine="300"/>
        <w:jc w:val="both"/>
      </w:pPr>
    </w:p>
    <w:p w:rsidR="00846660" w:rsidRDefault="00846660" w:rsidP="00CB7AFC">
      <w:pPr>
        <w:spacing w:line="252" w:lineRule="auto"/>
        <w:ind w:firstLine="300"/>
        <w:jc w:val="both"/>
      </w:pPr>
    </w:p>
    <w:p w:rsidR="00846660" w:rsidRDefault="00846660" w:rsidP="00CB7AFC">
      <w:pPr>
        <w:spacing w:line="252" w:lineRule="auto"/>
        <w:ind w:firstLine="300"/>
        <w:jc w:val="both"/>
      </w:pPr>
      <w:r>
        <w:t>Newton introduced:</w:t>
      </w:r>
    </w:p>
    <w:p w:rsidR="00846660" w:rsidRDefault="00846660" w:rsidP="00CB7AFC">
      <w:pPr>
        <w:spacing w:line="252" w:lineRule="auto"/>
        <w:ind w:firstLine="300"/>
        <w:jc w:val="both"/>
      </w:pPr>
    </w:p>
    <w:p w:rsidR="00846660" w:rsidRPr="0080202E" w:rsidRDefault="00846660" w:rsidP="00CB7AFC">
      <w:pPr>
        <w:spacing w:line="252" w:lineRule="auto"/>
        <w:ind w:firstLine="300"/>
        <w:jc w:val="both"/>
        <w:rPr>
          <w:spacing w:val="-4"/>
        </w:rPr>
      </w:pPr>
      <w:r w:rsidRPr="0080202E">
        <w:rPr>
          <w:spacing w:val="-4"/>
        </w:rPr>
        <w:t xml:space="preserve">H. F. No. 1571, </w:t>
      </w:r>
      <w:proofErr w:type="gramStart"/>
      <w:r w:rsidRPr="0080202E">
        <w:rPr>
          <w:spacing w:val="-4"/>
        </w:rPr>
        <w:t>A</w:t>
      </w:r>
      <w:proofErr w:type="gramEnd"/>
      <w:r w:rsidRPr="0080202E">
        <w:rPr>
          <w:spacing w:val="-4"/>
        </w:rPr>
        <w:t xml:space="preserve"> bill for an act relating to clean water; appropriating money for water resource management practices.</w:t>
      </w:r>
    </w:p>
    <w:p w:rsidR="00846660" w:rsidRDefault="00846660" w:rsidP="00CB7AFC">
      <w:pPr>
        <w:spacing w:line="252" w:lineRule="auto"/>
        <w:ind w:firstLine="300"/>
        <w:jc w:val="both"/>
      </w:pPr>
    </w:p>
    <w:p w:rsidR="00846660" w:rsidRDefault="00846660" w:rsidP="00CB7AFC">
      <w:pPr>
        <w:spacing w:line="252" w:lineRule="auto"/>
        <w:ind w:firstLine="300"/>
        <w:jc w:val="both"/>
      </w:pPr>
      <w:r>
        <w:t>The bill was read for the first time and referred to the Committee on Environment, Natural Resources and Agriculture Finance.</w:t>
      </w:r>
    </w:p>
    <w:p w:rsidR="00846660" w:rsidRDefault="00846660" w:rsidP="00CB7AFC">
      <w:pPr>
        <w:spacing w:line="242" w:lineRule="auto"/>
        <w:ind w:firstLine="300"/>
        <w:jc w:val="both"/>
      </w:pPr>
      <w:proofErr w:type="spellStart"/>
      <w:r>
        <w:lastRenderedPageBreak/>
        <w:t>McNamar</w:t>
      </w:r>
      <w:proofErr w:type="spellEnd"/>
      <w:r>
        <w:t xml:space="preserve"> introduced:</w:t>
      </w:r>
    </w:p>
    <w:p w:rsidR="00846660" w:rsidRDefault="00846660" w:rsidP="00CB7AFC">
      <w:pPr>
        <w:spacing w:line="242" w:lineRule="auto"/>
        <w:ind w:firstLine="300"/>
        <w:jc w:val="both"/>
      </w:pPr>
    </w:p>
    <w:p w:rsidR="00846660" w:rsidRDefault="00846660" w:rsidP="00CB7AFC">
      <w:pPr>
        <w:spacing w:line="242" w:lineRule="auto"/>
        <w:ind w:firstLine="300"/>
        <w:jc w:val="both"/>
      </w:pPr>
      <w:r>
        <w:t>H. F. No. 1572, A bill for an act relating to natural resources; appropriating money for a grant from the parks and trails fund to Grant County for trail purposes.</w:t>
      </w:r>
    </w:p>
    <w:p w:rsidR="00846660" w:rsidRDefault="00846660" w:rsidP="00CB7AFC">
      <w:pPr>
        <w:spacing w:line="242" w:lineRule="auto"/>
        <w:ind w:firstLine="300"/>
        <w:jc w:val="both"/>
      </w:pPr>
    </w:p>
    <w:p w:rsidR="00846660" w:rsidRDefault="00846660" w:rsidP="00CB7AFC">
      <w:pPr>
        <w:spacing w:line="242" w:lineRule="auto"/>
        <w:ind w:firstLine="300"/>
        <w:jc w:val="both"/>
      </w:pPr>
      <w:r>
        <w:t>The bill was read for the first time and referred to the Committee on Environment, Natural Resources and Agriculture Finance.</w:t>
      </w:r>
    </w:p>
    <w:p w:rsidR="00846660" w:rsidRDefault="00846660" w:rsidP="00CB7AFC">
      <w:pPr>
        <w:spacing w:line="242" w:lineRule="auto"/>
        <w:ind w:firstLine="300"/>
        <w:jc w:val="both"/>
      </w:pPr>
    </w:p>
    <w:p w:rsidR="00846660" w:rsidRDefault="00846660" w:rsidP="00CB7AFC">
      <w:pPr>
        <w:spacing w:line="242" w:lineRule="auto"/>
        <w:ind w:firstLine="300"/>
        <w:jc w:val="both"/>
      </w:pPr>
    </w:p>
    <w:p w:rsidR="00846660" w:rsidRDefault="00846660" w:rsidP="00CB7AFC">
      <w:pPr>
        <w:spacing w:line="242" w:lineRule="auto"/>
        <w:ind w:firstLine="300"/>
        <w:jc w:val="both"/>
      </w:pPr>
      <w:r>
        <w:t xml:space="preserve">Hortman, Abeler, Newton, </w:t>
      </w:r>
      <w:proofErr w:type="spellStart"/>
      <w:r>
        <w:t>Uglem</w:t>
      </w:r>
      <w:proofErr w:type="spellEnd"/>
      <w:r>
        <w:t xml:space="preserve"> and </w:t>
      </w:r>
      <w:proofErr w:type="spellStart"/>
      <w:r>
        <w:t>Sundin</w:t>
      </w:r>
      <w:proofErr w:type="spellEnd"/>
      <w:r>
        <w:t xml:space="preserve"> introduced:</w:t>
      </w:r>
    </w:p>
    <w:p w:rsidR="00846660" w:rsidRDefault="00846660" w:rsidP="00CB7AFC">
      <w:pPr>
        <w:spacing w:line="242" w:lineRule="auto"/>
        <w:ind w:firstLine="300"/>
        <w:jc w:val="both"/>
      </w:pPr>
    </w:p>
    <w:p w:rsidR="00846660" w:rsidRDefault="00846660" w:rsidP="00CB7AFC">
      <w:pPr>
        <w:spacing w:line="242" w:lineRule="auto"/>
        <w:ind w:firstLine="300"/>
        <w:jc w:val="both"/>
      </w:pPr>
      <w:r>
        <w:t xml:space="preserve">H. F. No. 1573, </w:t>
      </w:r>
      <w:proofErr w:type="gramStart"/>
      <w:r>
        <w:t>A</w:t>
      </w:r>
      <w:proofErr w:type="gramEnd"/>
      <w:r>
        <w:t xml:space="preserve"> bill for an act relating to appropriations; appropriating money for a program to reduce childhood obesity.</w:t>
      </w:r>
    </w:p>
    <w:p w:rsidR="00846660" w:rsidRDefault="00846660" w:rsidP="00CB7AFC">
      <w:pPr>
        <w:spacing w:line="242" w:lineRule="auto"/>
        <w:ind w:firstLine="300"/>
        <w:jc w:val="both"/>
      </w:pPr>
    </w:p>
    <w:p w:rsidR="00846660" w:rsidRPr="00B77FE2" w:rsidRDefault="00846660" w:rsidP="00CB7AFC">
      <w:pPr>
        <w:spacing w:line="242" w:lineRule="auto"/>
        <w:ind w:firstLine="300"/>
        <w:jc w:val="both"/>
        <w:rPr>
          <w:spacing w:val="-4"/>
        </w:rPr>
      </w:pPr>
      <w:r w:rsidRPr="00B77FE2">
        <w:rPr>
          <w:spacing w:val="-4"/>
        </w:rPr>
        <w:t>The bill was read for the first time and referred to the Committee on State Government Finance and Veterans Affairs.</w:t>
      </w:r>
    </w:p>
    <w:p w:rsidR="00846660" w:rsidRDefault="00846660" w:rsidP="00CB7AFC">
      <w:pPr>
        <w:spacing w:line="242" w:lineRule="auto"/>
        <w:ind w:firstLine="300"/>
        <w:jc w:val="both"/>
      </w:pPr>
    </w:p>
    <w:p w:rsidR="00846660" w:rsidRDefault="00846660" w:rsidP="00CB7AFC">
      <w:pPr>
        <w:spacing w:line="242" w:lineRule="auto"/>
        <w:ind w:firstLine="300"/>
        <w:jc w:val="both"/>
      </w:pPr>
    </w:p>
    <w:p w:rsidR="00846660" w:rsidRDefault="00846660" w:rsidP="00CB7AFC">
      <w:pPr>
        <w:spacing w:line="242" w:lineRule="auto"/>
        <w:ind w:firstLine="300"/>
        <w:jc w:val="both"/>
      </w:pPr>
      <w:r>
        <w:t>Newton introduced:</w:t>
      </w:r>
    </w:p>
    <w:p w:rsidR="00846660" w:rsidRDefault="00846660" w:rsidP="00CB7AFC">
      <w:pPr>
        <w:spacing w:line="242" w:lineRule="auto"/>
        <w:ind w:firstLine="300"/>
        <w:jc w:val="both"/>
      </w:pPr>
    </w:p>
    <w:p w:rsidR="00846660" w:rsidRDefault="00846660" w:rsidP="00CB7AFC">
      <w:pPr>
        <w:spacing w:line="242" w:lineRule="auto"/>
        <w:ind w:firstLine="300"/>
        <w:jc w:val="both"/>
      </w:pPr>
      <w:r>
        <w:t xml:space="preserve">H. F. No. 1574, </w:t>
      </w:r>
      <w:proofErr w:type="gramStart"/>
      <w:r>
        <w:t>A</w:t>
      </w:r>
      <w:proofErr w:type="gramEnd"/>
      <w:r>
        <w:t xml:space="preserve"> bill for an act relating to education finance; creating a state general fund budget priority for funding unreimbursed special education costs; appropriating money; amending Minnesota Statutes 2012, sections 16A.152, subdivision 2; 127A.065.</w:t>
      </w:r>
    </w:p>
    <w:p w:rsidR="00846660" w:rsidRDefault="00846660" w:rsidP="00CB7AFC">
      <w:pPr>
        <w:spacing w:line="242" w:lineRule="auto"/>
        <w:ind w:firstLine="300"/>
        <w:jc w:val="both"/>
      </w:pPr>
    </w:p>
    <w:p w:rsidR="00846660" w:rsidRDefault="00846660" w:rsidP="00CB7AFC">
      <w:pPr>
        <w:spacing w:line="242" w:lineRule="auto"/>
        <w:ind w:firstLine="300"/>
        <w:jc w:val="both"/>
      </w:pPr>
      <w:r>
        <w:t>The bill was read for the first time and referred to the Committee on Education Finance.</w:t>
      </w:r>
    </w:p>
    <w:p w:rsidR="00846660" w:rsidRDefault="00846660" w:rsidP="00CB7AFC">
      <w:pPr>
        <w:spacing w:line="242" w:lineRule="auto"/>
        <w:ind w:firstLine="300"/>
        <w:jc w:val="both"/>
      </w:pPr>
    </w:p>
    <w:p w:rsidR="00846660" w:rsidRDefault="00846660" w:rsidP="00CB7AFC">
      <w:pPr>
        <w:spacing w:line="242" w:lineRule="auto"/>
        <w:ind w:firstLine="300"/>
        <w:jc w:val="both"/>
      </w:pPr>
    </w:p>
    <w:p w:rsidR="00846660" w:rsidRDefault="00846660" w:rsidP="00CB7AFC">
      <w:pPr>
        <w:spacing w:line="242" w:lineRule="auto"/>
        <w:ind w:firstLine="300"/>
        <w:jc w:val="both"/>
      </w:pPr>
      <w:r>
        <w:t>Huntley introduced:</w:t>
      </w:r>
    </w:p>
    <w:p w:rsidR="00846660" w:rsidRDefault="00846660" w:rsidP="00CB7AFC">
      <w:pPr>
        <w:spacing w:line="242" w:lineRule="auto"/>
        <w:ind w:firstLine="300"/>
        <w:jc w:val="both"/>
      </w:pPr>
    </w:p>
    <w:p w:rsidR="00846660" w:rsidRDefault="00846660" w:rsidP="00CB7AFC">
      <w:pPr>
        <w:spacing w:line="242" w:lineRule="auto"/>
        <w:ind w:firstLine="300"/>
        <w:jc w:val="both"/>
      </w:pPr>
      <w:r>
        <w:t>H. F. No. 1575, A bill for an act relating to human services; modifying hospital, nursing home, ICF/DD, and health maintenance organization provider surcharges; providing a medical assistance rate increase; amending Minnesota Statutes 2012, sections 256.9657, subdivisions 1, 2, 3, 3a; 256.9685, subdivision 2; 256.969, subdivisions 3a, 21, 30, by adding subdivisions; 256B.441, subdivision 53; 256B.5012, by adding a subdivision; 256B.69, by adding a subdivision.</w:t>
      </w:r>
    </w:p>
    <w:p w:rsidR="00846660" w:rsidRDefault="00846660" w:rsidP="00CB7AFC">
      <w:pPr>
        <w:spacing w:line="242" w:lineRule="auto"/>
        <w:ind w:firstLine="300"/>
        <w:jc w:val="both"/>
      </w:pPr>
    </w:p>
    <w:p w:rsidR="00846660" w:rsidRDefault="00846660" w:rsidP="00CB7AFC">
      <w:pPr>
        <w:spacing w:line="242" w:lineRule="auto"/>
        <w:ind w:firstLine="300"/>
        <w:jc w:val="both"/>
      </w:pPr>
      <w:r>
        <w:t>The bill was read for the first time and referred to the Committee on Health and Human Services Finance.</w:t>
      </w:r>
    </w:p>
    <w:p w:rsidR="00846660" w:rsidRDefault="00846660" w:rsidP="00CB7AFC">
      <w:pPr>
        <w:spacing w:line="242" w:lineRule="auto"/>
        <w:ind w:firstLine="300"/>
        <w:jc w:val="both"/>
      </w:pPr>
    </w:p>
    <w:p w:rsidR="00846660" w:rsidRDefault="00846660" w:rsidP="00CB7AFC">
      <w:pPr>
        <w:spacing w:line="242" w:lineRule="auto"/>
        <w:ind w:firstLine="300"/>
        <w:jc w:val="both"/>
      </w:pPr>
    </w:p>
    <w:p w:rsidR="00846660" w:rsidRDefault="00846660" w:rsidP="00CB7AFC">
      <w:pPr>
        <w:spacing w:line="242" w:lineRule="auto"/>
        <w:ind w:firstLine="300"/>
        <w:jc w:val="both"/>
      </w:pPr>
      <w:r>
        <w:t>Gruenhagen and Lohmer introduced:</w:t>
      </w:r>
    </w:p>
    <w:p w:rsidR="00846660" w:rsidRDefault="00846660" w:rsidP="00CB7AFC">
      <w:pPr>
        <w:spacing w:line="242" w:lineRule="auto"/>
        <w:ind w:firstLine="300"/>
        <w:jc w:val="both"/>
      </w:pPr>
    </w:p>
    <w:p w:rsidR="00846660" w:rsidRPr="00B77FE2" w:rsidRDefault="00846660" w:rsidP="00CB7AFC">
      <w:pPr>
        <w:spacing w:line="242" w:lineRule="auto"/>
        <w:ind w:firstLine="300"/>
        <w:jc w:val="both"/>
        <w:rPr>
          <w:spacing w:val="-3"/>
        </w:rPr>
      </w:pPr>
      <w:r w:rsidRPr="00B77FE2">
        <w:rPr>
          <w:spacing w:val="-3"/>
        </w:rPr>
        <w:t>H. F. No. 1576, A bill for an act relating to public health; requiring labeling of certain human DNA vaccines and informed consent for administration of those vaccines; proposing coding for new law in Minnesota Statutes, chapter 145.</w:t>
      </w:r>
    </w:p>
    <w:p w:rsidR="00846660" w:rsidRDefault="00846660" w:rsidP="00CB7AFC">
      <w:pPr>
        <w:spacing w:line="242" w:lineRule="auto"/>
        <w:ind w:firstLine="300"/>
        <w:jc w:val="both"/>
      </w:pPr>
    </w:p>
    <w:p w:rsidR="00846660" w:rsidRDefault="00846660" w:rsidP="00CB7AFC">
      <w:pPr>
        <w:spacing w:line="242" w:lineRule="auto"/>
        <w:ind w:firstLine="300"/>
        <w:jc w:val="both"/>
      </w:pPr>
      <w:r>
        <w:t>The bill was read for the first time and referred to the Committee on Health and Human Services Policy.</w:t>
      </w:r>
    </w:p>
    <w:p w:rsidR="00846660" w:rsidRDefault="00846660" w:rsidP="00CB7AFC">
      <w:pPr>
        <w:spacing w:line="242" w:lineRule="auto"/>
        <w:ind w:firstLine="300"/>
        <w:jc w:val="both"/>
      </w:pPr>
    </w:p>
    <w:p w:rsidR="00846660" w:rsidRDefault="00846660" w:rsidP="00CB7AFC">
      <w:pPr>
        <w:spacing w:line="242" w:lineRule="auto"/>
        <w:ind w:firstLine="300"/>
        <w:jc w:val="both"/>
      </w:pPr>
    </w:p>
    <w:p w:rsidR="00846660" w:rsidRDefault="00846660" w:rsidP="00CB7AFC">
      <w:pPr>
        <w:spacing w:line="242" w:lineRule="auto"/>
        <w:ind w:firstLine="300"/>
        <w:jc w:val="both"/>
      </w:pPr>
      <w:r>
        <w:t>Gruenhagen and Lohmer introduced:</w:t>
      </w:r>
    </w:p>
    <w:p w:rsidR="00846660" w:rsidRDefault="00846660" w:rsidP="00CB7AFC">
      <w:pPr>
        <w:spacing w:line="242" w:lineRule="auto"/>
        <w:ind w:firstLine="300"/>
        <w:jc w:val="both"/>
      </w:pPr>
    </w:p>
    <w:p w:rsidR="00846660" w:rsidRDefault="00846660" w:rsidP="00CB7AFC">
      <w:pPr>
        <w:spacing w:line="242" w:lineRule="auto"/>
        <w:ind w:firstLine="300"/>
        <w:jc w:val="both"/>
      </w:pPr>
      <w:r>
        <w:t xml:space="preserve">H. F. No. 1577, </w:t>
      </w:r>
      <w:proofErr w:type="gramStart"/>
      <w:r>
        <w:t>A</w:t>
      </w:r>
      <w:proofErr w:type="gramEnd"/>
      <w:r>
        <w:t xml:space="preserve"> bill for an act relating to education; creating a special education scholarship program; proposing coding for new law in Minnesota Statutes, chapter 125A.</w:t>
      </w:r>
    </w:p>
    <w:p w:rsidR="00846660" w:rsidRDefault="00846660" w:rsidP="00CB7AFC">
      <w:pPr>
        <w:spacing w:line="242" w:lineRule="auto"/>
        <w:ind w:firstLine="300"/>
        <w:jc w:val="both"/>
      </w:pPr>
    </w:p>
    <w:p w:rsidR="00846660" w:rsidRDefault="00846660" w:rsidP="00CB7AFC">
      <w:pPr>
        <w:spacing w:line="242" w:lineRule="auto"/>
        <w:ind w:firstLine="300"/>
        <w:jc w:val="both"/>
      </w:pPr>
      <w:r>
        <w:t>The bill was read for the first time and referred to the Committee on Education Policy.</w:t>
      </w:r>
    </w:p>
    <w:p w:rsidR="00846660" w:rsidRDefault="00846660" w:rsidP="00CB7AFC">
      <w:pPr>
        <w:spacing w:line="247" w:lineRule="auto"/>
        <w:ind w:firstLine="300"/>
        <w:jc w:val="both"/>
      </w:pPr>
      <w:proofErr w:type="spellStart"/>
      <w:r>
        <w:lastRenderedPageBreak/>
        <w:t>Savick</w:t>
      </w:r>
      <w:proofErr w:type="spellEnd"/>
      <w:r>
        <w:t>, Dill and Howe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H. F. No. 1578, A bill for an act relating to taxation; providing sales and property tax incentives for certain businesses; closing JOBZ to new businesses; appropriating money; amending Minnesota Statutes 2012, sections 272.02, by adding a subdivision; 297A.68, by adding a subdivision; 469.310, subdivision 11; proposing coding for new law in Minnesota Statutes, chapters 116J; 290.</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Jobs and Economic Development Finance and Policy.</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Scott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H. F. No. 1579, </w:t>
      </w:r>
      <w:proofErr w:type="gramStart"/>
      <w:r>
        <w:t>A</w:t>
      </w:r>
      <w:proofErr w:type="gramEnd"/>
      <w:r>
        <w:t xml:space="preserve"> bill for an act relating to the legislature; requiring disclosure of certain contract and settlement terms; proposing coding for new law in Minnesota Statutes, chapter 3.</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Government Operations.</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Mahoney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H. F. No. 1580, </w:t>
      </w:r>
      <w:proofErr w:type="gramStart"/>
      <w:r>
        <w:t>A</w:t>
      </w:r>
      <w:proofErr w:type="gramEnd"/>
      <w:r>
        <w:t xml:space="preserve"> bill for an act relating to transportation; directing commissioner of transportation to develop legislation concerning autonomous vehicles.</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Transportation Policy.</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Quam and </w:t>
      </w:r>
      <w:proofErr w:type="spellStart"/>
      <w:r>
        <w:t>Kresha</w:t>
      </w:r>
      <w:proofErr w:type="spellEnd"/>
      <w:r>
        <w:t xml:space="preserve">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H. F. No. 1581, </w:t>
      </w:r>
      <w:proofErr w:type="gramStart"/>
      <w:r>
        <w:t>A</w:t>
      </w:r>
      <w:proofErr w:type="gramEnd"/>
      <w:r>
        <w:t xml:space="preserve"> bill for an act relating to human services; modifying the supplemental rate for group residential housing providers; amending Minnesota Statutes 2012, section 256I.05, by adding a subdivision.</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Health and Human Services Finance.</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proofErr w:type="spellStart"/>
      <w:r>
        <w:t>Kresha</w:t>
      </w:r>
      <w:proofErr w:type="spellEnd"/>
      <w:r>
        <w:t>; Anderson, M., and Quam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H. F. No. 1582, A bill for an act relating to human services; providing an exception to a licensing moratorium; amending Minnesota Statutes 2012, section 245A.03, subdivision 7.</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Health and Human Services Policy.</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Slocum, Wagenius and Urdahl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H. F. No. 1583, A bill for an act relating to capital investment; appropriating money for redevelopment of the Fort Snelling Upper Post; authorizing the sale and issuance of state bonds.</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Jobs and Economic Development Finance and Policy.</w:t>
      </w:r>
    </w:p>
    <w:p w:rsidR="00846660" w:rsidRDefault="00846660" w:rsidP="00CB7AFC">
      <w:pPr>
        <w:spacing w:line="269" w:lineRule="auto"/>
        <w:ind w:firstLine="300"/>
        <w:jc w:val="both"/>
      </w:pPr>
      <w:r>
        <w:lastRenderedPageBreak/>
        <w:t>Poppe, Atkins, Hamilton, Gunther, Hoppe and Wagenius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 xml:space="preserve">H. F. No. 1584, A bill for an act relating to agriculture; directing the </w:t>
      </w:r>
      <w:proofErr w:type="spellStart"/>
      <w:r>
        <w:t>NextGen</w:t>
      </w:r>
      <w:proofErr w:type="spellEnd"/>
      <w:r>
        <w:t xml:space="preserve"> Energy Board to examine </w:t>
      </w:r>
      <w:proofErr w:type="spellStart"/>
      <w:r>
        <w:t>biobased</w:t>
      </w:r>
      <w:proofErr w:type="spellEnd"/>
      <w:r>
        <w:t xml:space="preserve"> chemical production from agricultural and forestry </w:t>
      </w:r>
      <w:proofErr w:type="spellStart"/>
      <w:r>
        <w:t>feedstocks</w:t>
      </w:r>
      <w:proofErr w:type="spellEnd"/>
      <w:r>
        <w:t>; amending Minnesota Statutes 2012, section 41A.105, subdivisions 1a, 3.</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Agriculture Policy.</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Cornish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H. F. No. 1585, A bill for an act relating to crime; extending the felony of fraudulent or other improper financing statements to include retaliation against a police officer or chief of police for performing official duties; amending Minnesota Statutes 2012, section 609.7475, subdivision 3.</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Public Safety Finance and Policy.</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Norton and Abeler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H. F. No. 1586, A bill for an act relating to human services; modifying payment methodologies for home and community-based services waivers; amending Minnesota Statutes 2012, sections 256B.0916, subdivision 2; 256B.092, subdivision 4; 256B.49, subdivision 17; 256B.4913; proposing coding for new law in Minnesota Statutes, chapter 256B.</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Health and Human Services Finance.</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Halverson, Zellers and Hoppe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H. F. No. 1587, A bill for an act relating to insurance; regulating foreign language policies and advertising; authorizing electronic notices and documents; amending Minnesota Statutes 2012, sections 60A.08, by adding a subdivision; 65A.01, subdivision 3; proposing coding for new law in Minnesota Statutes, chapter 60A; repealing Minnesota Rules, part 2700.0200.</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Commerce and Consumer Protection Finance and Policy.</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Fabian and Kiel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H. F. No. 1588, A bill for an act relating to capital investment; appropriating money for wastewater infrastructure and utility improvements in Thief River Falls; authorizing the sale and issuance of state bonds.</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Jobs and Economic Development Finance and Policy.</w:t>
      </w:r>
    </w:p>
    <w:p w:rsidR="00846660" w:rsidRDefault="00846660" w:rsidP="00CB7AFC">
      <w:pPr>
        <w:spacing w:line="269" w:lineRule="auto"/>
        <w:ind w:firstLine="300"/>
        <w:jc w:val="both"/>
      </w:pPr>
      <w:r>
        <w:lastRenderedPageBreak/>
        <w:t xml:space="preserve">Morgan and </w:t>
      </w:r>
      <w:proofErr w:type="spellStart"/>
      <w:r>
        <w:t>Selcer</w:t>
      </w:r>
      <w:proofErr w:type="spellEnd"/>
      <w:r>
        <w:t xml:space="preserve">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 xml:space="preserve">H. F. No. 1589, </w:t>
      </w:r>
      <w:proofErr w:type="gramStart"/>
      <w:r>
        <w:t>A</w:t>
      </w:r>
      <w:proofErr w:type="gramEnd"/>
      <w:r>
        <w:t xml:space="preserve"> bill for an act relating to education; requiring the Board of School Administrators to study the development of a Minnesota comprehensive system for principal development; requiring a report.</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Education Policy.</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Abeler and Huntley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 xml:space="preserve">H. F. No. 1590, </w:t>
      </w:r>
      <w:proofErr w:type="gramStart"/>
      <w:r>
        <w:t>A</w:t>
      </w:r>
      <w:proofErr w:type="gramEnd"/>
      <w:r>
        <w:t xml:space="preserve"> bill for an act relating to health; requiring a study of for-profit and not-for-profit health maintenance organizations on certain parameters.</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Health and Human Services Policy.</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Abeler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 xml:space="preserve">H. F. No. 1591, </w:t>
      </w:r>
      <w:proofErr w:type="gramStart"/>
      <w:r>
        <w:t>A</w:t>
      </w:r>
      <w:proofErr w:type="gramEnd"/>
      <w:r>
        <w:t xml:space="preserve"> bill for an act relating to health; removing the term "nonprofit" from certain provisions; amending Minnesota Statutes 2012, sections 62C.01; 62C.02, subdivision 6; 62D.02, subdivision 4.</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Health and Human Services Policy.</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Mullery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H. F. No. 1592, A bill for an act relating to early childhood education; allocating a portion of scholarship funds; appropriating money; proposing coding for new law in Minnesota Statutes, chapter 124D.</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Education Finance.</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Persell, Torkelson and Mahoney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H. F. No. 1593, A bill for an act relating to taxation; property; clarifying manufactured homes as dealer inventory; amending Minnesota Statutes 2012, section 168.012, subdivision 9, by adding a subdivision.</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Taxes.</w:t>
      </w:r>
    </w:p>
    <w:p w:rsidR="00846660" w:rsidRDefault="00846660" w:rsidP="00CB7AFC">
      <w:pPr>
        <w:spacing w:line="269" w:lineRule="auto"/>
        <w:ind w:firstLine="300"/>
        <w:jc w:val="both"/>
      </w:pPr>
    </w:p>
    <w:p w:rsidR="00846660" w:rsidRDefault="00846660" w:rsidP="00CB7AFC">
      <w:pPr>
        <w:spacing w:line="269" w:lineRule="auto"/>
        <w:ind w:firstLine="300"/>
        <w:jc w:val="both"/>
      </w:pPr>
    </w:p>
    <w:p w:rsidR="00846660" w:rsidRDefault="00846660" w:rsidP="00CB7AFC">
      <w:pPr>
        <w:spacing w:line="269" w:lineRule="auto"/>
        <w:ind w:firstLine="300"/>
        <w:jc w:val="both"/>
      </w:pPr>
      <w:r>
        <w:t>Erickson, S.; Mariani; Nornes; Benson, J.; Rosenthal and Moran introduced:</w:t>
      </w:r>
    </w:p>
    <w:p w:rsidR="00846660" w:rsidRDefault="00846660" w:rsidP="00CB7AFC">
      <w:pPr>
        <w:spacing w:line="269" w:lineRule="auto"/>
        <w:ind w:firstLine="300"/>
        <w:jc w:val="both"/>
      </w:pPr>
    </w:p>
    <w:p w:rsidR="00846660" w:rsidRDefault="00846660" w:rsidP="00CB7AFC">
      <w:pPr>
        <w:spacing w:line="269" w:lineRule="auto"/>
        <w:ind w:firstLine="300"/>
        <w:jc w:val="both"/>
      </w:pPr>
      <w:r>
        <w:t xml:space="preserve">H. F. No. 1594, </w:t>
      </w:r>
      <w:proofErr w:type="gramStart"/>
      <w:r>
        <w:t>A</w:t>
      </w:r>
      <w:proofErr w:type="gramEnd"/>
      <w:r>
        <w:t xml:space="preserve"> bill for an act relating to higher education; providing funding for the Teach for America program; appropriating money.</w:t>
      </w:r>
    </w:p>
    <w:p w:rsidR="00846660" w:rsidRDefault="00846660" w:rsidP="00CB7AFC">
      <w:pPr>
        <w:spacing w:line="269" w:lineRule="auto"/>
        <w:ind w:firstLine="300"/>
        <w:jc w:val="both"/>
      </w:pPr>
    </w:p>
    <w:p w:rsidR="00846660" w:rsidRDefault="00846660" w:rsidP="00CB7AFC">
      <w:pPr>
        <w:spacing w:line="269" w:lineRule="auto"/>
        <w:ind w:firstLine="300"/>
        <w:jc w:val="both"/>
      </w:pPr>
      <w:r>
        <w:t>The bill was read for the first time and referred to the Committee on Higher Education Finance and Policy.</w:t>
      </w:r>
    </w:p>
    <w:p w:rsidR="00846660" w:rsidRDefault="00846660" w:rsidP="00CB7AFC">
      <w:pPr>
        <w:spacing w:line="247" w:lineRule="auto"/>
        <w:ind w:firstLine="300"/>
        <w:jc w:val="both"/>
      </w:pPr>
      <w:r>
        <w:lastRenderedPageBreak/>
        <w:t>Simonson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H. F. No. 1595, </w:t>
      </w:r>
      <w:proofErr w:type="gramStart"/>
      <w:r>
        <w:t>A</w:t>
      </w:r>
      <w:proofErr w:type="gramEnd"/>
      <w:r>
        <w:t xml:space="preserve"> bill for an act relating to housing; directing the Minnesota Housing Finance Agency to assist in the repair of flood-damaged properties; requiring a report.</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Housing Finance and Policy.</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Davids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H. F. No. 1596, A bill for an act relating to capital investment; appropriating money for a National Trout Center; authorizing the sale and issuance of state bonds.</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Environment, Natural Resources and Agriculture Finance.</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Abeler, Dettmer and Newton introduced:</w:t>
      </w:r>
    </w:p>
    <w:p w:rsidR="00846660" w:rsidRDefault="00846660" w:rsidP="00CB7AFC">
      <w:pPr>
        <w:spacing w:line="247" w:lineRule="auto"/>
        <w:ind w:firstLine="300"/>
        <w:jc w:val="both"/>
      </w:pPr>
    </w:p>
    <w:p w:rsidR="00846660" w:rsidRPr="00B77FE2" w:rsidRDefault="00846660" w:rsidP="00CB7AFC">
      <w:pPr>
        <w:spacing w:line="247" w:lineRule="auto"/>
        <w:ind w:firstLine="300"/>
        <w:jc w:val="both"/>
        <w:rPr>
          <w:spacing w:val="-2"/>
        </w:rPr>
      </w:pPr>
      <w:r w:rsidRPr="00B77FE2">
        <w:rPr>
          <w:spacing w:val="-2"/>
        </w:rPr>
        <w:t>H. F. No. 1597, A bill for an act relating to higher education; modifying standards for awarding academic credit for certain military training or service programs; amending Minnesota Statutes 2012, section 197.775, subdivisions 1, 2.</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Higher Education Finance and Policy.</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Abeler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H. F. No. 1598, </w:t>
      </w:r>
      <w:proofErr w:type="gramStart"/>
      <w:r>
        <w:t>A</w:t>
      </w:r>
      <w:proofErr w:type="gramEnd"/>
      <w:r>
        <w:t xml:space="preserve"> bill for an act relating to public safety; requiring health clubs to notify members of criminal incidents involving child members; proposing coding for new law in Minnesota Statutes, chapter 624.</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Public Safety Finance and Policy.</w:t>
      </w:r>
    </w:p>
    <w:p w:rsidR="00846660" w:rsidRDefault="00846660" w:rsidP="00CB7AFC">
      <w:pPr>
        <w:spacing w:line="247" w:lineRule="auto"/>
        <w:ind w:firstLine="300"/>
        <w:jc w:val="both"/>
      </w:pPr>
    </w:p>
    <w:p w:rsidR="00846660" w:rsidRDefault="00846660" w:rsidP="00CB7AFC">
      <w:pPr>
        <w:spacing w:line="247" w:lineRule="auto"/>
        <w:ind w:firstLine="300"/>
        <w:jc w:val="both"/>
      </w:pPr>
    </w:p>
    <w:p w:rsidR="00846660" w:rsidRDefault="00846660" w:rsidP="00CB7AFC">
      <w:pPr>
        <w:spacing w:line="247" w:lineRule="auto"/>
        <w:ind w:firstLine="300"/>
        <w:jc w:val="both"/>
      </w:pPr>
      <w:r>
        <w:t>Abeler and Morgan introduced:</w:t>
      </w:r>
    </w:p>
    <w:p w:rsidR="00846660" w:rsidRDefault="00846660" w:rsidP="00CB7AFC">
      <w:pPr>
        <w:spacing w:line="247" w:lineRule="auto"/>
        <w:ind w:firstLine="300"/>
        <w:jc w:val="both"/>
      </w:pPr>
    </w:p>
    <w:p w:rsidR="00846660" w:rsidRDefault="00846660" w:rsidP="00CB7AFC">
      <w:pPr>
        <w:spacing w:line="247" w:lineRule="auto"/>
        <w:ind w:firstLine="300"/>
        <w:jc w:val="both"/>
      </w:pPr>
      <w:r>
        <w:t xml:space="preserve">H. F. No. 1599, </w:t>
      </w:r>
      <w:proofErr w:type="gramStart"/>
      <w:r>
        <w:t>A</w:t>
      </w:r>
      <w:proofErr w:type="gramEnd"/>
      <w:r>
        <w:t xml:space="preserve"> bill for an act relating to health-related licensing boards; appropriating money.</w:t>
      </w:r>
    </w:p>
    <w:p w:rsidR="00846660" w:rsidRDefault="00846660" w:rsidP="00CB7AFC">
      <w:pPr>
        <w:spacing w:line="247" w:lineRule="auto"/>
        <w:ind w:firstLine="300"/>
        <w:jc w:val="both"/>
      </w:pPr>
    </w:p>
    <w:p w:rsidR="00846660" w:rsidRDefault="00846660" w:rsidP="00CB7AFC">
      <w:pPr>
        <w:spacing w:line="247" w:lineRule="auto"/>
        <w:ind w:firstLine="300"/>
        <w:jc w:val="both"/>
      </w:pPr>
      <w:r>
        <w:t>The bill was read for the first time and referred to the Committee on Health and Human Services Finance.</w:t>
      </w:r>
    </w:p>
    <w:p w:rsidR="00846660" w:rsidRPr="003B31EC" w:rsidRDefault="00846660" w:rsidP="00CB7AFC">
      <w:pPr>
        <w:tabs>
          <w:tab w:val="left" w:pos="288"/>
        </w:tabs>
        <w:spacing w:line="247" w:lineRule="auto"/>
        <w:jc w:val="both"/>
        <w:rPr>
          <w:rFonts w:cs="Times New Roman"/>
        </w:rPr>
      </w:pPr>
    </w:p>
    <w:p w:rsidR="00846660" w:rsidRDefault="00846660" w:rsidP="00CB7AFC">
      <w:pPr>
        <w:tabs>
          <w:tab w:val="left" w:pos="288"/>
        </w:tabs>
        <w:spacing w:line="247" w:lineRule="auto"/>
        <w:jc w:val="both"/>
        <w:rPr>
          <w:rFonts w:cs="Times New Roman"/>
        </w:rPr>
      </w:pPr>
    </w:p>
    <w:p w:rsidR="00846660" w:rsidRDefault="00846660" w:rsidP="00CB7AFC">
      <w:pPr>
        <w:spacing w:line="247" w:lineRule="auto"/>
        <w:jc w:val="center"/>
        <w:rPr>
          <w:b/>
          <w:sz w:val="22"/>
        </w:rPr>
      </w:pPr>
      <w:r>
        <w:rPr>
          <w:b/>
          <w:sz w:val="22"/>
        </w:rPr>
        <w:t>MOTIONS AND RESOLUTIONS</w:t>
      </w:r>
    </w:p>
    <w:p w:rsidR="00846660" w:rsidRDefault="00846660" w:rsidP="00CB7AFC">
      <w:pPr>
        <w:tabs>
          <w:tab w:val="left" w:pos="288"/>
        </w:tabs>
        <w:spacing w:line="247" w:lineRule="auto"/>
        <w:jc w:val="both"/>
        <w:rPr>
          <w:rFonts w:cs="Times New Roman"/>
        </w:rPr>
      </w:pPr>
    </w:p>
    <w:p w:rsidR="00846660" w:rsidRDefault="00846660" w:rsidP="00CB7AFC">
      <w:pPr>
        <w:tabs>
          <w:tab w:val="left" w:pos="288"/>
        </w:tabs>
        <w:spacing w:line="247" w:lineRule="auto"/>
        <w:jc w:val="both"/>
        <w:rPr>
          <w:rFonts w:cs="Times New Roman"/>
        </w:rPr>
      </w:pPr>
    </w:p>
    <w:p w:rsidR="00846660" w:rsidRDefault="00846660" w:rsidP="00CB7AFC">
      <w:pPr>
        <w:tabs>
          <w:tab w:val="left" w:pos="288"/>
        </w:tabs>
        <w:spacing w:line="247" w:lineRule="auto"/>
        <w:jc w:val="center"/>
        <w:rPr>
          <w:rFonts w:cs="Times New Roman"/>
        </w:rPr>
      </w:pPr>
      <w:r>
        <w:rPr>
          <w:rFonts w:cs="Times New Roman"/>
        </w:rPr>
        <w:t>SUSPENSION OF RULES</w:t>
      </w:r>
    </w:p>
    <w:p w:rsidR="00846660" w:rsidRDefault="00846660" w:rsidP="00CB7AFC">
      <w:pPr>
        <w:tabs>
          <w:tab w:val="left" w:pos="288"/>
        </w:tabs>
        <w:spacing w:line="247" w:lineRule="auto"/>
        <w:jc w:val="both"/>
        <w:rPr>
          <w:rFonts w:cs="Times New Roman"/>
        </w:rPr>
      </w:pPr>
    </w:p>
    <w:p w:rsidR="00846660" w:rsidRDefault="00846660" w:rsidP="00CB7AFC">
      <w:pPr>
        <w:tabs>
          <w:tab w:val="left" w:pos="288"/>
        </w:tabs>
        <w:spacing w:line="247" w:lineRule="auto"/>
        <w:rPr>
          <w:rFonts w:cs="Times New Roman"/>
        </w:rPr>
      </w:pPr>
      <w:r>
        <w:rPr>
          <w:rFonts w:cs="Times New Roman"/>
        </w:rPr>
        <w:tab/>
        <w:t xml:space="preserve">Daudt moved that Joint Rule 2.06, relating to Conference Committees, be suspended as it relates to H. F. No. 5.  </w:t>
      </w:r>
    </w:p>
    <w:p w:rsidR="00846660" w:rsidRDefault="00846660" w:rsidP="00CB7AFC">
      <w:pPr>
        <w:tabs>
          <w:tab w:val="left" w:pos="288"/>
        </w:tabs>
        <w:spacing w:line="247" w:lineRule="auto"/>
        <w:jc w:val="both"/>
        <w:rPr>
          <w:rFonts w:cs="Times New Roman"/>
        </w:rPr>
      </w:pPr>
      <w:r>
        <w:rPr>
          <w:rFonts w:cs="Times New Roman"/>
        </w:rPr>
        <w:t>The motion prevailed.</w:t>
      </w:r>
    </w:p>
    <w:p w:rsidR="00846660" w:rsidRDefault="00846660" w:rsidP="00CB7AFC">
      <w:pPr>
        <w:tabs>
          <w:tab w:val="left" w:pos="288"/>
        </w:tabs>
        <w:spacing w:line="247" w:lineRule="auto"/>
        <w:jc w:val="both"/>
        <w:rPr>
          <w:rFonts w:cs="Times New Roman"/>
        </w:rPr>
      </w:pPr>
    </w:p>
    <w:p w:rsidR="00846660" w:rsidRDefault="00846660" w:rsidP="00CB7AFC">
      <w:pPr>
        <w:tabs>
          <w:tab w:val="left" w:pos="288"/>
        </w:tabs>
        <w:spacing w:line="247" w:lineRule="auto"/>
        <w:jc w:val="both"/>
        <w:rPr>
          <w:rFonts w:cs="Times New Roman"/>
        </w:rPr>
      </w:pPr>
    </w:p>
    <w:p w:rsidR="00846660" w:rsidRDefault="00846660" w:rsidP="00CB7AFC">
      <w:pPr>
        <w:tabs>
          <w:tab w:val="left" w:pos="288"/>
        </w:tabs>
        <w:spacing w:line="247" w:lineRule="auto"/>
        <w:jc w:val="both"/>
        <w:rPr>
          <w:rFonts w:cs="Times New Roman"/>
        </w:rPr>
      </w:pPr>
      <w:r>
        <w:rPr>
          <w:rFonts w:cs="Times New Roman"/>
        </w:rPr>
        <w:tab/>
        <w:t>The following Conference Committee Report was received:</w:t>
      </w:r>
    </w:p>
    <w:p w:rsidR="00846660" w:rsidRDefault="00846660" w:rsidP="00CB7AFC">
      <w:pPr>
        <w:spacing w:line="252" w:lineRule="auto"/>
        <w:ind w:firstLine="300"/>
        <w:jc w:val="center"/>
      </w:pPr>
      <w:r w:rsidRPr="003B31EC">
        <w:lastRenderedPageBreak/>
        <w:t xml:space="preserve">CONFERENCE COMMITTEE REPORT ON </w:t>
      </w:r>
      <w:r>
        <w:t>H. F. NO. </w:t>
      </w:r>
      <w:r w:rsidRPr="003B31EC">
        <w:t>5</w:t>
      </w:r>
    </w:p>
    <w:p w:rsidR="00846660" w:rsidRDefault="00846660" w:rsidP="00CB7AFC">
      <w:pPr>
        <w:spacing w:line="252" w:lineRule="auto"/>
        <w:ind w:firstLine="300"/>
      </w:pPr>
    </w:p>
    <w:p w:rsidR="00846660" w:rsidRDefault="00846660" w:rsidP="00CB7AFC">
      <w:pPr>
        <w:spacing w:line="252" w:lineRule="auto"/>
        <w:ind w:firstLine="300"/>
        <w:jc w:val="both"/>
      </w:pPr>
      <w:r w:rsidRPr="003B31EC">
        <w:t>A bill for an act relating to commerce; establishing the Minnesota Insurance Marketplace; prescribing its powers and duties; prohibiting abortion coverage with certain exemptions; recognizing the right to a person's physician of choice; establishing the right not to participate; specifying open meeting requirements and data practices procedures; appropriating money; amending Minnesota Statutes 2012, section 13.7191, by adding a subdivision; proposing coding for new law as Minnesota Statutes, chapter 62V.</w:t>
      </w:r>
    </w:p>
    <w:p w:rsidR="00846660" w:rsidRDefault="00846660" w:rsidP="00CB7AFC">
      <w:pPr>
        <w:spacing w:line="252" w:lineRule="auto"/>
        <w:ind w:firstLine="300"/>
        <w:jc w:val="both"/>
      </w:pPr>
    </w:p>
    <w:p w:rsidR="00846660" w:rsidRPr="003B31EC" w:rsidRDefault="00846660" w:rsidP="00CB7AFC">
      <w:pPr>
        <w:spacing w:line="252" w:lineRule="auto"/>
        <w:jc w:val="right"/>
      </w:pPr>
      <w:r w:rsidRPr="003B31EC">
        <w:t>March 14, 2013</w:t>
      </w:r>
    </w:p>
    <w:p w:rsidR="00846660" w:rsidRPr="003B31EC" w:rsidRDefault="00846660" w:rsidP="00CB7AFC">
      <w:pPr>
        <w:spacing w:line="252" w:lineRule="auto"/>
      </w:pPr>
      <w:r w:rsidRPr="003B31EC">
        <w:t>The Honorable Paul Thissen</w:t>
      </w:r>
    </w:p>
    <w:p w:rsidR="00846660" w:rsidRDefault="00846660" w:rsidP="00CB7AFC">
      <w:pPr>
        <w:spacing w:line="252" w:lineRule="auto"/>
      </w:pPr>
      <w:r w:rsidRPr="003B31EC">
        <w:t>Speaker of the House of Representatives</w:t>
      </w:r>
    </w:p>
    <w:p w:rsidR="00846660" w:rsidRDefault="00846660" w:rsidP="00CB7AFC">
      <w:pPr>
        <w:spacing w:line="252" w:lineRule="auto"/>
      </w:pPr>
    </w:p>
    <w:p w:rsidR="00846660" w:rsidRPr="003B31EC" w:rsidRDefault="00846660" w:rsidP="00CB7AFC">
      <w:pPr>
        <w:spacing w:line="252" w:lineRule="auto"/>
      </w:pPr>
      <w:r w:rsidRPr="003B31EC">
        <w:t>The Honorable Sandra L</w:t>
      </w:r>
      <w:r>
        <w:t xml:space="preserve">. </w:t>
      </w:r>
      <w:r w:rsidRPr="003B31EC">
        <w:t>Pappas</w:t>
      </w:r>
    </w:p>
    <w:p w:rsidR="00846660" w:rsidRDefault="00846660" w:rsidP="00CB7AFC">
      <w:pPr>
        <w:spacing w:line="252" w:lineRule="auto"/>
      </w:pPr>
      <w:r w:rsidRPr="003B31EC">
        <w:t>President of the Senate</w:t>
      </w:r>
    </w:p>
    <w:p w:rsidR="00846660" w:rsidRDefault="00846660" w:rsidP="00CB7AFC">
      <w:pPr>
        <w:spacing w:line="252" w:lineRule="auto"/>
      </w:pPr>
    </w:p>
    <w:p w:rsidR="00846660" w:rsidRDefault="00846660" w:rsidP="00CB7AFC">
      <w:pPr>
        <w:spacing w:line="252" w:lineRule="auto"/>
        <w:ind w:firstLine="300"/>
        <w:jc w:val="both"/>
      </w:pPr>
      <w:r w:rsidRPr="003B31EC">
        <w:t xml:space="preserve">We, the undersigned conferees for </w:t>
      </w:r>
      <w:r>
        <w:t>H. F. No. </w:t>
      </w:r>
      <w:r w:rsidRPr="003B31EC">
        <w:t>5 report that we have agreed upon the items in dispute and recommend as follows:</w:t>
      </w:r>
    </w:p>
    <w:p w:rsidR="00846660" w:rsidRDefault="00846660" w:rsidP="00CB7AFC">
      <w:pPr>
        <w:spacing w:line="252" w:lineRule="auto"/>
        <w:ind w:firstLine="300"/>
        <w:jc w:val="both"/>
      </w:pPr>
    </w:p>
    <w:p w:rsidR="00846660" w:rsidRDefault="00846660" w:rsidP="00CB7AFC">
      <w:pPr>
        <w:spacing w:line="252" w:lineRule="auto"/>
        <w:ind w:firstLine="300"/>
        <w:jc w:val="both"/>
      </w:pPr>
      <w:r w:rsidRPr="003B31EC">
        <w:t xml:space="preserve">That the Senate </w:t>
      </w:r>
      <w:proofErr w:type="gramStart"/>
      <w:r w:rsidRPr="003B31EC">
        <w:t>recede</w:t>
      </w:r>
      <w:proofErr w:type="gramEnd"/>
      <w:r w:rsidRPr="003B31EC">
        <w:t xml:space="preserve"> from its amendments and that </w:t>
      </w:r>
      <w:r>
        <w:t>H. F. No. </w:t>
      </w:r>
      <w:r w:rsidRPr="003B31EC">
        <w:t>5 be further amended as follows:</w:t>
      </w:r>
    </w:p>
    <w:p w:rsidR="00846660" w:rsidRDefault="00846660" w:rsidP="00CB7AFC">
      <w:pPr>
        <w:spacing w:line="252" w:lineRule="auto"/>
        <w:ind w:firstLine="300"/>
        <w:jc w:val="both"/>
      </w:pPr>
    </w:p>
    <w:p w:rsidR="00846660" w:rsidRDefault="00846660" w:rsidP="00CB7AFC">
      <w:pPr>
        <w:spacing w:line="252" w:lineRule="auto"/>
        <w:ind w:firstLine="300"/>
        <w:jc w:val="both"/>
      </w:pPr>
      <w:r w:rsidRPr="003B31EC">
        <w:t>Delete everything after the enacting clause and insert:</w:t>
      </w:r>
    </w:p>
    <w:p w:rsidR="00846660" w:rsidRDefault="00846660" w:rsidP="00CB7AFC">
      <w:pPr>
        <w:spacing w:line="252" w:lineRule="auto"/>
        <w:ind w:firstLine="300"/>
        <w:jc w:val="both"/>
      </w:pPr>
    </w:p>
    <w:p w:rsidR="00846660" w:rsidRDefault="00846660" w:rsidP="00CB7AFC">
      <w:pPr>
        <w:spacing w:line="252" w:lineRule="auto"/>
        <w:ind w:firstLine="300"/>
        <w:jc w:val="both"/>
      </w:pPr>
      <w:proofErr w:type="gramStart"/>
      <w:r w:rsidRPr="003B31EC">
        <w:t>"Section 1</w:t>
      </w:r>
      <w:r>
        <w:t>.</w:t>
      </w:r>
      <w:proofErr w:type="gramEnd"/>
      <w:r>
        <w:t xml:space="preserve">  </w:t>
      </w:r>
      <w:r w:rsidRPr="003B31EC">
        <w:t>Minnesota Statutes 2012, section 13.7191, is amended by adding a subdivision to read:</w:t>
      </w:r>
    </w:p>
    <w:p w:rsidR="00846660" w:rsidRDefault="00846660" w:rsidP="00CB7AFC">
      <w:pPr>
        <w:spacing w:line="252" w:lineRule="auto"/>
        <w:ind w:firstLine="300"/>
        <w:jc w:val="both"/>
      </w:pPr>
    </w:p>
    <w:p w:rsidR="00846660" w:rsidRDefault="00846660" w:rsidP="00CB7AFC">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14a</w:t>
      </w:r>
      <w:proofErr w:type="gramStart"/>
      <w:r>
        <w:rPr>
          <w:u w:val="single"/>
        </w:rPr>
        <w:t>.</w:t>
      </w:r>
      <w:r w:rsidRPr="003B31EC">
        <w:t xml:space="preserve">  </w:t>
      </w:r>
      <w:r w:rsidRPr="003B31EC">
        <w:rPr>
          <w:b/>
          <w:u w:val="single"/>
        </w:rPr>
        <w:t>Minnesota</w:t>
      </w:r>
      <w:proofErr w:type="gramEnd"/>
      <w:r w:rsidRPr="003B31EC">
        <w:rPr>
          <w:b/>
          <w:u w:val="single"/>
        </w:rPr>
        <w:t xml:space="preserve"> Insurance Marketplace</w:t>
      </w:r>
      <w:r>
        <w:rPr>
          <w:b/>
          <w:u w:val="single"/>
        </w:rPr>
        <w:t>.</w:t>
      </w:r>
      <w:r w:rsidRPr="003B31EC">
        <w:rPr>
          <w:b/>
        </w:rPr>
        <w:t xml:space="preserve">  </w:t>
      </w:r>
      <w:r w:rsidRPr="003B31EC">
        <w:rPr>
          <w:u w:val="single"/>
        </w:rPr>
        <w:t>Classification and sharing of data of the Minnesota Insurance Marketplace is governed by section 62V.06.</w:t>
      </w:r>
    </w:p>
    <w:p w:rsidR="00846660" w:rsidRDefault="00846660" w:rsidP="00CB7AFC">
      <w:pPr>
        <w:spacing w:line="252" w:lineRule="auto"/>
        <w:ind w:firstLine="300"/>
        <w:jc w:val="both"/>
        <w:rPr>
          <w:u w:val="single"/>
        </w:rPr>
      </w:pPr>
    </w:p>
    <w:p w:rsidR="00846660" w:rsidRDefault="00846660" w:rsidP="00CB7AFC">
      <w:pPr>
        <w:spacing w:line="252" w:lineRule="auto"/>
        <w:ind w:firstLine="300"/>
        <w:jc w:val="both"/>
      </w:pPr>
      <w:proofErr w:type="gramStart"/>
      <w:r>
        <w:t>Sec. </w:t>
      </w:r>
      <w:r w:rsidRPr="003B31EC">
        <w:t>2</w:t>
      </w:r>
      <w:r>
        <w:t>.</w:t>
      </w:r>
      <w:proofErr w:type="gramEnd"/>
      <w:r>
        <w:t xml:space="preserve">  </w:t>
      </w:r>
      <w:r w:rsidRPr="003B31EC">
        <w:t>Minnesota Statutes 2012, section 13D.08, is amended by adding a subdivision to read:</w:t>
      </w:r>
    </w:p>
    <w:p w:rsidR="00846660" w:rsidRDefault="00846660" w:rsidP="00CB7AFC">
      <w:pPr>
        <w:spacing w:line="252" w:lineRule="auto"/>
        <w:ind w:firstLine="300"/>
        <w:jc w:val="both"/>
      </w:pPr>
    </w:p>
    <w:p w:rsidR="00846660" w:rsidRDefault="00846660" w:rsidP="00CB7AFC">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5a</w:t>
      </w:r>
      <w:proofErr w:type="gramStart"/>
      <w:r>
        <w:rPr>
          <w:u w:val="single"/>
        </w:rPr>
        <w:t>.</w:t>
      </w:r>
      <w:r w:rsidRPr="003B31EC">
        <w:t xml:space="preserve">  </w:t>
      </w:r>
      <w:r w:rsidRPr="003B31EC">
        <w:rPr>
          <w:b/>
          <w:u w:val="single"/>
        </w:rPr>
        <w:t>Minnesota</w:t>
      </w:r>
      <w:proofErr w:type="gramEnd"/>
      <w:r w:rsidRPr="003B31EC">
        <w:rPr>
          <w:b/>
          <w:u w:val="single"/>
        </w:rPr>
        <w:t xml:space="preserve"> Insurance Marketplace</w:t>
      </w:r>
      <w:r>
        <w:rPr>
          <w:b/>
          <w:u w:val="single"/>
        </w:rPr>
        <w:t>.</w:t>
      </w:r>
      <w:r w:rsidRPr="003B31EC">
        <w:rPr>
          <w:b/>
        </w:rPr>
        <w:t xml:space="preserve">  </w:t>
      </w:r>
      <w:r w:rsidRPr="003B31EC">
        <w:rPr>
          <w:u w:val="single"/>
        </w:rPr>
        <w:t>Meetings of the Minnesota Insurance Marketplace are governed by section 62V.03, subdivision 2.</w:t>
      </w:r>
    </w:p>
    <w:p w:rsidR="00846660" w:rsidRDefault="00846660" w:rsidP="00CB7AFC">
      <w:pPr>
        <w:spacing w:line="252" w:lineRule="auto"/>
        <w:ind w:firstLine="300"/>
        <w:jc w:val="both"/>
        <w:rPr>
          <w:u w:val="single"/>
        </w:rPr>
      </w:pPr>
    </w:p>
    <w:p w:rsidR="00846660" w:rsidRDefault="00846660" w:rsidP="00CB7AFC">
      <w:pPr>
        <w:spacing w:line="252" w:lineRule="auto"/>
        <w:ind w:firstLine="300"/>
        <w:jc w:val="both"/>
        <w:rPr>
          <w:b/>
          <w:u w:val="single"/>
        </w:rPr>
      </w:pPr>
      <w:proofErr w:type="gramStart"/>
      <w:r>
        <w:t>Sec. </w:t>
      </w:r>
      <w:r w:rsidRPr="003B31EC">
        <w:t>3</w:t>
      </w:r>
      <w:r>
        <w:t>.</w:t>
      </w:r>
      <w:proofErr w:type="gramEnd"/>
      <w:r>
        <w:t xml:space="preserve">  </w:t>
      </w:r>
      <w:proofErr w:type="gramStart"/>
      <w:r w:rsidRPr="003B31EC">
        <w:rPr>
          <w:b/>
          <w:u w:val="single"/>
        </w:rPr>
        <w:t>[62V.01] TITLE.</w:t>
      </w:r>
      <w:proofErr w:type="gramEnd"/>
    </w:p>
    <w:p w:rsidR="00846660" w:rsidRDefault="00846660" w:rsidP="00CB7AFC">
      <w:pPr>
        <w:spacing w:line="252" w:lineRule="auto"/>
        <w:ind w:firstLine="300"/>
        <w:jc w:val="both"/>
        <w:rPr>
          <w:b/>
          <w:u w:val="single"/>
        </w:rPr>
      </w:pPr>
    </w:p>
    <w:p w:rsidR="00846660" w:rsidRDefault="00846660" w:rsidP="00CB7AFC">
      <w:pPr>
        <w:spacing w:line="252" w:lineRule="auto"/>
        <w:ind w:firstLine="300"/>
        <w:jc w:val="both"/>
        <w:rPr>
          <w:u w:val="single"/>
        </w:rPr>
      </w:pPr>
      <w:r w:rsidRPr="003B31EC">
        <w:rPr>
          <w:u w:val="single"/>
        </w:rPr>
        <w:t>This chapter may be cited as the "Minnesota Insurance Marketplace Act</w:t>
      </w:r>
      <w:r>
        <w:rPr>
          <w:u w:val="single"/>
        </w:rPr>
        <w:t>.</w:t>
      </w:r>
      <w:r w:rsidRPr="003B31EC">
        <w:rPr>
          <w:u w:val="single"/>
        </w:rPr>
        <w:t>"</w:t>
      </w:r>
    </w:p>
    <w:p w:rsidR="00846660" w:rsidRDefault="00846660" w:rsidP="00CB7AFC">
      <w:pPr>
        <w:spacing w:line="252" w:lineRule="auto"/>
        <w:ind w:firstLine="300"/>
        <w:jc w:val="both"/>
        <w:rPr>
          <w:u w:val="single"/>
        </w:rPr>
      </w:pPr>
    </w:p>
    <w:p w:rsidR="00846660" w:rsidRDefault="00846660" w:rsidP="00CB7AFC">
      <w:pPr>
        <w:spacing w:line="252" w:lineRule="auto"/>
        <w:ind w:firstLine="300"/>
        <w:jc w:val="both"/>
        <w:rPr>
          <w:b/>
          <w:u w:val="single"/>
        </w:rPr>
      </w:pPr>
      <w:proofErr w:type="gramStart"/>
      <w:r>
        <w:t>Sec. </w:t>
      </w:r>
      <w:r w:rsidRPr="003B31EC">
        <w:t>4</w:t>
      </w:r>
      <w:r>
        <w:t>.</w:t>
      </w:r>
      <w:proofErr w:type="gramEnd"/>
      <w:r>
        <w:t xml:space="preserve">  </w:t>
      </w:r>
      <w:proofErr w:type="gramStart"/>
      <w:r w:rsidRPr="003B31EC">
        <w:rPr>
          <w:b/>
          <w:u w:val="single"/>
        </w:rPr>
        <w:t>[62V.02] DEFINITIONS.</w:t>
      </w:r>
      <w:proofErr w:type="gramEnd"/>
    </w:p>
    <w:p w:rsidR="00846660" w:rsidRDefault="00846660" w:rsidP="00CB7AFC">
      <w:pPr>
        <w:spacing w:line="252" w:lineRule="auto"/>
        <w:ind w:firstLine="300"/>
        <w:jc w:val="both"/>
        <w:rPr>
          <w:b/>
          <w:u w:val="single"/>
        </w:rPr>
      </w:pPr>
    </w:p>
    <w:p w:rsidR="00846660" w:rsidRDefault="00846660" w:rsidP="00CB7AFC">
      <w:pPr>
        <w:spacing w:line="252" w:lineRule="auto"/>
        <w:ind w:firstLine="300"/>
        <w:jc w:val="both"/>
        <w:rPr>
          <w:u w:val="single"/>
        </w:rPr>
      </w:pPr>
      <w:proofErr w:type="gramStart"/>
      <w:r w:rsidRPr="003B31EC">
        <w:rPr>
          <w:u w:val="single"/>
        </w:rPr>
        <w:t>Subdivision 1</w:t>
      </w:r>
      <w:r>
        <w:rPr>
          <w:u w:val="single"/>
        </w:rPr>
        <w:t>.</w:t>
      </w:r>
      <w:proofErr w:type="gramEnd"/>
      <w:r w:rsidRPr="003B31EC">
        <w:t xml:space="preserve">  </w:t>
      </w:r>
      <w:proofErr w:type="gramStart"/>
      <w:r w:rsidRPr="003B31EC">
        <w:rPr>
          <w:b/>
          <w:u w:val="single"/>
        </w:rPr>
        <w:t>Scope</w:t>
      </w:r>
      <w:r>
        <w:rPr>
          <w:b/>
          <w:u w:val="single"/>
        </w:rPr>
        <w:t>.</w:t>
      </w:r>
      <w:proofErr w:type="gramEnd"/>
      <w:r w:rsidRPr="003B31EC">
        <w:rPr>
          <w:b/>
        </w:rPr>
        <w:t xml:space="preserve">  </w:t>
      </w:r>
      <w:r w:rsidRPr="003B31EC">
        <w:rPr>
          <w:u w:val="single"/>
        </w:rPr>
        <w:t>For the purposes of this chapter, the following terms have the meanings given.</w:t>
      </w:r>
    </w:p>
    <w:p w:rsidR="00846660" w:rsidRDefault="00846660" w:rsidP="00CB7AFC">
      <w:pPr>
        <w:spacing w:line="252" w:lineRule="auto"/>
        <w:ind w:firstLine="300"/>
        <w:jc w:val="both"/>
        <w:rPr>
          <w:u w:val="single"/>
        </w:rPr>
      </w:pPr>
    </w:p>
    <w:p w:rsidR="00846660" w:rsidRDefault="00846660" w:rsidP="00CB7AFC">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2</w:t>
      </w:r>
      <w:r>
        <w:rPr>
          <w:u w:val="single"/>
        </w:rPr>
        <w:t>.</w:t>
      </w:r>
      <w:r w:rsidRPr="003B31EC">
        <w:t xml:space="preserve">  </w:t>
      </w:r>
      <w:r w:rsidRPr="003B31EC">
        <w:rPr>
          <w:b/>
          <w:u w:val="single"/>
        </w:rPr>
        <w:t>Board</w:t>
      </w:r>
      <w:r>
        <w:rPr>
          <w:b/>
          <w:u w:val="single"/>
        </w:rPr>
        <w:t>.</w:t>
      </w:r>
      <w:r w:rsidRPr="003B31EC">
        <w:rPr>
          <w:b/>
        </w:rPr>
        <w:t xml:space="preserve">  </w:t>
      </w:r>
      <w:r w:rsidRPr="003B31EC">
        <w:rPr>
          <w:u w:val="single"/>
        </w:rPr>
        <w:t>"Board" means the Board of Directors of the Minnesota Insurance Marketplace specified in section 62V.04.</w:t>
      </w:r>
    </w:p>
    <w:p w:rsidR="00846660" w:rsidRDefault="00846660" w:rsidP="00CB7AFC">
      <w:pPr>
        <w:spacing w:line="252" w:lineRule="auto"/>
        <w:ind w:firstLine="300"/>
        <w:jc w:val="both"/>
        <w:rPr>
          <w:u w:val="single"/>
        </w:rPr>
      </w:pPr>
    </w:p>
    <w:p w:rsidR="00846660" w:rsidRDefault="00846660" w:rsidP="00CB7AFC">
      <w:pPr>
        <w:spacing w:line="252"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3</w:t>
      </w:r>
      <w:r>
        <w:rPr>
          <w:u w:val="single"/>
        </w:rPr>
        <w:t>.</w:t>
      </w:r>
      <w:r w:rsidRPr="003B31EC">
        <w:t xml:space="preserve">  </w:t>
      </w:r>
      <w:r w:rsidRPr="003B31EC">
        <w:rPr>
          <w:b/>
          <w:u w:val="single"/>
        </w:rPr>
        <w:t>Dental plan</w:t>
      </w:r>
      <w:r>
        <w:rPr>
          <w:b/>
          <w:u w:val="single"/>
        </w:rPr>
        <w:t>.</w:t>
      </w:r>
      <w:r w:rsidRPr="003B31EC">
        <w:rPr>
          <w:b/>
        </w:rPr>
        <w:t xml:space="preserve">  </w:t>
      </w:r>
      <w:r w:rsidRPr="003B31EC">
        <w:rPr>
          <w:u w:val="single"/>
        </w:rPr>
        <w:t>"Dental plan" has the meaning defined in section 62Q.76, subdivision 3.</w:t>
      </w:r>
    </w:p>
    <w:p w:rsidR="00846660" w:rsidRDefault="00846660" w:rsidP="00CB7AFC">
      <w:pPr>
        <w:spacing w:line="252" w:lineRule="auto"/>
        <w:ind w:firstLine="288"/>
        <w:jc w:val="both"/>
        <w:rPr>
          <w:u w:val="single"/>
        </w:rPr>
      </w:pPr>
    </w:p>
    <w:p w:rsidR="00846660" w:rsidRDefault="00846660" w:rsidP="00CB7AFC">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4</w:t>
      </w:r>
      <w:r>
        <w:rPr>
          <w:u w:val="single"/>
        </w:rPr>
        <w:t>.</w:t>
      </w:r>
      <w:r w:rsidRPr="003B31EC">
        <w:t xml:space="preserve">  </w:t>
      </w:r>
      <w:r w:rsidRPr="003B31EC">
        <w:rPr>
          <w:b/>
          <w:u w:val="single"/>
        </w:rPr>
        <w:t>Health plan</w:t>
      </w:r>
      <w:r>
        <w:rPr>
          <w:b/>
          <w:u w:val="single"/>
        </w:rPr>
        <w:t>.</w:t>
      </w:r>
      <w:r w:rsidRPr="003B31EC">
        <w:rPr>
          <w:b/>
        </w:rPr>
        <w:t xml:space="preserve">  </w:t>
      </w:r>
      <w:r w:rsidRPr="003B31EC">
        <w:rPr>
          <w:u w:val="single"/>
        </w:rPr>
        <w:t>"Health plan" means a policy, contract, certificate, or agreement defined in section 62A.011, subdivision 3.</w:t>
      </w:r>
    </w:p>
    <w:p w:rsidR="00846660" w:rsidRDefault="00846660" w:rsidP="00CB7AFC">
      <w:pPr>
        <w:spacing w:line="252" w:lineRule="auto"/>
        <w:ind w:firstLine="300"/>
        <w:jc w:val="both"/>
        <w:rPr>
          <w:u w:val="single"/>
        </w:rPr>
      </w:pPr>
    </w:p>
    <w:p w:rsidR="00846660" w:rsidRDefault="00846660" w:rsidP="00CB7AFC">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5</w:t>
      </w:r>
      <w:r>
        <w:rPr>
          <w:u w:val="single"/>
        </w:rPr>
        <w:t>.</w:t>
      </w:r>
      <w:r w:rsidRPr="003B31EC">
        <w:t xml:space="preserve">  </w:t>
      </w:r>
      <w:r w:rsidRPr="003B31EC">
        <w:rPr>
          <w:b/>
          <w:u w:val="single"/>
        </w:rPr>
        <w:t>Health carrier</w:t>
      </w:r>
      <w:r>
        <w:rPr>
          <w:b/>
          <w:u w:val="single"/>
        </w:rPr>
        <w:t>.</w:t>
      </w:r>
      <w:r w:rsidRPr="003B31EC">
        <w:rPr>
          <w:b/>
        </w:rPr>
        <w:t xml:space="preserve">  </w:t>
      </w:r>
      <w:r w:rsidRPr="003B31EC">
        <w:rPr>
          <w:u w:val="single"/>
        </w:rPr>
        <w:t>"Health carrier" has the meaning defined in section 62A.011.</w:t>
      </w:r>
    </w:p>
    <w:p w:rsidR="00846660" w:rsidRDefault="00846660" w:rsidP="00CB7AFC">
      <w:pPr>
        <w:spacing w:line="247"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3B31EC">
        <w:rPr>
          <w:u w:val="single"/>
        </w:rPr>
        <w:t>6</w:t>
      </w:r>
      <w:r>
        <w:rPr>
          <w:u w:val="single"/>
        </w:rPr>
        <w:t>.</w:t>
      </w:r>
      <w:r w:rsidRPr="003B31EC">
        <w:t xml:space="preserve">  </w:t>
      </w:r>
      <w:r w:rsidRPr="003B31EC">
        <w:rPr>
          <w:b/>
          <w:u w:val="single"/>
        </w:rPr>
        <w:t>Individual market</w:t>
      </w:r>
      <w:r>
        <w:rPr>
          <w:b/>
          <w:u w:val="single"/>
        </w:rPr>
        <w:t>.</w:t>
      </w:r>
      <w:r w:rsidRPr="003B31EC">
        <w:rPr>
          <w:b/>
        </w:rPr>
        <w:t xml:space="preserve">  </w:t>
      </w:r>
      <w:r w:rsidRPr="003B31EC">
        <w:rPr>
          <w:u w:val="single"/>
        </w:rPr>
        <w:t>"Individual market" means the market for health insurance coverage offered to individuals.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7</w:t>
      </w:r>
      <w:r>
        <w:rPr>
          <w:u w:val="single"/>
        </w:rPr>
        <w:t>.</w:t>
      </w:r>
      <w:r w:rsidRPr="003B31EC">
        <w:t xml:space="preserve">  </w:t>
      </w:r>
      <w:r w:rsidRPr="003B31EC">
        <w:rPr>
          <w:b/>
          <w:u w:val="single"/>
        </w:rPr>
        <w:t>Insurance producer</w:t>
      </w:r>
      <w:r>
        <w:rPr>
          <w:b/>
          <w:u w:val="single"/>
        </w:rPr>
        <w:t>.</w:t>
      </w:r>
      <w:r w:rsidRPr="003B31EC">
        <w:rPr>
          <w:b/>
        </w:rPr>
        <w:t xml:space="preserve">  </w:t>
      </w:r>
      <w:r w:rsidRPr="003B31EC">
        <w:rPr>
          <w:u w:val="single"/>
        </w:rPr>
        <w:t>"Insurance producer" has the meaning defined in section 60K.31.</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8</w:t>
      </w:r>
      <w:r>
        <w:rPr>
          <w:u w:val="single"/>
        </w:rPr>
        <w:t>.</w:t>
      </w:r>
      <w:r w:rsidRPr="003B31EC">
        <w:t xml:space="preserve">  </w:t>
      </w:r>
      <w:r w:rsidRPr="003B31EC">
        <w:rPr>
          <w:b/>
          <w:u w:val="single"/>
        </w:rPr>
        <w:t>Minnesota Insurance Marketplace</w:t>
      </w:r>
      <w:r>
        <w:rPr>
          <w:b/>
          <w:u w:val="single"/>
        </w:rPr>
        <w:t>.</w:t>
      </w:r>
      <w:r w:rsidRPr="003B31EC">
        <w:rPr>
          <w:b/>
        </w:rPr>
        <w:t xml:space="preserve">  </w:t>
      </w:r>
      <w:r w:rsidRPr="003B31EC">
        <w:rPr>
          <w:u w:val="single"/>
        </w:rPr>
        <w:t>"Minnesota Insurance Marketplace" means the Minnesota Insurance Marketplace created as a state health benefit exchange as described in section 1311 of the federal Patient Protection and Affordable Care Act, Public Law 111-148, and further defined through amendments to the act and regulations issued under the act.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9</w:t>
      </w:r>
      <w:r>
        <w:rPr>
          <w:u w:val="single"/>
        </w:rPr>
        <w:t>.</w:t>
      </w:r>
      <w:r w:rsidRPr="003B31EC">
        <w:t xml:space="preserve">  </w:t>
      </w:r>
      <w:r w:rsidRPr="003B31EC">
        <w:rPr>
          <w:b/>
          <w:u w:val="single"/>
        </w:rPr>
        <w:t>Navigator</w:t>
      </w:r>
      <w:r>
        <w:rPr>
          <w:b/>
          <w:u w:val="single"/>
        </w:rPr>
        <w:t>.</w:t>
      </w:r>
      <w:r w:rsidRPr="003B31EC">
        <w:rPr>
          <w:b/>
        </w:rPr>
        <w:t xml:space="preserve">  </w:t>
      </w:r>
      <w:r w:rsidRPr="003B31EC">
        <w:rPr>
          <w:u w:val="single"/>
        </w:rPr>
        <w:t>"Navigator" has the meaning described in section 1311(</w:t>
      </w:r>
      <w:proofErr w:type="spellStart"/>
      <w:r w:rsidRPr="003B31EC">
        <w:rPr>
          <w:u w:val="single"/>
        </w:rPr>
        <w:t>i</w:t>
      </w:r>
      <w:proofErr w:type="spellEnd"/>
      <w:r w:rsidRPr="003B31EC">
        <w:rPr>
          <w:u w:val="single"/>
        </w:rPr>
        <w:t>) of the federal Patient Protection and Affordable Care Act, Public Law 111-148, and further defined through amendments to the act and regulations issued under the act.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3B31EC">
        <w:rPr>
          <w:u w:val="single"/>
        </w:rPr>
        <w:t>10</w:t>
      </w:r>
      <w:r>
        <w:rPr>
          <w:u w:val="single"/>
        </w:rPr>
        <w:t>.</w:t>
      </w:r>
      <w:r w:rsidRPr="003B31EC">
        <w:t xml:space="preserve">  </w:t>
      </w:r>
      <w:r w:rsidRPr="003B31EC">
        <w:rPr>
          <w:b/>
          <w:u w:val="single"/>
        </w:rPr>
        <w:t>Public health care program</w:t>
      </w:r>
      <w:r>
        <w:rPr>
          <w:b/>
          <w:u w:val="single"/>
        </w:rPr>
        <w:t>.</w:t>
      </w:r>
      <w:r w:rsidRPr="003B31EC">
        <w:rPr>
          <w:b/>
        </w:rPr>
        <w:t xml:space="preserve">  </w:t>
      </w:r>
      <w:r w:rsidRPr="003B31EC">
        <w:rPr>
          <w:u w:val="single"/>
        </w:rPr>
        <w:t>"Public health care program" means any public health care program administered by the commissioner of human services</w:t>
      </w:r>
      <w:r>
        <w:rPr>
          <w:u w:val="single"/>
        </w:rPr>
        <w:t>.</w:t>
      </w:r>
    </w:p>
    <w:p w:rsidR="00846660" w:rsidRDefault="00846660" w:rsidP="00CB7AFC">
      <w:pPr>
        <w:spacing w:line="247" w:lineRule="auto"/>
        <w:ind w:firstLine="300"/>
        <w:jc w:val="both"/>
      </w:pPr>
    </w:p>
    <w:p w:rsidR="00846660" w:rsidRDefault="00846660" w:rsidP="00CB7AFC">
      <w:pPr>
        <w:spacing w:line="247"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11</w:t>
      </w:r>
      <w:r>
        <w:rPr>
          <w:u w:val="single"/>
        </w:rPr>
        <w:t>.</w:t>
      </w:r>
      <w:r w:rsidRPr="003B31EC">
        <w:t xml:space="preserve">  </w:t>
      </w:r>
      <w:r w:rsidRPr="003B31EC">
        <w:rPr>
          <w:b/>
          <w:u w:val="single"/>
        </w:rPr>
        <w:t>Qualified health plan</w:t>
      </w:r>
      <w:r>
        <w:rPr>
          <w:b/>
          <w:u w:val="single"/>
        </w:rPr>
        <w:t>.</w:t>
      </w:r>
      <w:r w:rsidRPr="003B31EC">
        <w:rPr>
          <w:b/>
        </w:rPr>
        <w:t xml:space="preserve">  </w:t>
      </w:r>
      <w:r w:rsidRPr="003B31EC">
        <w:rPr>
          <w:u w:val="single"/>
        </w:rPr>
        <w:t>"Qualified health plan" means a health plan that meets the definition in section 1301(a) of the Affordable Care Act, Public Law 111-148, and has been certified by the board in accordance with section 62V.05, subdivision 5, to be offered through the Minnesota Insurance Marketplace.</w:t>
      </w:r>
    </w:p>
    <w:p w:rsidR="00846660" w:rsidRDefault="00846660" w:rsidP="00CB7AFC">
      <w:pPr>
        <w:spacing w:line="247" w:lineRule="auto"/>
        <w:ind w:firstLine="288"/>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12</w:t>
      </w:r>
      <w:r>
        <w:rPr>
          <w:u w:val="single"/>
        </w:rPr>
        <w:t>.</w:t>
      </w:r>
      <w:r w:rsidRPr="003B31EC">
        <w:t xml:space="preserve">  </w:t>
      </w:r>
      <w:r w:rsidRPr="003B31EC">
        <w:rPr>
          <w:b/>
          <w:u w:val="single"/>
        </w:rPr>
        <w:t>Small group market</w:t>
      </w:r>
      <w:r>
        <w:rPr>
          <w:b/>
          <w:u w:val="single"/>
        </w:rPr>
        <w:t>.</w:t>
      </w:r>
      <w:r w:rsidRPr="003B31EC">
        <w:rPr>
          <w:b/>
        </w:rPr>
        <w:t xml:space="preserve">  </w:t>
      </w:r>
      <w:r w:rsidRPr="003B31EC">
        <w:rPr>
          <w:u w:val="single"/>
        </w:rPr>
        <w:t>"Small group market" means the market for health insurance coverage offered to small employers as defined in section 62L.02, subdivision 26.</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13</w:t>
      </w:r>
      <w:r>
        <w:rPr>
          <w:u w:val="single"/>
        </w:rPr>
        <w:t>.</w:t>
      </w:r>
      <w:r w:rsidRPr="003B31EC">
        <w:t xml:space="preserve">  </w:t>
      </w:r>
      <w:r w:rsidRPr="003B31EC">
        <w:rPr>
          <w:b/>
          <w:u w:val="single"/>
        </w:rPr>
        <w:t>Web site</w:t>
      </w:r>
      <w:r>
        <w:rPr>
          <w:b/>
          <w:u w:val="single"/>
        </w:rPr>
        <w:t>.</w:t>
      </w:r>
      <w:r w:rsidRPr="003B31EC">
        <w:rPr>
          <w:b/>
        </w:rPr>
        <w:t xml:space="preserve">  </w:t>
      </w:r>
      <w:r w:rsidRPr="003B31EC">
        <w:rPr>
          <w:u w:val="single"/>
        </w:rPr>
        <w:t>"Web site" means a site maintained on the World Wide Web by the Minnesota Insurance Marketplace that allows for access to information and services provided by the Minnesota Insurance Marketplace.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b/>
          <w:u w:val="single"/>
        </w:rPr>
      </w:pPr>
      <w:proofErr w:type="gramStart"/>
      <w:r>
        <w:t>Sec. </w:t>
      </w:r>
      <w:r w:rsidRPr="003B31EC">
        <w:t>5</w:t>
      </w:r>
      <w:r>
        <w:t>.</w:t>
      </w:r>
      <w:proofErr w:type="gramEnd"/>
      <w:r>
        <w:t xml:space="preserve">  </w:t>
      </w:r>
      <w:proofErr w:type="gramStart"/>
      <w:r w:rsidRPr="003B31EC">
        <w:rPr>
          <w:b/>
          <w:u w:val="single"/>
        </w:rPr>
        <w:t>[62V.03] MINNESOTA INSURANCE MARKETPLACE; ESTABLISHMENT.</w:t>
      </w:r>
      <w:proofErr w:type="gramEnd"/>
    </w:p>
    <w:p w:rsidR="00846660" w:rsidRDefault="00846660" w:rsidP="00CB7AFC">
      <w:pPr>
        <w:spacing w:line="247" w:lineRule="auto"/>
        <w:ind w:firstLine="300"/>
        <w:jc w:val="both"/>
        <w:rPr>
          <w:b/>
          <w:u w:val="single"/>
        </w:rPr>
      </w:pPr>
    </w:p>
    <w:p w:rsidR="00846660" w:rsidRDefault="00846660" w:rsidP="00CB7AFC">
      <w:pPr>
        <w:spacing w:line="247" w:lineRule="auto"/>
        <w:ind w:firstLine="300"/>
        <w:jc w:val="both"/>
        <w:rPr>
          <w:u w:val="single"/>
        </w:rPr>
      </w:pPr>
      <w:proofErr w:type="gramStart"/>
      <w:r w:rsidRPr="003B31EC">
        <w:rPr>
          <w:u w:val="single"/>
        </w:rPr>
        <w:t>Subdivision 1</w:t>
      </w:r>
      <w:r>
        <w:rPr>
          <w:u w:val="single"/>
        </w:rPr>
        <w:t>.</w:t>
      </w:r>
      <w:proofErr w:type="gramEnd"/>
      <w:r w:rsidRPr="003B31EC">
        <w:t xml:space="preserve">  </w:t>
      </w:r>
      <w:proofErr w:type="gramStart"/>
      <w:r w:rsidRPr="003B31EC">
        <w:rPr>
          <w:b/>
          <w:u w:val="single"/>
        </w:rPr>
        <w:t>Creation</w:t>
      </w:r>
      <w:r>
        <w:rPr>
          <w:b/>
          <w:u w:val="single"/>
        </w:rPr>
        <w:t>.</w:t>
      </w:r>
      <w:proofErr w:type="gramEnd"/>
      <w:r w:rsidRPr="003B31EC">
        <w:rPr>
          <w:b/>
        </w:rPr>
        <w:t xml:space="preserve">  </w:t>
      </w:r>
      <w:r w:rsidRPr="003B31EC">
        <w:rPr>
          <w:u w:val="single"/>
        </w:rPr>
        <w:t>The Minnesota Insurance Marketplace is created as a board under section 15.012, paragraph (a), to:</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(1) promote informed consumer choice, innovation, competition, quality, value, market participation, affordability, suitable and meaningful choices, health improvement, care management, reduction of health disparities, and portability of health plans;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(2) facilitate and simplify the comparison, choice, enrollment, and purchase of health plans for individuals purchasing in the individual market through the Minnesota Insurance Marketplace and for employees and employers purchasing in the small group market through the Minnesota Insurance Marketplace;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pPr>
      <w:r w:rsidRPr="003B31EC">
        <w:rPr>
          <w:u w:val="single"/>
        </w:rPr>
        <w:t>(3) assist small employers with access to small business health insurance tax credits and to assist individuals with access to public health care programs, premium assistance tax credits and cost-sharing reductions, and certificates of exemption from individual responsibility requirements;</w:t>
      </w:r>
      <w:r w:rsidRPr="003B31EC">
        <w:t xml:space="preserve"> </w:t>
      </w:r>
    </w:p>
    <w:p w:rsidR="00846660" w:rsidRDefault="00846660" w:rsidP="00CB7AFC">
      <w:pPr>
        <w:spacing w:line="247" w:lineRule="auto"/>
        <w:ind w:firstLine="300"/>
        <w:jc w:val="both"/>
      </w:pPr>
    </w:p>
    <w:p w:rsidR="00846660" w:rsidRDefault="00846660" w:rsidP="00CB7AFC">
      <w:pPr>
        <w:spacing w:line="247" w:lineRule="auto"/>
        <w:ind w:firstLine="300"/>
        <w:jc w:val="both"/>
        <w:rPr>
          <w:u w:val="single"/>
        </w:rPr>
      </w:pPr>
      <w:r w:rsidRPr="003B31EC">
        <w:rPr>
          <w:u w:val="single"/>
        </w:rPr>
        <w:t>(4) facilitate the integration and transition of individuals between public health care programs and health plans in the individual or group market and develop processes that, to the maximum extent possible, provide for continuous coverage; and</w:t>
      </w:r>
    </w:p>
    <w:p w:rsidR="00846660" w:rsidRDefault="00846660" w:rsidP="00CB7AFC">
      <w:pPr>
        <w:spacing w:line="247" w:lineRule="auto"/>
        <w:ind w:firstLine="300"/>
        <w:jc w:val="both"/>
        <w:rPr>
          <w:u w:val="single"/>
        </w:rPr>
      </w:pPr>
    </w:p>
    <w:p w:rsidR="00846660" w:rsidRDefault="00846660" w:rsidP="00CB7AFC">
      <w:pPr>
        <w:spacing w:line="247" w:lineRule="auto"/>
        <w:ind w:firstLine="288"/>
        <w:jc w:val="both"/>
        <w:rPr>
          <w:u w:val="single"/>
        </w:rPr>
      </w:pPr>
      <w:r w:rsidRPr="003B31EC">
        <w:rPr>
          <w:u w:val="single"/>
        </w:rPr>
        <w:t xml:space="preserve">(5) </w:t>
      </w:r>
      <w:proofErr w:type="gramStart"/>
      <w:r w:rsidRPr="003B31EC">
        <w:rPr>
          <w:u w:val="single"/>
        </w:rPr>
        <w:t>establish</w:t>
      </w:r>
      <w:proofErr w:type="gramEnd"/>
      <w:r w:rsidRPr="003B31EC">
        <w:rPr>
          <w:u w:val="single"/>
        </w:rPr>
        <w:t xml:space="preserve"> and modify as necessary a name and brand for the Minnesota Insurance Marketplace based on market studies that show maximum effectiveness in attracting the uninsured and motivating them to take action.</w:t>
      </w:r>
    </w:p>
    <w:p w:rsidR="00846660" w:rsidRDefault="00846660" w:rsidP="00AE19CE">
      <w:pPr>
        <w:spacing w:line="247"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3B31EC">
        <w:rPr>
          <w:u w:val="single"/>
        </w:rPr>
        <w:t>2</w:t>
      </w:r>
      <w:r>
        <w:rPr>
          <w:u w:val="single"/>
        </w:rPr>
        <w:t>.</w:t>
      </w:r>
      <w:r w:rsidRPr="003B31EC">
        <w:t xml:space="preserve">  </w:t>
      </w:r>
      <w:r w:rsidRPr="003B31EC">
        <w:rPr>
          <w:b/>
          <w:u w:val="single"/>
        </w:rPr>
        <w:t>Application of other law</w:t>
      </w:r>
      <w:r>
        <w:rPr>
          <w:b/>
          <w:u w:val="single"/>
        </w:rPr>
        <w:t>.</w:t>
      </w:r>
      <w:r w:rsidRPr="003B31EC">
        <w:rPr>
          <w:b/>
        </w:rPr>
        <w:t xml:space="preserve">  </w:t>
      </w:r>
      <w:r w:rsidRPr="003B31EC">
        <w:rPr>
          <w:u w:val="single"/>
        </w:rPr>
        <w:t>(a) The Minnesota Insurance Marketplace must be reviewed by the legislative auditor under section 3.971</w:t>
      </w:r>
      <w:r>
        <w:rPr>
          <w:u w:val="single"/>
        </w:rPr>
        <w:t xml:space="preserve">.  </w:t>
      </w:r>
      <w:r w:rsidRPr="003B31EC">
        <w:rPr>
          <w:u w:val="single"/>
        </w:rPr>
        <w:t>The legislative auditor shall audit the books, accounts, and affairs of the Minnesota Insurance Marketplace once each year or less frequently as the legislative auditor's funds and personnel permit</w:t>
      </w:r>
      <w:r>
        <w:rPr>
          <w:u w:val="single"/>
        </w:rPr>
        <w:t xml:space="preserve">.  </w:t>
      </w:r>
      <w:r w:rsidRPr="003B31EC">
        <w:rPr>
          <w:u w:val="single"/>
        </w:rPr>
        <w:t>Upon the audit of the financial accounts and affairs of the Minnesota Insurance Marketplace, the Minnesota Insurance Marketplace is liable to the state for the total cost and expenses of the audit, including the salaries paid to the examiners while actually engaged in making the examination</w:t>
      </w:r>
      <w:r>
        <w:rPr>
          <w:u w:val="single"/>
        </w:rPr>
        <w:t xml:space="preserve">.  </w:t>
      </w:r>
      <w:r w:rsidRPr="003B31EC">
        <w:rPr>
          <w:u w:val="single"/>
        </w:rPr>
        <w:t>The legislative auditor may bill the Minnesota Insurance Marketplace either monthly or at the completion of the audit</w:t>
      </w:r>
      <w:r>
        <w:rPr>
          <w:u w:val="single"/>
        </w:rPr>
        <w:t xml:space="preserve">.  </w:t>
      </w:r>
      <w:r w:rsidRPr="003B31EC">
        <w:rPr>
          <w:u w:val="single"/>
        </w:rPr>
        <w:t xml:space="preserve">All collections received for the audits must </w:t>
      </w:r>
      <w:r w:rsidRPr="00DA72FA">
        <w:rPr>
          <w:spacing w:val="-3"/>
          <w:u w:val="single"/>
        </w:rPr>
        <w:t>be deposited in the general fund and are appropriated to the legislative auditor.  Pursuant to section 3.97, subdivision 3a,</w:t>
      </w:r>
      <w:r w:rsidRPr="003B31EC">
        <w:rPr>
          <w:u w:val="single"/>
        </w:rPr>
        <w:t xml:space="preserve"> the Legislative Audit Commission is requested to direct the legislative auditor to report by March 1, 2014, to the legislature on any duplication of services that occurs within state government as a result of the creation of the Minnesota Insurance Marketplace</w:t>
      </w:r>
      <w:r>
        <w:rPr>
          <w:u w:val="single"/>
        </w:rPr>
        <w:t xml:space="preserve">.  </w:t>
      </w:r>
      <w:r w:rsidRPr="003B31EC">
        <w:rPr>
          <w:u w:val="single"/>
        </w:rPr>
        <w:t>The legislative auditor may make recommendations on consolidating or eliminating any services deemed duplicative</w:t>
      </w:r>
      <w:r>
        <w:rPr>
          <w:u w:val="single"/>
        </w:rPr>
        <w:t xml:space="preserve">.  </w:t>
      </w:r>
      <w:r w:rsidRPr="003B31EC">
        <w:rPr>
          <w:u w:val="single"/>
        </w:rPr>
        <w:t>The board shall reimburse the legislative auditor for any costs incurred in the creation of this report.</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(b) Board members of the Minnesota Insurance Marketplace are subject to sections 10A.07 and 10A.09</w:t>
      </w:r>
      <w:r>
        <w:rPr>
          <w:u w:val="single"/>
        </w:rPr>
        <w:t xml:space="preserve">.  </w:t>
      </w:r>
      <w:r w:rsidRPr="003B31EC">
        <w:rPr>
          <w:u w:val="single"/>
        </w:rPr>
        <w:t>Board members and the personnel of the Minnesota Insurance Marketplace are subject to section 10A.071.</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pPr>
      <w:r w:rsidRPr="003B31EC">
        <w:rPr>
          <w:u w:val="single"/>
        </w:rPr>
        <w:t>(c) All meetings of the board shall comply with the open meeting law in chapter 13D, except that:</w:t>
      </w:r>
      <w:r>
        <w:rPr>
          <w:u w:val="single"/>
        </w:rPr>
        <w:t xml:space="preserve">  </w:t>
      </w:r>
    </w:p>
    <w:p w:rsidR="00846660" w:rsidRDefault="00846660" w:rsidP="00AE19CE">
      <w:pPr>
        <w:spacing w:line="247" w:lineRule="auto"/>
        <w:ind w:firstLine="300"/>
        <w:jc w:val="both"/>
      </w:pPr>
    </w:p>
    <w:p w:rsidR="00846660" w:rsidRDefault="00846660" w:rsidP="00AE19CE">
      <w:pPr>
        <w:spacing w:line="247" w:lineRule="auto"/>
        <w:ind w:firstLine="300"/>
        <w:jc w:val="both"/>
        <w:rPr>
          <w:u w:val="single"/>
        </w:rPr>
      </w:pPr>
      <w:r w:rsidRPr="003B31EC">
        <w:rPr>
          <w:u w:val="single"/>
        </w:rPr>
        <w:t>(1) meetings, or portions of meetings, regarding compensation negotiations with the director or managerial staff may be closed in the same manner and according to the same procedures identified in section 13D.03;</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(2) meetings regarding contract negotiation strategy may be closed in the same manner and according to the same procedures identified in section 13D.05, subdivision 3, paragraph (c); and</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(3) meetings, or portions of meetings, regarding not public data described in section 62V.06, subdivision 3, and regarding trade secret information as defined in section 13.37, subdivision 1, paragraph (b), are closed to the public, but must otherwise comply with the procedures identified in chapter 13D.</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(d) The Minnesota Insurance Marketplace and provisions specified under this chapter are exempt from:</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 xml:space="preserve">(1) </w:t>
      </w:r>
      <w:proofErr w:type="gramStart"/>
      <w:r w:rsidRPr="003B31EC">
        <w:rPr>
          <w:u w:val="single"/>
        </w:rPr>
        <w:t>chapter</w:t>
      </w:r>
      <w:proofErr w:type="gramEnd"/>
      <w:r w:rsidRPr="003B31EC">
        <w:rPr>
          <w:u w:val="single"/>
        </w:rPr>
        <w:t xml:space="preserve"> 14, including section 14.386, except as specified in section 62V.05; and</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(2) chapters 16B and 16C, with the exception of sections 16C.08, subdivision 2, paragraph (b), clauses (1) to (8); 16C.086; 16C.09, paragraph (a), clauses (1) and (3), paragraph (b), and paragraph (c); and section 16C.16</w:t>
      </w:r>
      <w:r>
        <w:rPr>
          <w:u w:val="single"/>
        </w:rPr>
        <w:t xml:space="preserve">.  </w:t>
      </w:r>
      <w:r w:rsidRPr="003B31EC">
        <w:rPr>
          <w:u w:val="single"/>
        </w:rPr>
        <w:t>However, the Minnesota Insurance Marketplace, in consultation with the commissioner of administration, shall implement policies and procedures to establish an open and competitive procurement process for the Minnesota Insurance Marketplace that, to the extent practicable, conforms to the principles and procedures contained in chapters 16B and 16C</w:t>
      </w:r>
      <w:r>
        <w:rPr>
          <w:u w:val="single"/>
        </w:rPr>
        <w:t xml:space="preserve">.  </w:t>
      </w:r>
      <w:r w:rsidRPr="003B31EC">
        <w:rPr>
          <w:u w:val="single"/>
        </w:rPr>
        <w:t>In addition, the Minnesota Insurance Marketplace may enter into an agreement with the commissioner of administration for other services.</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(e) The board and the Web site are exempt from chapter 60K</w:t>
      </w:r>
      <w:r>
        <w:rPr>
          <w:u w:val="single"/>
        </w:rPr>
        <w:t xml:space="preserve">.  </w:t>
      </w:r>
      <w:r w:rsidRPr="003B31EC">
        <w:rPr>
          <w:u w:val="single"/>
        </w:rPr>
        <w:t>Any employee of the Minnesota Insurance Marketplace who sells, solicits, or negotiates insurance to individuals or small employers must be licensed as an insurance producer under chapter 60K.</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(f) Section 3.3005 applies to any federal funds received by the Minnesota Insurance Marketplace.</w:t>
      </w:r>
    </w:p>
    <w:p w:rsidR="00846660" w:rsidRDefault="00846660" w:rsidP="00AE19CE">
      <w:pPr>
        <w:spacing w:line="247" w:lineRule="auto"/>
        <w:ind w:firstLine="300"/>
        <w:jc w:val="both"/>
        <w:rPr>
          <w:u w:val="single"/>
        </w:rPr>
      </w:pPr>
    </w:p>
    <w:p w:rsidR="00846660" w:rsidRDefault="00846660" w:rsidP="00AE19CE">
      <w:pPr>
        <w:spacing w:line="247" w:lineRule="auto"/>
        <w:ind w:firstLine="300"/>
        <w:jc w:val="both"/>
        <w:rPr>
          <w:u w:val="single"/>
        </w:rPr>
      </w:pPr>
      <w:r w:rsidRPr="003B31EC">
        <w:rPr>
          <w:u w:val="single"/>
        </w:rPr>
        <w:t>(g) The Minnesota Insurance Marketplace is exempt from the following sections in chapter 16E:</w:t>
      </w:r>
      <w:r>
        <w:rPr>
          <w:u w:val="single"/>
        </w:rPr>
        <w:t xml:space="preserve">  </w:t>
      </w:r>
      <w:r w:rsidRPr="003B31EC">
        <w:rPr>
          <w:u w:val="single"/>
        </w:rPr>
        <w:t>16E.01, subdivision 3, paragraph (b); 16E.03, subdivisions 3 and 4; 16E.04, subdivision 1, subdivision 2, paragraph (e), and subdivision 3, paragraph (b); 16E.0465; 16E.055; 16E.145; 16E.15; 16E.16; 16E.17; 16E.18; and 16E.22.</w:t>
      </w:r>
    </w:p>
    <w:p w:rsidR="00846660" w:rsidRDefault="00846660" w:rsidP="00CB7AFC">
      <w:pPr>
        <w:spacing w:line="247" w:lineRule="auto"/>
        <w:ind w:firstLine="300"/>
        <w:jc w:val="both"/>
        <w:rPr>
          <w:u w:val="single"/>
        </w:rPr>
      </w:pPr>
      <w:r w:rsidRPr="003B31EC">
        <w:rPr>
          <w:u w:val="single"/>
        </w:rPr>
        <w:lastRenderedPageBreak/>
        <w:t>(h) A Minnesota Insurance Marketplace decision that requires a vote of the board, other than a decision that applies only to hiring of employees or other internal management of the Minnesota Insurance Marketplace, is an "administrative action" under section 10A.01, subdivision 2.</w:t>
      </w:r>
    </w:p>
    <w:p w:rsidR="00846660" w:rsidRDefault="00846660" w:rsidP="00CB7AFC">
      <w:pPr>
        <w:spacing w:line="247" w:lineRule="auto"/>
        <w:ind w:firstLine="300"/>
        <w:jc w:val="both"/>
        <w:rPr>
          <w:u w:val="single"/>
        </w:rPr>
      </w:pPr>
    </w:p>
    <w:p w:rsidR="00846660" w:rsidRDefault="00846660" w:rsidP="00CB7AFC">
      <w:pPr>
        <w:spacing w:line="247"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3</w:t>
      </w:r>
      <w:r>
        <w:rPr>
          <w:u w:val="single"/>
        </w:rPr>
        <w:t>.</w:t>
      </w:r>
      <w:r w:rsidRPr="003B31EC">
        <w:t xml:space="preserve">  </w:t>
      </w:r>
      <w:r w:rsidRPr="003B31EC">
        <w:rPr>
          <w:b/>
          <w:u w:val="single"/>
        </w:rPr>
        <w:t>Continued operation of a private marketplace</w:t>
      </w:r>
      <w:r>
        <w:rPr>
          <w:b/>
          <w:u w:val="single"/>
        </w:rPr>
        <w:t>.</w:t>
      </w:r>
      <w:r w:rsidRPr="003B31EC">
        <w:rPr>
          <w:b/>
        </w:rPr>
        <w:t xml:space="preserve">  </w:t>
      </w:r>
      <w:r w:rsidRPr="003B31EC">
        <w:rPr>
          <w:u w:val="single"/>
        </w:rPr>
        <w:t>(a) Nothing in this chapter shall be construed to prohibit:</w:t>
      </w:r>
      <w:r>
        <w:rPr>
          <w:u w:val="single"/>
        </w:rPr>
        <w:t xml:space="preserve">  </w:t>
      </w:r>
      <w:r w:rsidRPr="003B31EC">
        <w:rPr>
          <w:u w:val="single"/>
        </w:rPr>
        <w:t>(1) a health carrier from offering outside of the Minnesota Insurance Marketplace a health plan to a qualified individual or qualified employer; and (2) a qualified individual from enrolling in, or a qualified employer from selecting for its employees, a health plan offered outside of the Minnesota Insurance Marketplace.</w:t>
      </w:r>
    </w:p>
    <w:p w:rsidR="00846660" w:rsidRDefault="00846660" w:rsidP="00CB7AFC">
      <w:pPr>
        <w:spacing w:line="247" w:lineRule="auto"/>
        <w:ind w:firstLine="288"/>
        <w:jc w:val="both"/>
        <w:rPr>
          <w:u w:val="single"/>
        </w:rPr>
      </w:pPr>
    </w:p>
    <w:p w:rsidR="00846660" w:rsidRDefault="00846660" w:rsidP="00CB7AFC">
      <w:pPr>
        <w:spacing w:line="247" w:lineRule="auto"/>
        <w:ind w:firstLine="288"/>
        <w:jc w:val="both"/>
        <w:rPr>
          <w:u w:val="single"/>
        </w:rPr>
      </w:pPr>
      <w:r w:rsidRPr="003B31EC">
        <w:rPr>
          <w:u w:val="single"/>
        </w:rPr>
        <w:t>(b) Nothing in this chapter shall be construed to restrict the choice of a qualified individual to enroll or not enroll in a qualified health plan or to participate in the Minnesota Insurance Marketplace</w:t>
      </w:r>
      <w:r>
        <w:rPr>
          <w:u w:val="single"/>
        </w:rPr>
        <w:t xml:space="preserve">.  </w:t>
      </w:r>
      <w:r w:rsidRPr="003B31EC">
        <w:rPr>
          <w:u w:val="single"/>
        </w:rPr>
        <w:t>Nothing in this chapter shall be construed to compel an individual to enroll in a qualified health plan or to participate in the Minnesota Insurance Marketplace.</w:t>
      </w:r>
    </w:p>
    <w:p w:rsidR="00846660" w:rsidRDefault="00846660" w:rsidP="00CB7AFC">
      <w:pPr>
        <w:spacing w:line="247" w:lineRule="auto"/>
        <w:ind w:firstLine="288"/>
        <w:jc w:val="both"/>
        <w:rPr>
          <w:u w:val="single"/>
        </w:rPr>
      </w:pPr>
    </w:p>
    <w:p w:rsidR="00846660" w:rsidRDefault="00846660" w:rsidP="00CB7AFC">
      <w:pPr>
        <w:spacing w:line="247" w:lineRule="auto"/>
        <w:ind w:firstLine="288"/>
        <w:jc w:val="both"/>
        <w:rPr>
          <w:u w:val="single"/>
        </w:rPr>
      </w:pPr>
      <w:r w:rsidRPr="003B31EC">
        <w:rPr>
          <w:u w:val="single"/>
        </w:rPr>
        <w:t xml:space="preserve">(c) For purposes of this subdivision, "qualified individual" and "qualified employer" </w:t>
      </w:r>
      <w:proofErr w:type="gramStart"/>
      <w:r w:rsidRPr="003B31EC">
        <w:rPr>
          <w:u w:val="single"/>
        </w:rPr>
        <w:t>have</w:t>
      </w:r>
      <w:proofErr w:type="gramEnd"/>
      <w:r w:rsidRPr="003B31EC">
        <w:rPr>
          <w:u w:val="single"/>
        </w:rPr>
        <w:t xml:space="preserve"> the meanings given in section 1312 of the Affordable Care Act, Public Law 111-148, and further defined through amendments to the act and regulations issued under the act.</w:t>
      </w:r>
    </w:p>
    <w:p w:rsidR="00846660" w:rsidRDefault="00846660" w:rsidP="00CB7AFC">
      <w:pPr>
        <w:spacing w:line="247" w:lineRule="auto"/>
        <w:ind w:firstLine="288"/>
        <w:jc w:val="both"/>
        <w:rPr>
          <w:u w:val="single"/>
        </w:rPr>
      </w:pPr>
    </w:p>
    <w:p w:rsidR="00846660" w:rsidRDefault="00846660" w:rsidP="00CB7AFC">
      <w:pPr>
        <w:spacing w:line="247" w:lineRule="auto"/>
        <w:ind w:firstLine="300"/>
        <w:jc w:val="both"/>
        <w:rPr>
          <w:b/>
          <w:u w:val="single"/>
        </w:rPr>
      </w:pPr>
      <w:proofErr w:type="gramStart"/>
      <w:r>
        <w:t>Sec. </w:t>
      </w:r>
      <w:r w:rsidRPr="003B31EC">
        <w:t>6</w:t>
      </w:r>
      <w:r>
        <w:t>.</w:t>
      </w:r>
      <w:proofErr w:type="gramEnd"/>
      <w:r>
        <w:t xml:space="preserve">  </w:t>
      </w:r>
      <w:proofErr w:type="gramStart"/>
      <w:r w:rsidRPr="003B31EC">
        <w:rPr>
          <w:b/>
          <w:u w:val="single"/>
        </w:rPr>
        <w:t>[62V.04] GOVERNANCE.</w:t>
      </w:r>
      <w:proofErr w:type="gramEnd"/>
    </w:p>
    <w:p w:rsidR="00846660" w:rsidRDefault="00846660" w:rsidP="00CB7AFC">
      <w:pPr>
        <w:spacing w:line="247" w:lineRule="auto"/>
        <w:ind w:firstLine="300"/>
        <w:jc w:val="both"/>
        <w:rPr>
          <w:b/>
          <w:u w:val="single"/>
        </w:rPr>
      </w:pPr>
    </w:p>
    <w:p w:rsidR="00846660" w:rsidRPr="00445CFE" w:rsidRDefault="00846660" w:rsidP="00CB7AFC">
      <w:pPr>
        <w:spacing w:line="247" w:lineRule="auto"/>
        <w:ind w:firstLine="300"/>
        <w:jc w:val="both"/>
        <w:rPr>
          <w:spacing w:val="-5"/>
          <w:u w:val="single"/>
        </w:rPr>
      </w:pPr>
      <w:proofErr w:type="gramStart"/>
      <w:r w:rsidRPr="00445CFE">
        <w:rPr>
          <w:spacing w:val="-5"/>
          <w:u w:val="single"/>
        </w:rPr>
        <w:t>Subdivision 1.</w:t>
      </w:r>
      <w:proofErr w:type="gramEnd"/>
      <w:r w:rsidRPr="00445CFE">
        <w:rPr>
          <w:spacing w:val="-5"/>
        </w:rPr>
        <w:t xml:space="preserve">  </w:t>
      </w:r>
      <w:proofErr w:type="gramStart"/>
      <w:r w:rsidRPr="00445CFE">
        <w:rPr>
          <w:b/>
          <w:spacing w:val="-5"/>
          <w:u w:val="single"/>
        </w:rPr>
        <w:t>Board.</w:t>
      </w:r>
      <w:proofErr w:type="gramEnd"/>
      <w:r w:rsidRPr="00445CFE">
        <w:rPr>
          <w:b/>
          <w:spacing w:val="-5"/>
        </w:rPr>
        <w:t xml:space="preserve">  </w:t>
      </w:r>
      <w:r w:rsidRPr="00445CFE">
        <w:rPr>
          <w:spacing w:val="-5"/>
          <w:u w:val="single"/>
        </w:rPr>
        <w:t>The Minnesota Insurance Marketplace is governed by a board of directors with seven members.</w:t>
      </w:r>
    </w:p>
    <w:p w:rsidR="00846660" w:rsidRDefault="00846660" w:rsidP="00CB7AFC">
      <w:pPr>
        <w:spacing w:line="247" w:lineRule="auto"/>
        <w:ind w:firstLine="300"/>
        <w:jc w:val="both"/>
        <w:rPr>
          <w:u w:val="single"/>
        </w:rPr>
      </w:pPr>
    </w:p>
    <w:p w:rsidR="00846660" w:rsidRPr="00445CFE" w:rsidRDefault="00846660" w:rsidP="00CB7AFC">
      <w:pPr>
        <w:spacing w:line="247" w:lineRule="auto"/>
        <w:ind w:firstLine="300"/>
        <w:jc w:val="both"/>
        <w:rPr>
          <w:spacing w:val="-2"/>
          <w:u w:val="single"/>
        </w:rPr>
      </w:pPr>
      <w:proofErr w:type="spellStart"/>
      <w:proofErr w:type="gramStart"/>
      <w:r w:rsidRPr="00445CFE">
        <w:rPr>
          <w:spacing w:val="-2"/>
          <w:u w:val="single"/>
        </w:rPr>
        <w:t>Subd</w:t>
      </w:r>
      <w:proofErr w:type="spellEnd"/>
      <w:r w:rsidRPr="00445CFE">
        <w:rPr>
          <w:spacing w:val="-2"/>
          <w:u w:val="single"/>
        </w:rPr>
        <w:t>.</w:t>
      </w:r>
      <w:proofErr w:type="gramEnd"/>
      <w:r w:rsidRPr="00445CFE">
        <w:rPr>
          <w:spacing w:val="-2"/>
          <w:u w:val="single"/>
        </w:rPr>
        <w:t> 2.</w:t>
      </w:r>
      <w:r w:rsidRPr="00445CFE">
        <w:rPr>
          <w:spacing w:val="-2"/>
        </w:rPr>
        <w:t xml:space="preserve">  </w:t>
      </w:r>
      <w:r w:rsidRPr="00445CFE">
        <w:rPr>
          <w:b/>
          <w:spacing w:val="-2"/>
          <w:u w:val="single"/>
        </w:rPr>
        <w:t>Appointment.</w:t>
      </w:r>
      <w:r w:rsidRPr="00445CFE">
        <w:rPr>
          <w:b/>
          <w:spacing w:val="-2"/>
        </w:rPr>
        <w:t xml:space="preserve">  </w:t>
      </w:r>
      <w:r w:rsidRPr="00445CFE">
        <w:rPr>
          <w:spacing w:val="-2"/>
          <w:u w:val="single"/>
        </w:rPr>
        <w:t>(a) Board membership of the Minnesota Insurance Marketplace consists of the following:</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(1) three members appointed by the governor with the advice and consent of both the senate and the house of representatives acting separately in accordance with paragraph (d), with one member representing the interests of individual consumers eligible for individual market coverage, one member representing individual consumers eligible for public health care program coverage, and one member representing small employers</w:t>
      </w:r>
      <w:r>
        <w:rPr>
          <w:u w:val="single"/>
        </w:rPr>
        <w:t xml:space="preserve">.  </w:t>
      </w:r>
      <w:r w:rsidRPr="003B31EC">
        <w:rPr>
          <w:u w:val="single"/>
        </w:rPr>
        <w:t>Members are appointed to serve four-year terms following the initial staggered-term lot determination;</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(2) three members appointed by the governor with the advice and consent of both the senate and the house of representatives acting separately in accordance with paragraph (d) who have demonstrated expertise, leadership, and innovation in the following areas:</w:t>
      </w:r>
      <w:r>
        <w:rPr>
          <w:u w:val="single"/>
        </w:rPr>
        <w:t xml:space="preserve">  </w:t>
      </w:r>
      <w:r w:rsidRPr="003B31EC">
        <w:rPr>
          <w:u w:val="single"/>
        </w:rPr>
        <w:t>one member representing the areas of health administration, health care finance, health plan purchasing, and health care delivery systems; one member representing the areas of public health, health disparities, public health care programs, and the uninsured; and one member representing health policy issues related to the small group and individual markets</w:t>
      </w:r>
      <w:r>
        <w:rPr>
          <w:u w:val="single"/>
        </w:rPr>
        <w:t xml:space="preserve">.  </w:t>
      </w:r>
      <w:r w:rsidRPr="003B31EC">
        <w:rPr>
          <w:u w:val="single"/>
        </w:rPr>
        <w:t>Members are appointed to serve four-year terms following the initial staggered-term lot determination; and</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(3) </w:t>
      </w:r>
      <w:proofErr w:type="gramStart"/>
      <w:r w:rsidRPr="003B31EC">
        <w:rPr>
          <w:u w:val="single"/>
        </w:rPr>
        <w:t>the</w:t>
      </w:r>
      <w:proofErr w:type="gramEnd"/>
      <w:r w:rsidRPr="003B31EC">
        <w:rPr>
          <w:u w:val="single"/>
        </w:rPr>
        <w:t xml:space="preserve"> commissioner of human services or a designee.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(b) Section 15.0597 shall apply to all appointments, except for the commissioner.</w:t>
      </w:r>
    </w:p>
    <w:p w:rsidR="00846660" w:rsidRDefault="00846660" w:rsidP="00CB7AFC">
      <w:pPr>
        <w:spacing w:line="247" w:lineRule="auto"/>
        <w:ind w:firstLine="300"/>
        <w:jc w:val="both"/>
        <w:rPr>
          <w:u w:val="single"/>
        </w:rPr>
      </w:pPr>
    </w:p>
    <w:p w:rsidR="00846660" w:rsidRPr="00405CD8" w:rsidRDefault="00846660" w:rsidP="00CB7AFC">
      <w:pPr>
        <w:spacing w:line="247" w:lineRule="auto"/>
        <w:ind w:firstLine="300"/>
        <w:jc w:val="both"/>
        <w:rPr>
          <w:spacing w:val="-3"/>
          <w:u w:val="single"/>
        </w:rPr>
      </w:pPr>
      <w:r w:rsidRPr="00405CD8">
        <w:rPr>
          <w:spacing w:val="-3"/>
          <w:u w:val="single"/>
        </w:rPr>
        <w:t xml:space="preserve">(c) The governor shall make appointments to the </w:t>
      </w:r>
      <w:proofErr w:type="gramStart"/>
      <w:r w:rsidRPr="00405CD8">
        <w:rPr>
          <w:spacing w:val="-3"/>
          <w:u w:val="single"/>
        </w:rPr>
        <w:t>board that are</w:t>
      </w:r>
      <w:proofErr w:type="gramEnd"/>
      <w:r w:rsidRPr="00405CD8">
        <w:rPr>
          <w:spacing w:val="-3"/>
          <w:u w:val="single"/>
        </w:rPr>
        <w:t xml:space="preserve"> consistent with federal law and regulations regarding its composition and structure.  All board members appointed by the governor must be legal residents of Minnesota.</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(d) Upon appointment by the governor, a board member shall exercise duties of office immediately</w:t>
      </w:r>
      <w:r>
        <w:rPr>
          <w:u w:val="single"/>
        </w:rPr>
        <w:t xml:space="preserve">.  </w:t>
      </w:r>
      <w:r w:rsidRPr="003B31EC">
        <w:rPr>
          <w:u w:val="single"/>
        </w:rPr>
        <w:t xml:space="preserve">If both the </w:t>
      </w:r>
      <w:proofErr w:type="gramStart"/>
      <w:r w:rsidRPr="003B31EC">
        <w:rPr>
          <w:u w:val="single"/>
        </w:rPr>
        <w:t>house of representatives</w:t>
      </w:r>
      <w:proofErr w:type="gramEnd"/>
      <w:r w:rsidRPr="003B31EC">
        <w:rPr>
          <w:u w:val="single"/>
        </w:rPr>
        <w:t xml:space="preserve"> and the senate vote not to confirm an appointment, the appointment terminates on the day following the vote not to confirm in the second body to vote.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(e) Initial appointments shall be made by April 30, 2013.</w:t>
      </w:r>
    </w:p>
    <w:p w:rsidR="00846660" w:rsidRDefault="00846660" w:rsidP="0033483D">
      <w:pPr>
        <w:spacing w:line="238" w:lineRule="auto"/>
        <w:ind w:firstLine="288"/>
        <w:jc w:val="both"/>
        <w:rPr>
          <w:u w:val="single"/>
        </w:rPr>
      </w:pPr>
      <w:r w:rsidRPr="003B31EC">
        <w:rPr>
          <w:u w:val="single"/>
        </w:rPr>
        <w:lastRenderedPageBreak/>
        <w:t>(f) One of the six members appointed under paragraph (a), clause (1) or (2), must have experience in representing the needs of vulnerable populations and persons with disabilities.</w:t>
      </w:r>
    </w:p>
    <w:p w:rsidR="00846660" w:rsidRDefault="00846660" w:rsidP="0033483D">
      <w:pPr>
        <w:spacing w:line="238" w:lineRule="auto"/>
        <w:ind w:firstLine="288"/>
        <w:jc w:val="both"/>
        <w:rPr>
          <w:u w:val="single"/>
        </w:rPr>
      </w:pPr>
    </w:p>
    <w:p w:rsidR="00846660" w:rsidRDefault="00846660" w:rsidP="0033483D">
      <w:pPr>
        <w:spacing w:line="238" w:lineRule="auto"/>
        <w:ind w:firstLine="288"/>
        <w:jc w:val="both"/>
        <w:rPr>
          <w:u w:val="single"/>
        </w:rPr>
      </w:pPr>
      <w:r w:rsidRPr="003B31EC">
        <w:rPr>
          <w:u w:val="single"/>
        </w:rPr>
        <w:t>(g) Membership on the board must include representation from outside the seven-county metropolitan area, as defined in section 473.121, subdivision 2.</w:t>
      </w:r>
    </w:p>
    <w:p w:rsidR="00846660" w:rsidRDefault="00846660" w:rsidP="0033483D">
      <w:pPr>
        <w:spacing w:line="238" w:lineRule="auto"/>
        <w:ind w:firstLine="288"/>
        <w:jc w:val="both"/>
        <w:rPr>
          <w:u w:val="single"/>
        </w:rPr>
      </w:pPr>
    </w:p>
    <w:p w:rsidR="00846660" w:rsidRDefault="00846660" w:rsidP="0033483D">
      <w:pPr>
        <w:spacing w:line="238" w:lineRule="auto"/>
        <w:ind w:firstLine="300"/>
        <w:jc w:val="both"/>
        <w:rPr>
          <w:u w:val="single"/>
        </w:rPr>
      </w:pPr>
      <w:proofErr w:type="spellStart"/>
      <w:proofErr w:type="gramStart"/>
      <w:r w:rsidRPr="00405CD8">
        <w:rPr>
          <w:spacing w:val="-2"/>
          <w:u w:val="single"/>
        </w:rPr>
        <w:t>Subd</w:t>
      </w:r>
      <w:proofErr w:type="spellEnd"/>
      <w:r w:rsidRPr="00405CD8">
        <w:rPr>
          <w:spacing w:val="-2"/>
          <w:u w:val="single"/>
        </w:rPr>
        <w:t>.</w:t>
      </w:r>
      <w:proofErr w:type="gramEnd"/>
      <w:r w:rsidRPr="00405CD8">
        <w:rPr>
          <w:spacing w:val="-2"/>
          <w:u w:val="single"/>
        </w:rPr>
        <w:t> 3.</w:t>
      </w:r>
      <w:r w:rsidRPr="00405CD8">
        <w:rPr>
          <w:spacing w:val="-2"/>
        </w:rPr>
        <w:t xml:space="preserve">  </w:t>
      </w:r>
      <w:r w:rsidRPr="00405CD8">
        <w:rPr>
          <w:b/>
          <w:spacing w:val="-2"/>
          <w:u w:val="single"/>
        </w:rPr>
        <w:t>Terms.</w:t>
      </w:r>
      <w:r w:rsidRPr="00405CD8">
        <w:rPr>
          <w:b/>
          <w:spacing w:val="-2"/>
        </w:rPr>
        <w:t xml:space="preserve">  </w:t>
      </w:r>
      <w:r w:rsidRPr="00405CD8">
        <w:rPr>
          <w:spacing w:val="-2"/>
          <w:u w:val="single"/>
        </w:rPr>
        <w:t>(a) Board members may serve no more than two consecutive terms, except for the commissioner</w:t>
      </w:r>
      <w:r w:rsidRPr="003B31EC">
        <w:rPr>
          <w:u w:val="single"/>
        </w:rPr>
        <w:t xml:space="preserve"> or the commissioner's designee, who shall serve until replaced by the governor.</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r w:rsidRPr="003B31EC">
        <w:rPr>
          <w:u w:val="single"/>
        </w:rPr>
        <w:t>(b) A board member may resign at any time by giving written notice to the board.</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r w:rsidRPr="003B31EC">
        <w:rPr>
          <w:u w:val="single"/>
        </w:rPr>
        <w:t>(c) The appointed members under subdivision 2, paragraph (a), clauses (1) and (2), shall have an initial term of two, three, or four years, determined by lot by the secretary of state.</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4</w:t>
      </w:r>
      <w:r>
        <w:rPr>
          <w:u w:val="single"/>
        </w:rPr>
        <w:t>.</w:t>
      </w:r>
      <w:r w:rsidRPr="003B31EC">
        <w:t xml:space="preserve">  </w:t>
      </w:r>
      <w:r w:rsidRPr="003B31EC">
        <w:rPr>
          <w:b/>
          <w:u w:val="single"/>
        </w:rPr>
        <w:t>Conflicts of interest</w:t>
      </w:r>
      <w:r>
        <w:rPr>
          <w:b/>
          <w:u w:val="single"/>
        </w:rPr>
        <w:t>.</w:t>
      </w:r>
      <w:r w:rsidRPr="003B31EC">
        <w:rPr>
          <w:b/>
        </w:rPr>
        <w:t xml:space="preserve">  </w:t>
      </w:r>
      <w:r w:rsidRPr="003B31EC">
        <w:rPr>
          <w:u w:val="single"/>
        </w:rPr>
        <w:t>(a) Within one year prior to or at any time during their appointed term, board members appointed under subdivision 2, paragraph (a), clauses (1) and (2), shall not be employed by, be a member of the board of directors of, or otherwise be a representative of a health carrier, institutional health care provider or other entity providing health care, navigator, insurance producer, or other entity in the business of selling items or services of significant value to or through the Minnesota Insurance Marketplace</w:t>
      </w:r>
      <w:r>
        <w:rPr>
          <w:u w:val="single"/>
        </w:rPr>
        <w:t xml:space="preserve">.  </w:t>
      </w:r>
      <w:r w:rsidRPr="003B31EC">
        <w:rPr>
          <w:u w:val="single"/>
        </w:rPr>
        <w:t>For purposes of this paragraph, "health care provider or entity" does not include an academic institution.</w:t>
      </w:r>
    </w:p>
    <w:p w:rsidR="00846660" w:rsidRDefault="00846660" w:rsidP="0033483D">
      <w:pPr>
        <w:spacing w:line="238" w:lineRule="auto"/>
        <w:ind w:firstLine="300"/>
        <w:jc w:val="both"/>
        <w:rPr>
          <w:u w:val="single"/>
        </w:rPr>
      </w:pPr>
    </w:p>
    <w:p w:rsidR="0091339C" w:rsidRDefault="00846660" w:rsidP="0033483D">
      <w:pPr>
        <w:spacing w:line="238" w:lineRule="auto"/>
        <w:ind w:firstLine="288"/>
        <w:jc w:val="both"/>
        <w:rPr>
          <w:spacing w:val="-2"/>
          <w:u w:val="single"/>
        </w:rPr>
      </w:pPr>
      <w:r w:rsidRPr="00DB4D60">
        <w:rPr>
          <w:spacing w:val="-6"/>
          <w:u w:val="single"/>
        </w:rPr>
        <w:t xml:space="preserve">(b) </w:t>
      </w:r>
      <w:r w:rsidR="0091339C" w:rsidRPr="00DB4D60">
        <w:rPr>
          <w:spacing w:val="-6"/>
          <w:u w:val="single"/>
        </w:rPr>
        <w:t>Board members</w:t>
      </w:r>
      <w:r w:rsidRPr="00DB4D60">
        <w:rPr>
          <w:spacing w:val="-6"/>
          <w:u w:val="single"/>
        </w:rPr>
        <w:t xml:space="preserve"> must </w:t>
      </w:r>
      <w:proofErr w:type="spellStart"/>
      <w:r w:rsidRPr="00DB4D60">
        <w:rPr>
          <w:spacing w:val="-6"/>
          <w:u w:val="single"/>
        </w:rPr>
        <w:t>recuse</w:t>
      </w:r>
      <w:proofErr w:type="spellEnd"/>
      <w:r w:rsidRPr="00DB4D60">
        <w:rPr>
          <w:spacing w:val="-6"/>
          <w:u w:val="single"/>
        </w:rPr>
        <w:t xml:space="preserve"> themselves from discussion of and voting on an official matter if the </w:t>
      </w:r>
      <w:r w:rsidR="0091339C" w:rsidRPr="00DB4D60">
        <w:rPr>
          <w:spacing w:val="-6"/>
          <w:u w:val="single"/>
        </w:rPr>
        <w:t>board member</w:t>
      </w:r>
      <w:r w:rsidRPr="00DB4D60">
        <w:rPr>
          <w:spacing w:val="-6"/>
          <w:u w:val="single"/>
        </w:rPr>
        <w:t xml:space="preserve"> has a </w:t>
      </w:r>
      <w:r w:rsidRPr="00CF2B18">
        <w:rPr>
          <w:spacing w:val="-2"/>
          <w:u w:val="single"/>
        </w:rPr>
        <w:t xml:space="preserve">conflict of interest.  A conflict of interest means an association including a financial or personal association that has the potential to bias or have the appearance of biasing a </w:t>
      </w:r>
      <w:r w:rsidR="0091339C">
        <w:rPr>
          <w:spacing w:val="-2"/>
          <w:u w:val="single"/>
        </w:rPr>
        <w:t>board member's</w:t>
      </w:r>
      <w:r w:rsidRPr="00CF2B18">
        <w:rPr>
          <w:spacing w:val="-2"/>
          <w:u w:val="single"/>
        </w:rPr>
        <w:t xml:space="preserve"> decisions in matters related to the exchange or the conduct of activities under this chapter.</w:t>
      </w:r>
    </w:p>
    <w:p w:rsidR="0091339C" w:rsidRDefault="0091339C" w:rsidP="0033483D">
      <w:pPr>
        <w:spacing w:line="238" w:lineRule="auto"/>
        <w:ind w:firstLine="288"/>
        <w:jc w:val="both"/>
        <w:rPr>
          <w:spacing w:val="-2"/>
          <w:u w:val="single"/>
        </w:rPr>
      </w:pPr>
    </w:p>
    <w:p w:rsidR="00846660" w:rsidRPr="00CF2B18" w:rsidRDefault="0091339C" w:rsidP="0033483D">
      <w:pPr>
        <w:spacing w:line="238" w:lineRule="auto"/>
        <w:ind w:firstLine="288"/>
        <w:jc w:val="both"/>
        <w:rPr>
          <w:spacing w:val="-2"/>
          <w:u w:val="single"/>
        </w:rPr>
      </w:pPr>
      <w:r>
        <w:rPr>
          <w:spacing w:val="-2"/>
          <w:u w:val="single"/>
        </w:rPr>
        <w:t>(c)</w:t>
      </w:r>
      <w:r w:rsidR="00846660" w:rsidRPr="00CF2B18">
        <w:rPr>
          <w:spacing w:val="-2"/>
          <w:u w:val="single"/>
        </w:rPr>
        <w:t xml:space="preserve">  No board member shall have a spouse who is an executive of a health carrier.</w:t>
      </w:r>
    </w:p>
    <w:p w:rsidR="0091339C" w:rsidRDefault="0091339C" w:rsidP="0033483D">
      <w:pPr>
        <w:spacing w:line="238" w:lineRule="auto"/>
        <w:ind w:firstLine="288"/>
        <w:jc w:val="both"/>
        <w:rPr>
          <w:u w:val="single"/>
        </w:rPr>
      </w:pPr>
    </w:p>
    <w:p w:rsidR="0091339C" w:rsidRDefault="0091339C" w:rsidP="0033483D">
      <w:pPr>
        <w:spacing w:line="238" w:lineRule="auto"/>
        <w:ind w:firstLine="288"/>
        <w:jc w:val="both"/>
        <w:rPr>
          <w:u w:val="single"/>
        </w:rPr>
      </w:pPr>
      <w:r>
        <w:rPr>
          <w:u w:val="single"/>
        </w:rPr>
        <w:t xml:space="preserve">(d) </w:t>
      </w:r>
      <w:r w:rsidRPr="003B31EC">
        <w:rPr>
          <w:u w:val="single"/>
        </w:rPr>
        <w:t>No member of the board may currently serve as a lobbyist, as defined under section 10A.01, subdivision 21</w:t>
      </w:r>
      <w:r>
        <w:rPr>
          <w:u w:val="single"/>
        </w:rPr>
        <w:t xml:space="preserve">. </w:t>
      </w:r>
    </w:p>
    <w:p w:rsidR="0091339C" w:rsidRDefault="0091339C" w:rsidP="0033483D">
      <w:pPr>
        <w:spacing w:line="238" w:lineRule="auto"/>
        <w:ind w:firstLine="288"/>
        <w:jc w:val="both"/>
        <w:rPr>
          <w:u w:val="single"/>
        </w:rPr>
      </w:pPr>
    </w:p>
    <w:p w:rsidR="00846660" w:rsidRDefault="00846660" w:rsidP="0033483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5</w:t>
      </w:r>
      <w:r>
        <w:rPr>
          <w:u w:val="single"/>
        </w:rPr>
        <w:t>.</w:t>
      </w:r>
      <w:r w:rsidRPr="003B31EC">
        <w:t xml:space="preserve">  </w:t>
      </w:r>
      <w:r w:rsidRPr="003B31EC">
        <w:rPr>
          <w:b/>
          <w:u w:val="single"/>
        </w:rPr>
        <w:t>Acting chair; first meeting; supervision</w:t>
      </w:r>
      <w:r>
        <w:rPr>
          <w:b/>
          <w:u w:val="single"/>
        </w:rPr>
        <w:t>.</w:t>
      </w:r>
      <w:r w:rsidRPr="003B31EC">
        <w:rPr>
          <w:b/>
        </w:rPr>
        <w:t xml:space="preserve">  </w:t>
      </w:r>
      <w:r w:rsidRPr="003B31EC">
        <w:rPr>
          <w:u w:val="single"/>
        </w:rPr>
        <w:t>(a) The governor shall designate as acting chair one of the appointees described in subdivision 2.</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r w:rsidRPr="003B31EC">
        <w:rPr>
          <w:u w:val="single"/>
        </w:rPr>
        <w:t>(b) The board shall hold its first meeting within 60 days of enactment.</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r w:rsidRPr="003B31EC">
        <w:rPr>
          <w:u w:val="single"/>
        </w:rPr>
        <w:t>(c) The board shall elect a chair to replace the acting chair at the first meeting.</w:t>
      </w:r>
    </w:p>
    <w:p w:rsidR="00846660" w:rsidRDefault="00846660" w:rsidP="0033483D">
      <w:pPr>
        <w:spacing w:line="238" w:lineRule="auto"/>
        <w:ind w:firstLine="300"/>
        <w:jc w:val="both"/>
        <w:rPr>
          <w:u w:val="single"/>
        </w:rPr>
      </w:pPr>
    </w:p>
    <w:p w:rsidR="00846660" w:rsidRPr="00CF2B18" w:rsidRDefault="00846660" w:rsidP="0033483D">
      <w:pPr>
        <w:spacing w:line="238" w:lineRule="auto"/>
        <w:ind w:firstLine="300"/>
        <w:jc w:val="both"/>
        <w:rPr>
          <w:spacing w:val="-3"/>
          <w:u w:val="single"/>
        </w:rPr>
      </w:pPr>
      <w:proofErr w:type="spellStart"/>
      <w:proofErr w:type="gramStart"/>
      <w:r w:rsidRPr="00CF2B18">
        <w:rPr>
          <w:spacing w:val="-3"/>
          <w:u w:val="single"/>
        </w:rPr>
        <w:t>Subd</w:t>
      </w:r>
      <w:proofErr w:type="spellEnd"/>
      <w:r w:rsidRPr="00CF2B18">
        <w:rPr>
          <w:spacing w:val="-3"/>
          <w:u w:val="single"/>
        </w:rPr>
        <w:t>.</w:t>
      </w:r>
      <w:proofErr w:type="gramEnd"/>
      <w:r w:rsidRPr="00CF2B18">
        <w:rPr>
          <w:spacing w:val="-3"/>
          <w:u w:val="single"/>
        </w:rPr>
        <w:t> 6.</w:t>
      </w:r>
      <w:r w:rsidRPr="00CF2B18">
        <w:rPr>
          <w:spacing w:val="-3"/>
        </w:rPr>
        <w:t xml:space="preserve">  </w:t>
      </w:r>
      <w:r w:rsidRPr="00CF2B18">
        <w:rPr>
          <w:b/>
          <w:spacing w:val="-3"/>
          <w:u w:val="single"/>
        </w:rPr>
        <w:t>Chair.</w:t>
      </w:r>
      <w:r w:rsidRPr="00CF2B18">
        <w:rPr>
          <w:b/>
          <w:spacing w:val="-3"/>
        </w:rPr>
        <w:t xml:space="preserve">  </w:t>
      </w:r>
      <w:r w:rsidRPr="00CF2B18">
        <w:rPr>
          <w:spacing w:val="-3"/>
          <w:u w:val="single"/>
        </w:rPr>
        <w:t>The board shall have a chair, elected by a majority of members.  The chair shall serve for one year.</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7</w:t>
      </w:r>
      <w:r>
        <w:rPr>
          <w:u w:val="single"/>
        </w:rPr>
        <w:t>.</w:t>
      </w:r>
      <w:r w:rsidRPr="003B31EC">
        <w:t xml:space="preserve">  </w:t>
      </w:r>
      <w:r w:rsidRPr="003B31EC">
        <w:rPr>
          <w:b/>
          <w:u w:val="single"/>
        </w:rPr>
        <w:t>Officers</w:t>
      </w:r>
      <w:r>
        <w:rPr>
          <w:b/>
          <w:u w:val="single"/>
        </w:rPr>
        <w:t>.</w:t>
      </w:r>
      <w:r w:rsidRPr="003B31EC">
        <w:rPr>
          <w:b/>
        </w:rPr>
        <w:t xml:space="preserve">  </w:t>
      </w:r>
      <w:r w:rsidRPr="003B31EC">
        <w:rPr>
          <w:u w:val="single"/>
        </w:rPr>
        <w:t>The members of the board shall elect officers by a majority of members</w:t>
      </w:r>
      <w:r>
        <w:rPr>
          <w:u w:val="single"/>
        </w:rPr>
        <w:t xml:space="preserve">.  </w:t>
      </w:r>
      <w:r w:rsidRPr="003B31EC">
        <w:rPr>
          <w:u w:val="single"/>
        </w:rPr>
        <w:t>The officers shall serve for one year.</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8</w:t>
      </w:r>
      <w:r>
        <w:rPr>
          <w:u w:val="single"/>
        </w:rPr>
        <w:t>.</w:t>
      </w:r>
      <w:r w:rsidRPr="003B31EC">
        <w:t xml:space="preserve">  </w:t>
      </w:r>
      <w:r w:rsidRPr="003B31EC">
        <w:rPr>
          <w:b/>
          <w:u w:val="single"/>
        </w:rPr>
        <w:t>Vacancies</w:t>
      </w:r>
      <w:r>
        <w:rPr>
          <w:b/>
          <w:u w:val="single"/>
        </w:rPr>
        <w:t>.</w:t>
      </w:r>
      <w:r w:rsidRPr="003B31EC">
        <w:rPr>
          <w:b/>
        </w:rPr>
        <w:t xml:space="preserve">  </w:t>
      </w:r>
      <w:r w:rsidRPr="003B31EC">
        <w:rPr>
          <w:u w:val="single"/>
        </w:rPr>
        <w:t>If a vacancy occurs, the governor shall appoint a new member within 90 days, and the newly appointed member shall be subject to the same confirmation process described in subdivision 2.</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9</w:t>
      </w:r>
      <w:r>
        <w:rPr>
          <w:u w:val="single"/>
        </w:rPr>
        <w:t>.</w:t>
      </w:r>
      <w:r w:rsidRPr="003B31EC">
        <w:t xml:space="preserve">  </w:t>
      </w:r>
      <w:r w:rsidRPr="003B31EC">
        <w:rPr>
          <w:b/>
          <w:u w:val="single"/>
        </w:rPr>
        <w:t>Removal</w:t>
      </w:r>
      <w:r>
        <w:rPr>
          <w:b/>
          <w:u w:val="single"/>
        </w:rPr>
        <w:t>.</w:t>
      </w:r>
      <w:r w:rsidRPr="003B31EC">
        <w:rPr>
          <w:b/>
        </w:rPr>
        <w:t xml:space="preserve">  </w:t>
      </w:r>
      <w:r w:rsidRPr="003B31EC">
        <w:rPr>
          <w:u w:val="single"/>
        </w:rPr>
        <w:t>(a) A board member may be removed by the appointing authority and a majority vote of the board following notice and hearing before the board</w:t>
      </w:r>
      <w:r>
        <w:rPr>
          <w:u w:val="single"/>
        </w:rPr>
        <w:t xml:space="preserve">.  </w:t>
      </w:r>
      <w:r w:rsidRPr="003B31EC">
        <w:rPr>
          <w:u w:val="single"/>
        </w:rPr>
        <w:t>For purposes of this subdivision, the appointing authority or a designee of the appointing authority shall be a voting member of the board for purposes of constituting a quorum.</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r w:rsidRPr="003B31EC">
        <w:rPr>
          <w:u w:val="single"/>
        </w:rPr>
        <w:t xml:space="preserve">(b) A conflict of interest as defined in subdivision </w:t>
      </w:r>
      <w:proofErr w:type="gramStart"/>
      <w:r w:rsidRPr="003B31EC">
        <w:rPr>
          <w:u w:val="single"/>
        </w:rPr>
        <w:t>4,</w:t>
      </w:r>
      <w:proofErr w:type="gramEnd"/>
      <w:r w:rsidRPr="003B31EC">
        <w:rPr>
          <w:u w:val="single"/>
        </w:rPr>
        <w:t xml:space="preserve"> shall be cause for removal from the board.</w:t>
      </w:r>
    </w:p>
    <w:p w:rsidR="00846660" w:rsidRDefault="00846660" w:rsidP="0033483D">
      <w:pPr>
        <w:spacing w:line="238" w:lineRule="auto"/>
        <w:ind w:firstLine="300"/>
        <w:jc w:val="both"/>
        <w:rPr>
          <w:u w:val="single"/>
        </w:rPr>
      </w:pPr>
    </w:p>
    <w:p w:rsidR="00846660" w:rsidRDefault="00846660" w:rsidP="0033483D">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10</w:t>
      </w:r>
      <w:r>
        <w:rPr>
          <w:u w:val="single"/>
        </w:rPr>
        <w:t>.</w:t>
      </w:r>
      <w:r w:rsidRPr="003B31EC">
        <w:t xml:space="preserve">  </w:t>
      </w:r>
      <w:r w:rsidRPr="003B31EC">
        <w:rPr>
          <w:b/>
          <w:u w:val="single"/>
        </w:rPr>
        <w:t>Meetings</w:t>
      </w:r>
      <w:r>
        <w:rPr>
          <w:b/>
          <w:u w:val="single"/>
        </w:rPr>
        <w:t>.</w:t>
      </w:r>
      <w:r w:rsidRPr="003B31EC">
        <w:rPr>
          <w:b/>
        </w:rPr>
        <w:t xml:space="preserve">  </w:t>
      </w:r>
      <w:r w:rsidRPr="003B31EC">
        <w:rPr>
          <w:u w:val="single"/>
        </w:rPr>
        <w:t>The board shall meet at least quarterly.</w:t>
      </w:r>
    </w:p>
    <w:p w:rsidR="00846660" w:rsidRDefault="00846660" w:rsidP="00DB4D60">
      <w:pPr>
        <w:spacing w:line="238"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3B31EC">
        <w:rPr>
          <w:u w:val="single"/>
        </w:rPr>
        <w:t>11</w:t>
      </w:r>
      <w:r>
        <w:rPr>
          <w:u w:val="single"/>
        </w:rPr>
        <w:t>.</w:t>
      </w:r>
      <w:r w:rsidRPr="003B31EC">
        <w:t xml:space="preserve">  </w:t>
      </w:r>
      <w:r w:rsidRPr="003B31EC">
        <w:rPr>
          <w:b/>
          <w:u w:val="single"/>
        </w:rPr>
        <w:t>Quorum</w:t>
      </w:r>
      <w:r>
        <w:rPr>
          <w:b/>
          <w:u w:val="single"/>
        </w:rPr>
        <w:t>.</w:t>
      </w:r>
      <w:r w:rsidRPr="003B31EC">
        <w:rPr>
          <w:b/>
        </w:rPr>
        <w:t xml:space="preserve">  </w:t>
      </w:r>
      <w:r w:rsidRPr="003B31EC">
        <w:rPr>
          <w:u w:val="single"/>
        </w:rPr>
        <w:t>A majority of the members of the board constitutes a quorum, and the affirmative vote of a majority of members of the board is necessary and sufficient for action taken by the board.</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12</w:t>
      </w:r>
      <w:r>
        <w:rPr>
          <w:u w:val="single"/>
        </w:rPr>
        <w:t>.</w:t>
      </w:r>
      <w:r w:rsidRPr="003B31EC">
        <w:t xml:space="preserve">  </w:t>
      </w:r>
      <w:r w:rsidRPr="003B31EC">
        <w:rPr>
          <w:b/>
          <w:u w:val="single"/>
        </w:rPr>
        <w:t>Compensation</w:t>
      </w:r>
      <w:r>
        <w:rPr>
          <w:b/>
          <w:u w:val="single"/>
        </w:rPr>
        <w:t>.</w:t>
      </w:r>
      <w:r w:rsidRPr="003B31EC">
        <w:rPr>
          <w:b/>
        </w:rPr>
        <w:t xml:space="preserve">  </w:t>
      </w:r>
      <w:r w:rsidRPr="003B31EC">
        <w:rPr>
          <w:u w:val="single"/>
        </w:rPr>
        <w:t>(a) The board members shall be paid a salary not to exceed the salary limits established under section 15A.0815, subdivision 4</w:t>
      </w:r>
      <w:r>
        <w:rPr>
          <w:u w:val="single"/>
        </w:rPr>
        <w:t xml:space="preserve">.  </w:t>
      </w:r>
      <w:r w:rsidRPr="003B31EC">
        <w:rPr>
          <w:u w:val="single"/>
        </w:rPr>
        <w:t>The salary for board members shall be set in accordance with this subdivision and section 15A.0815, subdivision 5</w:t>
      </w:r>
      <w:r>
        <w:rPr>
          <w:u w:val="single"/>
        </w:rPr>
        <w:t xml:space="preserve">.  </w:t>
      </w:r>
      <w:r w:rsidRPr="003B31EC">
        <w:rPr>
          <w:u w:val="single"/>
        </w:rPr>
        <w:t>This paragraph expires December 31, 2015.</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u w:val="single"/>
        </w:rPr>
      </w:pPr>
      <w:r w:rsidRPr="003B31EC">
        <w:rPr>
          <w:u w:val="single"/>
        </w:rPr>
        <w:t>(b) Beginning January 1, 2016, the board members may be compensated in accordance with section 15.0575.</w:t>
      </w:r>
    </w:p>
    <w:p w:rsidR="00846660" w:rsidRDefault="00846660" w:rsidP="00DB4D60">
      <w:pPr>
        <w:spacing w:line="238" w:lineRule="auto"/>
        <w:ind w:firstLine="300"/>
        <w:jc w:val="both"/>
        <w:rPr>
          <w:u w:val="single"/>
        </w:rPr>
      </w:pPr>
    </w:p>
    <w:p w:rsidR="00846660" w:rsidRDefault="00846660" w:rsidP="00DB4D60">
      <w:pPr>
        <w:spacing w:line="238"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13</w:t>
      </w:r>
      <w:r>
        <w:rPr>
          <w:u w:val="single"/>
        </w:rPr>
        <w:t>.</w:t>
      </w:r>
      <w:r w:rsidRPr="003B31EC">
        <w:t xml:space="preserve">  </w:t>
      </w:r>
      <w:r w:rsidRPr="003B31EC">
        <w:rPr>
          <w:b/>
          <w:u w:val="single"/>
        </w:rPr>
        <w:t>Advisory committees</w:t>
      </w:r>
      <w:r>
        <w:rPr>
          <w:b/>
          <w:u w:val="single"/>
        </w:rPr>
        <w:t>.</w:t>
      </w:r>
      <w:r w:rsidRPr="003B31EC">
        <w:rPr>
          <w:b/>
        </w:rPr>
        <w:t xml:space="preserve">  </w:t>
      </w:r>
      <w:r w:rsidRPr="003B31EC">
        <w:rPr>
          <w:u w:val="single"/>
        </w:rPr>
        <w:t>(a) The board shall establish and maintain advisory committees to provide insurance producers, health care providers, the health care industry, consumers, and other stakeholders with the opportunity to advise the board regarding the operation of the Minnesota Insurance Marketplace as required under section 1311(d)(6) of the Affordable Care Act, Public Law 111-148</w:t>
      </w:r>
      <w:r>
        <w:rPr>
          <w:u w:val="single"/>
        </w:rPr>
        <w:t xml:space="preserve">.  </w:t>
      </w:r>
      <w:r w:rsidRPr="003B31EC">
        <w:rPr>
          <w:u w:val="single"/>
        </w:rPr>
        <w:t>The board shall regularly consult with the advisory committees</w:t>
      </w:r>
      <w:r>
        <w:rPr>
          <w:u w:val="single"/>
        </w:rPr>
        <w:t xml:space="preserve">.  </w:t>
      </w:r>
      <w:r w:rsidRPr="003B31EC">
        <w:rPr>
          <w:u w:val="single"/>
        </w:rPr>
        <w:t>The advisory committees established under this paragraph shall not expire.</w:t>
      </w:r>
    </w:p>
    <w:p w:rsidR="00846660" w:rsidRDefault="00846660" w:rsidP="00DB4D60">
      <w:pPr>
        <w:spacing w:line="238" w:lineRule="auto"/>
        <w:ind w:firstLine="288"/>
        <w:jc w:val="both"/>
        <w:rPr>
          <w:u w:val="single"/>
        </w:rPr>
      </w:pPr>
    </w:p>
    <w:p w:rsidR="00846660" w:rsidRDefault="00846660" w:rsidP="00DB4D60">
      <w:pPr>
        <w:spacing w:line="238" w:lineRule="auto"/>
        <w:ind w:firstLine="288"/>
        <w:jc w:val="both"/>
        <w:rPr>
          <w:u w:val="single"/>
        </w:rPr>
      </w:pPr>
      <w:r w:rsidRPr="003B31EC">
        <w:rPr>
          <w:u w:val="single"/>
        </w:rPr>
        <w:t>(b) The board may establish additional advisory committees, as necessary, to gather and provide information to the board in order to facilitate the operation of the Minnesota Insurance Marketplace</w:t>
      </w:r>
      <w:r>
        <w:rPr>
          <w:u w:val="single"/>
        </w:rPr>
        <w:t xml:space="preserve">.  </w:t>
      </w:r>
      <w:r w:rsidRPr="003B31EC">
        <w:rPr>
          <w:u w:val="single"/>
        </w:rPr>
        <w:t>The advisory committees established under this paragraph shall not expire, except by action of the board.</w:t>
      </w:r>
    </w:p>
    <w:p w:rsidR="00846660" w:rsidRDefault="00846660" w:rsidP="00DB4D60">
      <w:pPr>
        <w:spacing w:line="238" w:lineRule="auto"/>
        <w:ind w:firstLine="288"/>
        <w:jc w:val="both"/>
        <w:rPr>
          <w:u w:val="single"/>
        </w:rPr>
      </w:pPr>
    </w:p>
    <w:p w:rsidR="00846660" w:rsidRDefault="00846660" w:rsidP="00DB4D60">
      <w:pPr>
        <w:spacing w:line="238" w:lineRule="auto"/>
        <w:ind w:firstLine="288"/>
        <w:jc w:val="both"/>
        <w:rPr>
          <w:u w:val="single"/>
        </w:rPr>
      </w:pPr>
      <w:r w:rsidRPr="003B31EC">
        <w:rPr>
          <w:u w:val="single"/>
        </w:rPr>
        <w:t>(c) Section 15.0597 shall not apply to any advisory committee established by the board under this subdivision.</w:t>
      </w:r>
    </w:p>
    <w:p w:rsidR="00846660" w:rsidRDefault="00846660" w:rsidP="00DB4D60">
      <w:pPr>
        <w:spacing w:line="238" w:lineRule="auto"/>
        <w:ind w:firstLine="288"/>
        <w:jc w:val="both"/>
        <w:rPr>
          <w:u w:val="single"/>
        </w:rPr>
      </w:pPr>
    </w:p>
    <w:p w:rsidR="00846660" w:rsidRDefault="00846660" w:rsidP="00DB4D60">
      <w:pPr>
        <w:spacing w:line="238" w:lineRule="auto"/>
        <w:ind w:firstLine="300"/>
        <w:jc w:val="both"/>
        <w:rPr>
          <w:u w:val="single"/>
        </w:rPr>
      </w:pPr>
      <w:r w:rsidRPr="003B31EC">
        <w:rPr>
          <w:u w:val="single"/>
        </w:rPr>
        <w:t>(d) The board may provide compensation and expense reimbursement under section 15.059, subdivision 3, to members of the advisory committee</w:t>
      </w:r>
      <w:r w:rsidR="00FD06F7">
        <w:rPr>
          <w:u w:val="single"/>
        </w:rPr>
        <w:t>s</w:t>
      </w:r>
      <w:r w:rsidRPr="003B31EC">
        <w:rPr>
          <w:u w:val="single"/>
        </w:rPr>
        <w:t>.</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b/>
          <w:u w:val="single"/>
        </w:rPr>
      </w:pPr>
      <w:proofErr w:type="gramStart"/>
      <w:r>
        <w:t>Sec. </w:t>
      </w:r>
      <w:r w:rsidRPr="003B31EC">
        <w:t>7</w:t>
      </w:r>
      <w:r>
        <w:t>.</w:t>
      </w:r>
      <w:proofErr w:type="gramEnd"/>
      <w:r>
        <w:t xml:space="preserve">  </w:t>
      </w:r>
      <w:proofErr w:type="gramStart"/>
      <w:r w:rsidRPr="003B31EC">
        <w:rPr>
          <w:b/>
          <w:u w:val="single"/>
        </w:rPr>
        <w:t>[62V.05] RESPONSIBILITIES AND POWERS OF THE MINNESOTA INSURANCE MARKETPLACE.</w:t>
      </w:r>
      <w:proofErr w:type="gramEnd"/>
    </w:p>
    <w:p w:rsidR="00846660" w:rsidRDefault="00846660" w:rsidP="00DB4D60">
      <w:pPr>
        <w:spacing w:line="238" w:lineRule="auto"/>
        <w:ind w:firstLine="300"/>
        <w:jc w:val="both"/>
        <w:rPr>
          <w:b/>
          <w:u w:val="single"/>
        </w:rPr>
      </w:pPr>
    </w:p>
    <w:p w:rsidR="00846660" w:rsidRDefault="00846660" w:rsidP="00DB4D60">
      <w:pPr>
        <w:spacing w:line="238" w:lineRule="auto"/>
        <w:ind w:firstLine="300"/>
        <w:jc w:val="both"/>
        <w:rPr>
          <w:u w:val="single"/>
        </w:rPr>
      </w:pPr>
      <w:proofErr w:type="gramStart"/>
      <w:r w:rsidRPr="003B31EC">
        <w:rPr>
          <w:u w:val="single"/>
        </w:rPr>
        <w:t>Subdivision 1</w:t>
      </w:r>
      <w:r>
        <w:rPr>
          <w:u w:val="single"/>
        </w:rPr>
        <w:t>.</w:t>
      </w:r>
      <w:proofErr w:type="gramEnd"/>
      <w:r w:rsidRPr="003B31EC">
        <w:t xml:space="preserve">  </w:t>
      </w:r>
      <w:proofErr w:type="gramStart"/>
      <w:r w:rsidRPr="003B31EC">
        <w:rPr>
          <w:b/>
          <w:u w:val="single"/>
        </w:rPr>
        <w:t>General</w:t>
      </w:r>
      <w:r>
        <w:rPr>
          <w:b/>
          <w:u w:val="single"/>
        </w:rPr>
        <w:t>.</w:t>
      </w:r>
      <w:proofErr w:type="gramEnd"/>
      <w:r w:rsidRPr="003B31EC">
        <w:rPr>
          <w:b/>
        </w:rPr>
        <w:t xml:space="preserve">  </w:t>
      </w:r>
      <w:r w:rsidRPr="003B31EC">
        <w:rPr>
          <w:u w:val="single"/>
        </w:rPr>
        <w:t>(a) The board shall operate the Minnesota Insurance Marketplace according to this chapter and applicable state and federal law.</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u w:val="single"/>
        </w:rPr>
      </w:pPr>
      <w:r w:rsidRPr="003B31EC">
        <w:rPr>
          <w:u w:val="single"/>
        </w:rPr>
        <w:t>(b) The board has the power to:</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u w:val="single"/>
        </w:rPr>
      </w:pPr>
      <w:r w:rsidRPr="003B31EC">
        <w:rPr>
          <w:u w:val="single"/>
        </w:rPr>
        <w:t xml:space="preserve">(1) </w:t>
      </w:r>
      <w:proofErr w:type="gramStart"/>
      <w:r w:rsidRPr="003B31EC">
        <w:rPr>
          <w:u w:val="single"/>
        </w:rPr>
        <w:t>employ</w:t>
      </w:r>
      <w:proofErr w:type="gramEnd"/>
      <w:r w:rsidRPr="003B31EC">
        <w:rPr>
          <w:u w:val="single"/>
        </w:rPr>
        <w:t xml:space="preserve"> personnel and delegate administrative, operational, and other responsibilities to the director and other personnel as deemed appropriate by the board</w:t>
      </w:r>
      <w:r>
        <w:rPr>
          <w:u w:val="single"/>
        </w:rPr>
        <w:t xml:space="preserve">.  </w:t>
      </w:r>
      <w:r w:rsidRPr="003B31EC">
        <w:rPr>
          <w:u w:val="single"/>
        </w:rPr>
        <w:t>This authority is subject to chapters 43A and 179A</w:t>
      </w:r>
      <w:r>
        <w:rPr>
          <w:u w:val="single"/>
        </w:rPr>
        <w:t xml:space="preserve">.  </w:t>
      </w:r>
      <w:r w:rsidRPr="003B31EC">
        <w:rPr>
          <w:u w:val="single"/>
        </w:rPr>
        <w:t>The director and managerial staff of the Minnesota Insurance Marketplace shall serve in the unclassified service and shall be governed by a compensation plan prepared by the board, submitted to the commissioner of management and budget for review and comment within 14 days of its receipt, and approved by the Legislative Coordinating Commission and the legislature under section 3.855, except that section 15A.0815, subdivision 5, paragraph (e), shall not apply;</w:t>
      </w:r>
    </w:p>
    <w:p w:rsidR="00846660" w:rsidRDefault="00846660" w:rsidP="00DB4D60">
      <w:pPr>
        <w:spacing w:line="238" w:lineRule="auto"/>
        <w:ind w:firstLine="300"/>
        <w:jc w:val="both"/>
        <w:rPr>
          <w:u w:val="single"/>
        </w:rPr>
      </w:pPr>
    </w:p>
    <w:p w:rsidR="00DB4D60" w:rsidRDefault="00DB4D60" w:rsidP="00DB4D60">
      <w:pPr>
        <w:spacing w:line="238" w:lineRule="auto"/>
        <w:ind w:firstLine="300"/>
        <w:jc w:val="both"/>
        <w:rPr>
          <w:u w:val="single"/>
        </w:rPr>
      </w:pPr>
      <w:r>
        <w:rPr>
          <w:u w:val="single"/>
        </w:rPr>
        <w:t>.</w:t>
      </w:r>
    </w:p>
    <w:p w:rsidR="00846660" w:rsidRDefault="00846660" w:rsidP="00DB4D60">
      <w:pPr>
        <w:spacing w:line="238" w:lineRule="auto"/>
        <w:ind w:firstLine="300"/>
        <w:jc w:val="both"/>
        <w:rPr>
          <w:u w:val="single"/>
        </w:rPr>
      </w:pPr>
      <w:r w:rsidRPr="003B31EC">
        <w:rPr>
          <w:u w:val="single"/>
        </w:rPr>
        <w:t>(2) establish the budget of the Minnesota Insurance Marketplace;</w:t>
      </w:r>
    </w:p>
    <w:p w:rsidR="00846660" w:rsidRDefault="00846660" w:rsidP="00DB4D60">
      <w:pPr>
        <w:spacing w:line="238" w:lineRule="auto"/>
        <w:ind w:firstLine="300"/>
        <w:jc w:val="both"/>
        <w:rPr>
          <w:u w:val="single"/>
        </w:rPr>
      </w:pPr>
    </w:p>
    <w:p w:rsidR="00846660" w:rsidRPr="00CF2B18" w:rsidRDefault="00846660" w:rsidP="00DB4D60">
      <w:pPr>
        <w:spacing w:line="238" w:lineRule="auto"/>
        <w:ind w:firstLine="300"/>
        <w:jc w:val="both"/>
        <w:rPr>
          <w:spacing w:val="-1"/>
          <w:u w:val="single"/>
        </w:rPr>
      </w:pPr>
      <w:r w:rsidRPr="00CF2B18">
        <w:rPr>
          <w:spacing w:val="-1"/>
          <w:u w:val="single"/>
        </w:rPr>
        <w:t xml:space="preserve">(3) </w:t>
      </w:r>
      <w:proofErr w:type="gramStart"/>
      <w:r w:rsidRPr="00CF2B18">
        <w:rPr>
          <w:spacing w:val="-1"/>
          <w:u w:val="single"/>
        </w:rPr>
        <w:t>seek</w:t>
      </w:r>
      <w:proofErr w:type="gramEnd"/>
      <w:r w:rsidRPr="00CF2B18">
        <w:rPr>
          <w:spacing w:val="-1"/>
          <w:u w:val="single"/>
        </w:rPr>
        <w:t xml:space="preserve"> and accept money, grants, loans, donations, materials, services, or advertising revenue from government agencies, philanthropic organizations, and public and private sources to fund the operation of the Minnesota Insurance Marketplace.  No health carrier or insurance producer shall advertise on the Minnesota Insurance Marketplace;</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u w:val="single"/>
        </w:rPr>
      </w:pPr>
      <w:r w:rsidRPr="003B31EC">
        <w:rPr>
          <w:u w:val="single"/>
        </w:rPr>
        <w:t xml:space="preserve">(4) </w:t>
      </w:r>
      <w:proofErr w:type="gramStart"/>
      <w:r w:rsidRPr="003B31EC">
        <w:rPr>
          <w:u w:val="single"/>
        </w:rPr>
        <w:t>contract</w:t>
      </w:r>
      <w:proofErr w:type="gramEnd"/>
      <w:r w:rsidRPr="003B31EC">
        <w:rPr>
          <w:u w:val="single"/>
        </w:rPr>
        <w:t xml:space="preserve"> for the receipt and provision of goods and services;</w:t>
      </w:r>
    </w:p>
    <w:p w:rsidR="00846660" w:rsidRDefault="00846660" w:rsidP="00DB4D60">
      <w:pPr>
        <w:spacing w:line="238" w:lineRule="auto"/>
        <w:ind w:firstLine="300"/>
        <w:jc w:val="both"/>
        <w:rPr>
          <w:u w:val="single"/>
        </w:rPr>
      </w:pPr>
    </w:p>
    <w:p w:rsidR="00846660" w:rsidRDefault="00846660" w:rsidP="00DB4D60">
      <w:pPr>
        <w:spacing w:line="238" w:lineRule="auto"/>
        <w:ind w:firstLine="300"/>
        <w:jc w:val="both"/>
        <w:rPr>
          <w:u w:val="single"/>
        </w:rPr>
      </w:pPr>
      <w:r w:rsidRPr="003B31EC">
        <w:rPr>
          <w:u w:val="single"/>
        </w:rPr>
        <w:t>(5) enter into information-sharing agreements with federal and state agencies and other entities, provided the agreements include adequate protections with respect to the confidentiality and integrity of the information to be shared, and comply with all applicable state and federal laws, regulations, and rules, including the requirements of section 62V.06; and</w:t>
      </w:r>
    </w:p>
    <w:p w:rsidR="00846660" w:rsidRDefault="00846660" w:rsidP="00CB7AFC">
      <w:pPr>
        <w:spacing w:line="242" w:lineRule="auto"/>
        <w:ind w:firstLine="288"/>
        <w:jc w:val="both"/>
        <w:rPr>
          <w:u w:val="single"/>
        </w:rPr>
      </w:pPr>
      <w:r w:rsidRPr="003B31EC">
        <w:rPr>
          <w:u w:val="single"/>
        </w:rPr>
        <w:lastRenderedPageBreak/>
        <w:t xml:space="preserve">(6) </w:t>
      </w:r>
      <w:proofErr w:type="gramStart"/>
      <w:r w:rsidRPr="003B31EC">
        <w:rPr>
          <w:u w:val="single"/>
        </w:rPr>
        <w:t>exercise</w:t>
      </w:r>
      <w:proofErr w:type="gramEnd"/>
      <w:r w:rsidRPr="003B31EC">
        <w:rPr>
          <w:u w:val="single"/>
        </w:rPr>
        <w:t xml:space="preserve"> all powers reasonably necessary to implement and administer the requirements of this chapter and the Affordable Care Act, Public Law 111-148.</w:t>
      </w:r>
    </w:p>
    <w:p w:rsidR="00846660" w:rsidRDefault="00846660" w:rsidP="00CB7AFC">
      <w:pPr>
        <w:spacing w:line="242" w:lineRule="auto"/>
        <w:ind w:firstLine="288"/>
        <w:jc w:val="both"/>
        <w:rPr>
          <w:u w:val="single"/>
        </w:rPr>
      </w:pPr>
    </w:p>
    <w:p w:rsidR="00846660" w:rsidRDefault="00846660" w:rsidP="00CB7AFC">
      <w:pPr>
        <w:spacing w:line="242" w:lineRule="auto"/>
        <w:ind w:firstLine="300"/>
        <w:jc w:val="both"/>
        <w:rPr>
          <w:u w:val="single"/>
        </w:rPr>
      </w:pPr>
      <w:r w:rsidRPr="003B31EC">
        <w:rPr>
          <w:u w:val="single"/>
        </w:rPr>
        <w:t>(c) The board shall establish policies and procedures to gather public comment and provide public notice in the State Register.</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(d) Within 180 days of enactment, the board shall establish bylaws, policies, and procedures governing the operations of the Minnesota Insurance Marketplace in accordance with this chapter.</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2</w:t>
      </w:r>
      <w:r>
        <w:rPr>
          <w:u w:val="single"/>
        </w:rPr>
        <w:t>.</w:t>
      </w:r>
      <w:r w:rsidRPr="003B31EC">
        <w:t xml:space="preserve">  </w:t>
      </w:r>
      <w:r w:rsidRPr="003B31EC">
        <w:rPr>
          <w:b/>
          <w:u w:val="single"/>
        </w:rPr>
        <w:t>Operations funding</w:t>
      </w:r>
      <w:r>
        <w:rPr>
          <w:b/>
          <w:u w:val="single"/>
        </w:rPr>
        <w:t>.</w:t>
      </w:r>
      <w:r w:rsidRPr="003B31EC">
        <w:rPr>
          <w:b/>
        </w:rPr>
        <w:t xml:space="preserve">  </w:t>
      </w:r>
      <w:r w:rsidRPr="003B31EC">
        <w:rPr>
          <w:u w:val="single"/>
        </w:rPr>
        <w:t>(a) Prior to January 1, 2015, the Minnesota Insurance Marketplace shall retain or collect up to 1.5 percent of total premiums for individual and small group market health plans and dental plans sold through the Minnesota Insurance Marketplace to fund the cash reserves of the Minnesota Insurance Marketplace, but the amount collected shall not exceed a dollar amount equal to 25 percent of the funds collected under Minnesota Statutes, section 62E.11, subdivision 6, for calendar year 2012.</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(b) Beginning January 1, 2015, the Minnesota Insurance Marketplace shall retain or collect up to 3.5 percent of total premiums for individual and small group market health plans and dental plans sold through the Minnesota </w:t>
      </w:r>
      <w:r w:rsidRPr="00CF2B18">
        <w:rPr>
          <w:spacing w:val="-2"/>
          <w:u w:val="single"/>
        </w:rPr>
        <w:t>Insurance Marketplace to fund the operations of the Minnesota Insurance Marketplace, but the amount collected shall not exceed a dollar amount equal to 50 percent of the funds collected under Minnesota Statutes, section 62E.11,</w:t>
      </w:r>
      <w:r w:rsidRPr="003B31EC">
        <w:rPr>
          <w:u w:val="single"/>
        </w:rPr>
        <w:t xml:space="preserve"> subdivision 6, for calendar year 2012.</w:t>
      </w:r>
    </w:p>
    <w:p w:rsidR="00846660" w:rsidRDefault="00846660" w:rsidP="00CB7AFC">
      <w:pPr>
        <w:spacing w:line="242" w:lineRule="auto"/>
        <w:ind w:firstLine="300"/>
        <w:jc w:val="both"/>
        <w:rPr>
          <w:u w:val="single"/>
        </w:rPr>
      </w:pPr>
    </w:p>
    <w:p w:rsidR="00846660" w:rsidRPr="00CF2B18" w:rsidRDefault="00846660" w:rsidP="00CB7AFC">
      <w:pPr>
        <w:spacing w:line="242" w:lineRule="auto"/>
        <w:ind w:firstLine="300"/>
        <w:jc w:val="both"/>
        <w:rPr>
          <w:spacing w:val="-2"/>
          <w:u w:val="single"/>
        </w:rPr>
      </w:pPr>
      <w:r w:rsidRPr="00CF2B18">
        <w:rPr>
          <w:spacing w:val="-2"/>
          <w:u w:val="single"/>
        </w:rPr>
        <w:t>(c) Beginning January 1, 2016, the Minnesota Insurance Marketplace shall retain or collect up to 3.5 percent of total premiums for individual and small group market health plans and dental plans sold through the Minnesota Insurance Marketplace to fund the operations of the Minnesota Insurance Marketplace, but the amount collected may never exceed a dollar amount greater than 100 percent of the funds collected under Minnesota Statutes, section 62E.11, subdivision 6, for calendar year 2012.</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(d) For fiscal years 2014 and 2015, the commissioner of management and budget is authorized to provide cash flow assistance of up to $20,000,000 from the special revenue fund or the statutory general fund under Minnesota Statutes, section 16A.671, </w:t>
      </w:r>
      <w:proofErr w:type="gramStart"/>
      <w:r w:rsidRPr="003B31EC">
        <w:rPr>
          <w:u w:val="single"/>
        </w:rPr>
        <w:t>subdivision</w:t>
      </w:r>
      <w:proofErr w:type="gramEnd"/>
      <w:r w:rsidRPr="003B31EC">
        <w:rPr>
          <w:u w:val="single"/>
        </w:rPr>
        <w:t xml:space="preserve"> 3, paragraph (a), to the Minnesota Insurance Marketplace</w:t>
      </w:r>
      <w:r>
        <w:rPr>
          <w:u w:val="single"/>
        </w:rPr>
        <w:t xml:space="preserve">.  </w:t>
      </w:r>
      <w:r w:rsidRPr="003B31EC">
        <w:rPr>
          <w:u w:val="single"/>
        </w:rPr>
        <w:t>Any funds provided under this paragraph shall be repaid, with interest, by June 30, 2015.</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w:t>
      </w:r>
      <w:proofErr w:type="gramStart"/>
      <w:r w:rsidRPr="003B31EC">
        <w:rPr>
          <w:u w:val="single"/>
        </w:rPr>
        <w:t>e</w:t>
      </w:r>
      <w:proofErr w:type="gramEnd"/>
      <w:r w:rsidRPr="003B31EC">
        <w:rPr>
          <w:u w:val="single"/>
        </w:rPr>
        <w:t>) Funding for the operations of the Minnesota Insurance Marketplace shall cover any compensation provided to navigators participating in the navigator program.</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3</w:t>
      </w:r>
      <w:r>
        <w:rPr>
          <w:u w:val="single"/>
        </w:rPr>
        <w:t>.</w:t>
      </w:r>
      <w:r w:rsidRPr="003B31EC">
        <w:t xml:space="preserve">  </w:t>
      </w:r>
      <w:r w:rsidRPr="003B31EC">
        <w:rPr>
          <w:b/>
          <w:u w:val="single"/>
        </w:rPr>
        <w:t>Insurance producers</w:t>
      </w:r>
      <w:r>
        <w:rPr>
          <w:b/>
          <w:u w:val="single"/>
        </w:rPr>
        <w:t>.</w:t>
      </w:r>
      <w:r w:rsidRPr="003B31EC">
        <w:rPr>
          <w:b/>
        </w:rPr>
        <w:t xml:space="preserve">  </w:t>
      </w:r>
      <w:r w:rsidRPr="003B31EC">
        <w:rPr>
          <w:u w:val="single"/>
        </w:rPr>
        <w:t>(a) By April 30, 2013, the board, in consultation with the commissioner of commerce, shall establish certification requirements that must be met by insurance producers in order to assist individuals and small employers with purchasing coverage through the Minnesota Insurance Marketplace</w:t>
      </w:r>
      <w:r>
        <w:rPr>
          <w:u w:val="single"/>
        </w:rPr>
        <w:t xml:space="preserve">.  </w:t>
      </w:r>
      <w:r w:rsidRPr="003B31EC">
        <w:rPr>
          <w:u w:val="single"/>
        </w:rPr>
        <w:t>Prior to January 1, 2015, the board may amend the requirements, only if necessary, due to a change in federal rules.</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(b) Certification requirements shall not exceed the requirements established under Code of Federal Regulations, title 45, part 155.220</w:t>
      </w:r>
      <w:r>
        <w:rPr>
          <w:u w:val="single"/>
        </w:rPr>
        <w:t xml:space="preserve">.  </w:t>
      </w:r>
      <w:r w:rsidRPr="003B31EC">
        <w:rPr>
          <w:u w:val="single"/>
        </w:rPr>
        <w:t xml:space="preserve">Certification shall include training on health plans available through the Minnesota Insurance Marketplace, available tax credits and cost-sharing arrangements, compliance with privacy and security standards, eligibility verification processes, online enrollment tools, and basic information on available public health care </w:t>
      </w:r>
      <w:r w:rsidRPr="00CF2B18">
        <w:rPr>
          <w:spacing w:val="-3"/>
          <w:u w:val="single"/>
        </w:rPr>
        <w:t>programs.  Training required for certification under this subdivision shall qualify for continuing education requirements</w:t>
      </w:r>
      <w:r w:rsidRPr="003B31EC">
        <w:rPr>
          <w:u w:val="single"/>
        </w:rPr>
        <w:t xml:space="preserve"> for insurance producers required under chapter 60K, and must comply with course approval requirements under chapter 45.</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(c) Producer compensation shall be established by health carriers that provide health plans through the Minnesota Insurance Marketplace</w:t>
      </w:r>
      <w:r>
        <w:rPr>
          <w:u w:val="single"/>
        </w:rPr>
        <w:t xml:space="preserve">.  </w:t>
      </w:r>
      <w:r w:rsidRPr="003B31EC">
        <w:rPr>
          <w:u w:val="single"/>
        </w:rPr>
        <w:t>The structure of compensation to insurance producers must be similar for health plans sold through the Minnesota Insurance Marketplace and outside the Minnesota Insurance Marketplace.</w:t>
      </w:r>
    </w:p>
    <w:p w:rsidR="00846660" w:rsidRDefault="00846660" w:rsidP="00CB7AFC">
      <w:pPr>
        <w:spacing w:line="247" w:lineRule="auto"/>
        <w:ind w:firstLine="300"/>
        <w:jc w:val="both"/>
        <w:rPr>
          <w:u w:val="single"/>
        </w:rPr>
      </w:pPr>
      <w:r w:rsidRPr="003B31EC">
        <w:rPr>
          <w:u w:val="single"/>
        </w:rPr>
        <w:lastRenderedPageBreak/>
        <w:t>(d) Any insurance producer compensation structure established by a health carrier for the small group market must include compensation for defined contribution plans that involve multiple health carriers</w:t>
      </w:r>
      <w:r>
        <w:rPr>
          <w:u w:val="single"/>
        </w:rPr>
        <w:t xml:space="preserve">.  </w:t>
      </w:r>
      <w:r w:rsidRPr="003B31EC">
        <w:rPr>
          <w:u w:val="single"/>
        </w:rPr>
        <w:t>The compensation offered must be commensurate with other small group market defined health plans.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(e) Any insurance producer assisting an individual or small employer with purchasing coverage through the Minnesota Insurance Marketplace must disclose, orally and in writing, to the individual or small employer at the time of the first solicitation with the prospective purchaser the following:</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(1) the health carriers and qualified health plans offered through the Minnesota Insurance Marketplace that the producer is authorized to sell, and that the producer may not be authorized to sell all the qualified health plans offered through the Minnesota Insurance Marketplace;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(2) </w:t>
      </w:r>
      <w:proofErr w:type="gramStart"/>
      <w:r w:rsidRPr="003B31EC">
        <w:rPr>
          <w:u w:val="single"/>
        </w:rPr>
        <w:t>that</w:t>
      </w:r>
      <w:proofErr w:type="gramEnd"/>
      <w:r w:rsidRPr="003B31EC">
        <w:rPr>
          <w:u w:val="single"/>
        </w:rPr>
        <w:t xml:space="preserve"> the producer may be receiving compensation from a health carrier for enrolling the individual or small employer into a particular health plan; and</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(3) </w:t>
      </w:r>
      <w:proofErr w:type="gramStart"/>
      <w:r w:rsidRPr="003B31EC">
        <w:rPr>
          <w:u w:val="single"/>
        </w:rPr>
        <w:t>that</w:t>
      </w:r>
      <w:proofErr w:type="gramEnd"/>
      <w:r w:rsidRPr="003B31EC">
        <w:rPr>
          <w:u w:val="single"/>
        </w:rPr>
        <w:t xml:space="preserve"> information on all qualified health plans offered through the Minnesota Insurance Marketplace is available through the Minnesota Insurance Marketplace Web site.</w:t>
      </w:r>
    </w:p>
    <w:p w:rsidR="00846660" w:rsidRDefault="00846660" w:rsidP="00CB7AFC">
      <w:pPr>
        <w:spacing w:line="247" w:lineRule="auto"/>
        <w:ind w:firstLine="300"/>
        <w:jc w:val="both"/>
        <w:rPr>
          <w:u w:val="single"/>
        </w:rPr>
      </w:pPr>
    </w:p>
    <w:p w:rsidR="00846660" w:rsidRDefault="00846660" w:rsidP="00CB7AFC">
      <w:pPr>
        <w:spacing w:line="247" w:lineRule="auto"/>
        <w:jc w:val="both"/>
        <w:rPr>
          <w:u w:val="single"/>
        </w:rPr>
      </w:pPr>
      <w:r w:rsidRPr="003B31EC">
        <w:rPr>
          <w:u w:val="single"/>
        </w:rPr>
        <w:t>For purposes of this paragraph, "solicitation" means any contact by a producer, or any person acting on behalf of a producer made for the purpose of selling or attempting to sell coverage through the Minnesota Insurance Marketplace</w:t>
      </w:r>
      <w:r>
        <w:rPr>
          <w:u w:val="single"/>
        </w:rPr>
        <w:t xml:space="preserve">.  </w:t>
      </w:r>
      <w:r w:rsidRPr="003B31EC">
        <w:rPr>
          <w:u w:val="single"/>
        </w:rPr>
        <w:t>If the first solicitation is made by telephone, the disclosures required under this paragraph need not be made in writing, but the fact that disclosure has been made must be acknowledged on the application.</w:t>
      </w:r>
    </w:p>
    <w:p w:rsidR="00846660" w:rsidRDefault="00846660" w:rsidP="00CB7AFC">
      <w:pPr>
        <w:spacing w:line="247" w:lineRule="auto"/>
        <w:jc w:val="both"/>
        <w:rPr>
          <w:u w:val="single"/>
        </w:rPr>
      </w:pPr>
    </w:p>
    <w:p w:rsidR="00846660" w:rsidRDefault="00846660" w:rsidP="00CB7AFC">
      <w:pPr>
        <w:spacing w:line="247" w:lineRule="auto"/>
        <w:ind w:firstLine="300"/>
        <w:jc w:val="both"/>
        <w:rPr>
          <w:u w:val="single"/>
        </w:rPr>
      </w:pPr>
      <w:r w:rsidRPr="003B31EC">
        <w:rPr>
          <w:u w:val="single"/>
        </w:rPr>
        <w:t>(f) Beginning January 15, 2015, each health carrier that offers or sells qualified health plans through the Minnesota Insurance Marketplace shall report in writing to the board and the commissioner of commerce the compensation and other incentives it offers or provides to insurance producers with regard to each type of health plan the health carrier offers or sells both inside and outside of the Minnesota Insurance Marketplace</w:t>
      </w:r>
      <w:r>
        <w:rPr>
          <w:u w:val="single"/>
        </w:rPr>
        <w:t xml:space="preserve">.  </w:t>
      </w:r>
      <w:r w:rsidRPr="003B31EC">
        <w:rPr>
          <w:u w:val="single"/>
        </w:rPr>
        <w:t>Each health carrier shall submit a report annually and upon any change to the compensation or other incentives offered or provided to insurance producers.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(g) Nothing in this chapter shall prohibit an insurance producer from offering professional advice and recommendations to a small group purchaser based upon information provided to the producer.</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(h) An insurance producer that offers health plans in the small group market shall notify each small group purchaser of which group health plans qualify for Internal Revenue Service approved section 125 tax benefits</w:t>
      </w:r>
      <w:r>
        <w:rPr>
          <w:u w:val="single"/>
        </w:rPr>
        <w:t xml:space="preserve">.  </w:t>
      </w:r>
      <w:r w:rsidRPr="003B31EC">
        <w:rPr>
          <w:u w:val="single"/>
        </w:rPr>
        <w:t>The insurance producer shall also notify small group purchasers of state law provisions that benefit small group plans when the employer agrees to pay 50 percent or more of its employees' premium</w:t>
      </w:r>
      <w:r>
        <w:rPr>
          <w:u w:val="single"/>
        </w:rPr>
        <w:t xml:space="preserve">.  </w:t>
      </w:r>
      <w:r w:rsidRPr="003B31EC">
        <w:rPr>
          <w:u w:val="single"/>
        </w:rPr>
        <w:t>Individuals who are eligible for cost-effective medical assistance will count toward the 75 percent participation requirement in section 62L.03, subdivision 3.</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w:t>
      </w:r>
      <w:proofErr w:type="spellStart"/>
      <w:r w:rsidRPr="003B31EC">
        <w:rPr>
          <w:u w:val="single"/>
        </w:rPr>
        <w:t>i</w:t>
      </w:r>
      <w:proofErr w:type="spellEnd"/>
      <w:r w:rsidRPr="003B31EC">
        <w:rPr>
          <w:u w:val="single"/>
        </w:rPr>
        <w:t>) Nothing in this subdivision shall be construed to limit the licensure requirements or regulatory functions of the commissioner of commerce under chapter 60K.</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3B31EC">
        <w:rPr>
          <w:u w:val="single"/>
        </w:rPr>
        <w:t>4</w:t>
      </w:r>
      <w:r>
        <w:rPr>
          <w:u w:val="single"/>
        </w:rPr>
        <w:t>.</w:t>
      </w:r>
      <w:r w:rsidRPr="003B31EC">
        <w:t xml:space="preserve">  </w:t>
      </w:r>
      <w:r w:rsidRPr="003B31EC">
        <w:rPr>
          <w:b/>
          <w:u w:val="single"/>
        </w:rPr>
        <w:t>Navigator; in-person assisters; call center</w:t>
      </w:r>
      <w:r>
        <w:rPr>
          <w:b/>
          <w:u w:val="single"/>
        </w:rPr>
        <w:t>.</w:t>
      </w:r>
      <w:r w:rsidRPr="003B31EC">
        <w:rPr>
          <w:b/>
        </w:rPr>
        <w:t xml:space="preserve">  </w:t>
      </w:r>
      <w:r w:rsidRPr="003B31EC">
        <w:rPr>
          <w:u w:val="single"/>
        </w:rPr>
        <w:t>(a) The board shall establish policies and procedures for the ongoing operation of a navigator program, in-person assister program, call center, and customer service provisions for the Minnesota Insurance Marketplace to be implemented beginning January 1, 2015</w:t>
      </w:r>
      <w:r>
        <w:rPr>
          <w:u w:val="single"/>
        </w:rPr>
        <w:t>.</w:t>
      </w:r>
      <w:r w:rsidRPr="003B31EC">
        <w:t xml:space="preserve">  </w:t>
      </w:r>
    </w:p>
    <w:p w:rsidR="00846660" w:rsidRDefault="00846660" w:rsidP="00CB7AFC">
      <w:pPr>
        <w:spacing w:line="247" w:lineRule="auto"/>
        <w:ind w:firstLine="300"/>
        <w:jc w:val="both"/>
      </w:pPr>
    </w:p>
    <w:p w:rsidR="00846660" w:rsidRPr="007E7A1F" w:rsidRDefault="00846660" w:rsidP="00CB7AFC">
      <w:pPr>
        <w:spacing w:line="247" w:lineRule="auto"/>
        <w:ind w:firstLine="300"/>
        <w:jc w:val="both"/>
        <w:rPr>
          <w:spacing w:val="-4"/>
          <w:u w:val="single"/>
        </w:rPr>
      </w:pPr>
      <w:r w:rsidRPr="007E7A1F">
        <w:rPr>
          <w:spacing w:val="-4"/>
          <w:u w:val="single"/>
        </w:rPr>
        <w:t>(b) Until the implementation of the policies and procedures described in paragraph (a), the following shall be in effect: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(1) </w:t>
      </w:r>
      <w:proofErr w:type="gramStart"/>
      <w:r w:rsidRPr="003B31EC">
        <w:rPr>
          <w:u w:val="single"/>
        </w:rPr>
        <w:t>the</w:t>
      </w:r>
      <w:proofErr w:type="gramEnd"/>
      <w:r w:rsidRPr="003B31EC">
        <w:rPr>
          <w:u w:val="single"/>
        </w:rPr>
        <w:t xml:space="preserve"> navigator program shall be met by section 256.962;</w:t>
      </w:r>
    </w:p>
    <w:p w:rsidR="00846660" w:rsidRDefault="00846660" w:rsidP="00CB7AFC">
      <w:pPr>
        <w:spacing w:line="247" w:lineRule="auto"/>
        <w:ind w:firstLine="300"/>
        <w:jc w:val="both"/>
        <w:rPr>
          <w:u w:val="single"/>
        </w:rPr>
      </w:pPr>
      <w:r w:rsidRPr="003B31EC">
        <w:rPr>
          <w:u w:val="single"/>
        </w:rPr>
        <w:lastRenderedPageBreak/>
        <w:t>(2) entities eligible to be navigators, including entities defined in Code of Federal Regulations, title 45, part 155.210(c)(2), may serve as in-person assisters;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(3) </w:t>
      </w:r>
      <w:proofErr w:type="gramStart"/>
      <w:r w:rsidRPr="003B31EC">
        <w:rPr>
          <w:u w:val="single"/>
        </w:rPr>
        <w:t>the</w:t>
      </w:r>
      <w:proofErr w:type="gramEnd"/>
      <w:r w:rsidRPr="003B31EC">
        <w:rPr>
          <w:u w:val="single"/>
        </w:rPr>
        <w:t xml:space="preserve"> board shall establish requirements and compensation for the navigator program and the in-person assister program by April 30, 2013</w:t>
      </w:r>
      <w:r>
        <w:rPr>
          <w:u w:val="single"/>
        </w:rPr>
        <w:t xml:space="preserve">.  </w:t>
      </w:r>
      <w:r w:rsidRPr="003B31EC">
        <w:rPr>
          <w:u w:val="single"/>
        </w:rPr>
        <w:t>Compensation for navigators and in-person assisters must take into account any other compensation received by the navigator or in-person assister for conducting the same or similar services; and</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(4) </w:t>
      </w:r>
      <w:proofErr w:type="gramStart"/>
      <w:r w:rsidRPr="003B31EC">
        <w:rPr>
          <w:u w:val="single"/>
        </w:rPr>
        <w:t>call</w:t>
      </w:r>
      <w:proofErr w:type="gramEnd"/>
      <w:r w:rsidRPr="003B31EC">
        <w:rPr>
          <w:u w:val="single"/>
        </w:rPr>
        <w:t xml:space="preserve"> center operations shall utilize existing state resources and personnel, including referrals to counties for medical assistance.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(c) The board shall establish a toll-free number for the Minnesota Insurance Marketplace and may hire and contract for additional resources as deemed necessary.</w:t>
      </w:r>
    </w:p>
    <w:p w:rsidR="00846660" w:rsidRDefault="00846660" w:rsidP="00CB7AFC">
      <w:pPr>
        <w:spacing w:line="247" w:lineRule="auto"/>
        <w:ind w:firstLine="300"/>
        <w:jc w:val="both"/>
        <w:rPr>
          <w:u w:val="single"/>
        </w:rPr>
      </w:pPr>
    </w:p>
    <w:p w:rsidR="00846660" w:rsidRDefault="00846660" w:rsidP="00CB7AFC">
      <w:pPr>
        <w:spacing w:line="247" w:lineRule="auto"/>
        <w:ind w:firstLine="288"/>
        <w:jc w:val="both"/>
        <w:rPr>
          <w:u w:val="single"/>
        </w:rPr>
      </w:pPr>
      <w:r w:rsidRPr="003B31EC">
        <w:rPr>
          <w:u w:val="single"/>
        </w:rPr>
        <w:t>(d) The navigator program and in-person assister program must meet the requirements of section 1311(</w:t>
      </w:r>
      <w:proofErr w:type="spellStart"/>
      <w:r w:rsidRPr="003B31EC">
        <w:rPr>
          <w:u w:val="single"/>
        </w:rPr>
        <w:t>i</w:t>
      </w:r>
      <w:proofErr w:type="spellEnd"/>
      <w:r w:rsidRPr="003B31EC">
        <w:rPr>
          <w:u w:val="single"/>
        </w:rPr>
        <w:t>) of the Affordable Care Act, Public Law 111-148</w:t>
      </w:r>
      <w:r>
        <w:rPr>
          <w:u w:val="single"/>
        </w:rPr>
        <w:t xml:space="preserve">.  </w:t>
      </w:r>
      <w:r w:rsidRPr="003B31EC">
        <w:rPr>
          <w:u w:val="single"/>
        </w:rPr>
        <w:t>In establishing training standards for the navigators and in-person assisters, the board must ensure that all entities and individuals carrying out navigator and in-person assister functions have training in the needs of underserved and vulnerable populations; eligibility and enrollment rules and procedures; the range of available public health care programs and qualified health plan options offered through the Minnesota Insurance Marketplace; and privacy and security standards</w:t>
      </w:r>
      <w:r>
        <w:rPr>
          <w:u w:val="single"/>
        </w:rPr>
        <w:t xml:space="preserve">.  </w:t>
      </w:r>
      <w:r w:rsidRPr="003B31EC">
        <w:rPr>
          <w:u w:val="single"/>
        </w:rPr>
        <w:t>For calendar year 2014, the commissioner of human services shall ensure that the navigator program under section 256.962 provides application assistance for both qualified health plans offered through the Minnesota Insurance Marketplace and public health care programs.</w:t>
      </w:r>
    </w:p>
    <w:p w:rsidR="00846660" w:rsidRDefault="00846660" w:rsidP="00CB7AFC">
      <w:pPr>
        <w:spacing w:line="247" w:lineRule="auto"/>
        <w:ind w:firstLine="288"/>
        <w:jc w:val="both"/>
        <w:rPr>
          <w:u w:val="single"/>
        </w:rPr>
      </w:pPr>
    </w:p>
    <w:p w:rsidR="00846660" w:rsidRDefault="00846660" w:rsidP="00CB7AFC">
      <w:pPr>
        <w:spacing w:line="247" w:lineRule="auto"/>
        <w:ind w:firstLine="300"/>
        <w:jc w:val="both"/>
        <w:rPr>
          <w:u w:val="single"/>
        </w:rPr>
      </w:pPr>
      <w:r w:rsidRPr="003B31EC">
        <w:rPr>
          <w:u w:val="single"/>
        </w:rPr>
        <w:t>(e) The board must ensure that any information provided by navigators, in-person assisters, the call center, or other customer assistance portals be accessible to persons with disabilities and that information provided on public health care programs include information on other coverage options available to persons with disabilities.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5</w:t>
      </w:r>
      <w:r>
        <w:rPr>
          <w:u w:val="single"/>
        </w:rPr>
        <w:t>.</w:t>
      </w:r>
      <w:r w:rsidRPr="003B31EC">
        <w:t xml:space="preserve">  </w:t>
      </w:r>
      <w:r w:rsidRPr="003B31EC">
        <w:rPr>
          <w:b/>
          <w:u w:val="single"/>
        </w:rPr>
        <w:t>Health carrier and health plan requirements; participation</w:t>
      </w:r>
      <w:r>
        <w:rPr>
          <w:b/>
          <w:u w:val="single"/>
        </w:rPr>
        <w:t>.</w:t>
      </w:r>
      <w:r w:rsidRPr="003B31EC">
        <w:rPr>
          <w:b/>
        </w:rPr>
        <w:t xml:space="preserve">  </w:t>
      </w:r>
      <w:r w:rsidRPr="003B31EC">
        <w:rPr>
          <w:u w:val="single"/>
        </w:rPr>
        <w:t>(a) Beginning January 1, 2015, the board may establish certification requirements for health carriers and health plans to be offered through the Minnesota Insurance Marketplace that satisfy federal requirements under section 1311(c)(1) of the Affordable Care Act, Public Law 111-148.</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(b) Paragraph (a) does not apply if by June 1, 2013, the legislature enacts regulatory requirements that: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(1) </w:t>
      </w:r>
      <w:proofErr w:type="gramStart"/>
      <w:r w:rsidRPr="003B31EC">
        <w:rPr>
          <w:u w:val="single"/>
        </w:rPr>
        <w:t>apply</w:t>
      </w:r>
      <w:proofErr w:type="gramEnd"/>
      <w:r w:rsidRPr="003B31EC">
        <w:rPr>
          <w:u w:val="single"/>
        </w:rPr>
        <w:t xml:space="preserve"> uniformly to all health carriers and health plans in the individual market;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(2) apply uniformly to all health carriers and health plans in the small group market; and</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(3) satisfy minimum federal certification requirements under section 1311(c</w:t>
      </w:r>
      <w:proofErr w:type="gramStart"/>
      <w:r w:rsidRPr="003B31EC">
        <w:rPr>
          <w:u w:val="single"/>
        </w:rPr>
        <w:t>)(</w:t>
      </w:r>
      <w:proofErr w:type="gramEnd"/>
      <w:r w:rsidRPr="003B31EC">
        <w:rPr>
          <w:u w:val="single"/>
        </w:rPr>
        <w:t>1) of the Affordable Care Act, Public Law 111-148.</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(c) In accordance with section 1311(e) of the Affordable Care Act, Public Law 111-148, the board shall establish policies and procedures for certification and selection of health plans to be offered as qualified health plans through the Minnesota Insurance Marketplace</w:t>
      </w:r>
      <w:r>
        <w:rPr>
          <w:u w:val="single"/>
        </w:rPr>
        <w:t xml:space="preserve">.  </w:t>
      </w:r>
      <w:r w:rsidRPr="003B31EC">
        <w:rPr>
          <w:u w:val="single"/>
        </w:rPr>
        <w:t>The board shall certify and select a health plan as a qualified health plan to be offered through the Minnesota Insurance Marketplace, if:</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(1) </w:t>
      </w:r>
      <w:proofErr w:type="gramStart"/>
      <w:r w:rsidRPr="003B31EC">
        <w:rPr>
          <w:u w:val="single"/>
        </w:rPr>
        <w:t>the</w:t>
      </w:r>
      <w:proofErr w:type="gramEnd"/>
      <w:r w:rsidRPr="003B31EC">
        <w:rPr>
          <w:u w:val="single"/>
        </w:rPr>
        <w:t xml:space="preserve"> health plan meets the minimum certification requirements established in paragraph (a) or the market regulatory requirements in paragraph (b);</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(2) the board determines that making the health plan available through the Minnesota Insurance Marketplace is in the interest of qualified individuals and qualified employers;</w:t>
      </w:r>
    </w:p>
    <w:p w:rsidR="00846660" w:rsidRDefault="00846660" w:rsidP="00CB7AFC">
      <w:pPr>
        <w:spacing w:line="228" w:lineRule="auto"/>
        <w:ind w:firstLine="300"/>
        <w:jc w:val="both"/>
        <w:rPr>
          <w:u w:val="single"/>
        </w:rPr>
      </w:pPr>
      <w:r w:rsidRPr="003B31EC">
        <w:rPr>
          <w:u w:val="single"/>
        </w:rPr>
        <w:lastRenderedPageBreak/>
        <w:t>(3) the health carrier applying to offer the health plan through the Minnesota Insurance Marketplace also applies to offer health plans at each actuarial value level and service area that the health carrier currently offers in the individual and small group markets; and</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(4) the health carrier does not apply to offer health plans in the individual and small group markets through the Minnesota Insurance Marketplace under a separate license of a parent organization or holding company under section 60D.15, that is different from what the health carrier offers in the individual and small group markets outside the Minnesota Insurance Marketplace.</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(d) In determining the interests of qualified individuals and employers under paragraph (c), clause (2), the board may not exclude a health plan for any reason specified under section 1311(e)(1)(B) of the Affordable Care Act, Public Law 111-148</w:t>
      </w:r>
      <w:r>
        <w:rPr>
          <w:u w:val="single"/>
        </w:rPr>
        <w:t xml:space="preserve">.  </w:t>
      </w:r>
      <w:r w:rsidRPr="003B31EC">
        <w:rPr>
          <w:u w:val="single"/>
        </w:rPr>
        <w:t>The board may consider:</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(1) </w:t>
      </w:r>
      <w:proofErr w:type="gramStart"/>
      <w:r w:rsidRPr="003B31EC">
        <w:rPr>
          <w:u w:val="single"/>
        </w:rPr>
        <w:t>affordability</w:t>
      </w:r>
      <w:proofErr w:type="gramEnd"/>
      <w:r w:rsidRPr="003B31EC">
        <w:rPr>
          <w:u w:val="single"/>
        </w:rPr>
        <w:t>;</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(2) </w:t>
      </w:r>
      <w:proofErr w:type="gramStart"/>
      <w:r w:rsidRPr="003B31EC">
        <w:rPr>
          <w:u w:val="single"/>
        </w:rPr>
        <w:t>quality</w:t>
      </w:r>
      <w:proofErr w:type="gramEnd"/>
      <w:r w:rsidRPr="003B31EC">
        <w:rPr>
          <w:u w:val="single"/>
        </w:rPr>
        <w:t xml:space="preserve"> and value of health plans;</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(3) </w:t>
      </w:r>
      <w:proofErr w:type="gramStart"/>
      <w:r w:rsidRPr="003B31EC">
        <w:rPr>
          <w:u w:val="single"/>
        </w:rPr>
        <w:t>promotion</w:t>
      </w:r>
      <w:proofErr w:type="gramEnd"/>
      <w:r w:rsidRPr="003B31EC">
        <w:rPr>
          <w:u w:val="single"/>
        </w:rPr>
        <w:t xml:space="preserve"> of prevention and wellness;</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(4) </w:t>
      </w:r>
      <w:proofErr w:type="gramStart"/>
      <w:r w:rsidRPr="003B31EC">
        <w:rPr>
          <w:u w:val="single"/>
        </w:rPr>
        <w:t>promotion</w:t>
      </w:r>
      <w:proofErr w:type="gramEnd"/>
      <w:r w:rsidRPr="003B31EC">
        <w:rPr>
          <w:u w:val="single"/>
        </w:rPr>
        <w:t xml:space="preserve"> of initiatives to reduce health disparities;</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(5) </w:t>
      </w:r>
      <w:proofErr w:type="gramStart"/>
      <w:r w:rsidRPr="003B31EC">
        <w:rPr>
          <w:u w:val="single"/>
        </w:rPr>
        <w:t>market</w:t>
      </w:r>
      <w:proofErr w:type="gramEnd"/>
      <w:r w:rsidRPr="003B31EC">
        <w:rPr>
          <w:u w:val="single"/>
        </w:rPr>
        <w:t xml:space="preserve"> stability and adverse selection;</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(6) </w:t>
      </w:r>
      <w:proofErr w:type="gramStart"/>
      <w:r w:rsidRPr="003B31EC">
        <w:rPr>
          <w:u w:val="single"/>
        </w:rPr>
        <w:t>meaningful</w:t>
      </w:r>
      <w:proofErr w:type="gramEnd"/>
      <w:r w:rsidRPr="003B31EC">
        <w:rPr>
          <w:u w:val="single"/>
        </w:rPr>
        <w:t xml:space="preserve"> choices and access;</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(7) </w:t>
      </w:r>
      <w:proofErr w:type="gramStart"/>
      <w:r w:rsidRPr="003B31EC">
        <w:rPr>
          <w:u w:val="single"/>
        </w:rPr>
        <w:t>alignment</w:t>
      </w:r>
      <w:proofErr w:type="gramEnd"/>
      <w:r w:rsidRPr="003B31EC">
        <w:rPr>
          <w:u w:val="single"/>
        </w:rPr>
        <w:t xml:space="preserve"> and coordination with state agency and private sector purchasing strategies and payment reform efforts; and</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(8) </w:t>
      </w:r>
      <w:proofErr w:type="gramStart"/>
      <w:r w:rsidRPr="003B31EC">
        <w:rPr>
          <w:u w:val="single"/>
        </w:rPr>
        <w:t>other</w:t>
      </w:r>
      <w:proofErr w:type="gramEnd"/>
      <w:r w:rsidRPr="003B31EC">
        <w:rPr>
          <w:u w:val="single"/>
        </w:rPr>
        <w:t xml:space="preserve"> criteria that the board determines appropriate.</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(e) For qualified health plans offered through the Minnesota Insurance Marketplace on or after January 1, 2015, the board shall establish policies and procedures under paragraphs (c) and (d) for selection of health plans to be offered as qualified health plans through the Minnesota Insurance Marketplace by February 1 of each year, beginning February 1, 2014</w:t>
      </w:r>
      <w:r>
        <w:rPr>
          <w:u w:val="single"/>
        </w:rPr>
        <w:t xml:space="preserve">.  </w:t>
      </w:r>
      <w:r w:rsidRPr="003B31EC">
        <w:rPr>
          <w:u w:val="single"/>
        </w:rPr>
        <w:t>The board shall consistently and uniformly apply all policies and procedures and any requirements, standards, or criteria to all health carriers and health plans</w:t>
      </w:r>
      <w:r>
        <w:rPr>
          <w:u w:val="single"/>
        </w:rPr>
        <w:t xml:space="preserve">.  </w:t>
      </w:r>
      <w:r w:rsidRPr="003B31EC">
        <w:rPr>
          <w:u w:val="single"/>
        </w:rPr>
        <w:t xml:space="preserve">For any policies, procedures, requirements, standards, or criteria that are defined as rules under section 14.02, subdivision 4, </w:t>
      </w:r>
      <w:proofErr w:type="gramStart"/>
      <w:r w:rsidRPr="003B31EC">
        <w:rPr>
          <w:u w:val="single"/>
        </w:rPr>
        <w:t>the</w:t>
      </w:r>
      <w:proofErr w:type="gramEnd"/>
      <w:r w:rsidRPr="003B31EC">
        <w:rPr>
          <w:u w:val="single"/>
        </w:rPr>
        <w:t xml:space="preserve"> board may use the process described in subdivision 9.</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(f) For 2014, the board shall not have the power to select health carriers and health plans for participation in the Minnesota Insurance Marketplace</w:t>
      </w:r>
      <w:r>
        <w:rPr>
          <w:u w:val="single"/>
        </w:rPr>
        <w:t xml:space="preserve">.  </w:t>
      </w:r>
      <w:r w:rsidRPr="003B31EC">
        <w:rPr>
          <w:u w:val="single"/>
        </w:rPr>
        <w:t>The board shall permit all health plans that meet the certification requirements under section 1311(c</w:t>
      </w:r>
      <w:proofErr w:type="gramStart"/>
      <w:r w:rsidRPr="003B31EC">
        <w:rPr>
          <w:u w:val="single"/>
        </w:rPr>
        <w:t>)(</w:t>
      </w:r>
      <w:proofErr w:type="gramEnd"/>
      <w:r w:rsidRPr="003B31EC">
        <w:rPr>
          <w:u w:val="single"/>
        </w:rPr>
        <w:t>1) of the Affordable Care Act, Public Law 111-148, to be offered through the Minnesota Insurance Marketplace.</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 xml:space="preserve">(g) Under </w:t>
      </w:r>
      <w:r w:rsidR="004D7E3B">
        <w:rPr>
          <w:u w:val="single"/>
        </w:rPr>
        <w:t>this subdivision</w:t>
      </w:r>
      <w:r w:rsidRPr="003B31EC">
        <w:rPr>
          <w:u w:val="single"/>
        </w:rPr>
        <w:t>, the board shall have the power to verify that health carriers and health plans are properly certified to be eligible for participation in the Minnesota Insurance Marketplace.</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(h) The board has the authority to decertify health carriers and health plans that fail to maintain compliance with section 1311(c</w:t>
      </w:r>
      <w:proofErr w:type="gramStart"/>
      <w:r w:rsidRPr="003B31EC">
        <w:rPr>
          <w:u w:val="single"/>
        </w:rPr>
        <w:t>)(</w:t>
      </w:r>
      <w:proofErr w:type="gramEnd"/>
      <w:r w:rsidRPr="003B31EC">
        <w:rPr>
          <w:u w:val="single"/>
        </w:rPr>
        <w:t>1) of the Affordable Care Act, Public Law 111-148.</w:t>
      </w:r>
    </w:p>
    <w:p w:rsidR="00846660" w:rsidRDefault="00846660" w:rsidP="00CB7AFC">
      <w:pPr>
        <w:spacing w:line="228" w:lineRule="auto"/>
        <w:ind w:firstLine="300"/>
        <w:jc w:val="both"/>
        <w:rPr>
          <w:u w:val="single"/>
        </w:rPr>
      </w:pPr>
    </w:p>
    <w:p w:rsidR="00846660" w:rsidRDefault="00846660" w:rsidP="00CB7AFC">
      <w:pPr>
        <w:spacing w:line="228" w:lineRule="auto"/>
        <w:ind w:firstLine="300"/>
        <w:jc w:val="both"/>
        <w:rPr>
          <w:u w:val="single"/>
        </w:rPr>
      </w:pPr>
      <w:r w:rsidRPr="003B31EC">
        <w:rPr>
          <w:u w:val="single"/>
        </w:rPr>
        <w:t>(</w:t>
      </w:r>
      <w:proofErr w:type="spellStart"/>
      <w:r w:rsidRPr="003B31EC">
        <w:rPr>
          <w:u w:val="single"/>
        </w:rPr>
        <w:t>i</w:t>
      </w:r>
      <w:proofErr w:type="spellEnd"/>
      <w:r w:rsidRPr="003B31EC">
        <w:rPr>
          <w:u w:val="single"/>
        </w:rPr>
        <w:t>) For qualified health plans offered through the Minnesota Insurance Marketplace beginning January 1, 2015, health carriers must use the most current addendum for Indian health care providers approved by the Centers for Medicare and Medicaid Services and the tribes as part of their contracts with Indian health care providers</w:t>
      </w:r>
      <w:r>
        <w:rPr>
          <w:u w:val="single"/>
        </w:rPr>
        <w:t xml:space="preserve">.  </w:t>
      </w:r>
      <w:r w:rsidRPr="003B31EC">
        <w:rPr>
          <w:u w:val="single"/>
        </w:rPr>
        <w:t>The Minnesota Insurance Marketplace shall comply with all future changes in federal law with regard to health coverage for the tribes.</w:t>
      </w:r>
    </w:p>
    <w:p w:rsidR="00846660" w:rsidRDefault="00846660" w:rsidP="00CB7AFC">
      <w:pPr>
        <w:spacing w:line="242"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3B31EC">
        <w:rPr>
          <w:u w:val="single"/>
        </w:rPr>
        <w:t>6</w:t>
      </w:r>
      <w:r>
        <w:rPr>
          <w:u w:val="single"/>
        </w:rPr>
        <w:t>.</w:t>
      </w:r>
      <w:r w:rsidRPr="003B31EC">
        <w:t xml:space="preserve">  </w:t>
      </w:r>
      <w:r w:rsidRPr="003B31EC">
        <w:rPr>
          <w:b/>
          <w:u w:val="single"/>
        </w:rPr>
        <w:t>Appeals</w:t>
      </w:r>
      <w:r>
        <w:rPr>
          <w:b/>
          <w:u w:val="single"/>
        </w:rPr>
        <w:t>.</w:t>
      </w:r>
      <w:r w:rsidRPr="003B31EC">
        <w:rPr>
          <w:b/>
        </w:rPr>
        <w:t xml:space="preserve">  </w:t>
      </w:r>
      <w:r w:rsidRPr="003B31EC">
        <w:rPr>
          <w:u w:val="single"/>
        </w:rPr>
        <w:t>(a) The board may conduct hearings, appoint hearing officers, and recommend final orders related to appeals of any Minnesota Insurance Marketplace determinations, except for those determinations identified in paragraph (d)</w:t>
      </w:r>
      <w:r>
        <w:rPr>
          <w:u w:val="single"/>
        </w:rPr>
        <w:t xml:space="preserve">.  </w:t>
      </w:r>
      <w:r w:rsidRPr="003B31EC">
        <w:rPr>
          <w:u w:val="single"/>
        </w:rPr>
        <w:t>An appeal by a health carrier regarding a specific certification or selection determination made by the Minnesota Insurance Marketplace under subdivision 5 must be conducted as a contested case proceeding under chapter 14, with the report or order of the administrative law judge constituting the final decision in the case, subject to judicial review under sections 14.63 to 14.69</w:t>
      </w:r>
      <w:r>
        <w:rPr>
          <w:u w:val="single"/>
        </w:rPr>
        <w:t xml:space="preserve">.  </w:t>
      </w:r>
      <w:r w:rsidRPr="003B31EC">
        <w:rPr>
          <w:u w:val="single"/>
        </w:rPr>
        <w:t>For other appeals, the board shall establish hearing processes which provide for a reasonable opportunity to be heard and timely resolution of the appeal and which are consistent with the requirements of federal law and guidance</w:t>
      </w:r>
      <w:r>
        <w:rPr>
          <w:u w:val="single"/>
        </w:rPr>
        <w:t xml:space="preserve">.  </w:t>
      </w:r>
      <w:r w:rsidRPr="003B31EC">
        <w:rPr>
          <w:u w:val="single"/>
        </w:rPr>
        <w:t>An appealing party may be represented by legal counsel at these hearings, but this is not a requirement.</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(b) The Minnesota Insurance Marketplace may establish service-level agreements with state agencies to conduct hearings for appeals</w:t>
      </w:r>
      <w:r>
        <w:rPr>
          <w:u w:val="single"/>
        </w:rPr>
        <w:t xml:space="preserve">.  </w:t>
      </w:r>
      <w:r w:rsidRPr="003B31EC">
        <w:rPr>
          <w:u w:val="single"/>
        </w:rPr>
        <w:t>Notwithstanding section 471.59, subdivision 1, a state agency is authorized to enter into service-level agreements for this purpose with the Minnesota Insurance Marketplace.</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(c) For proceedings under this subdivision, the Minnesota Insurance Marketplace may be represented by an attorney who is an employee of the Minnesota Insurance Marketplace.</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(d) This subdivision does not apply to appeals of determinations where a state agency hearing is available under section 256.045.</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7</w:t>
      </w:r>
      <w:r>
        <w:rPr>
          <w:u w:val="single"/>
        </w:rPr>
        <w:t>.</w:t>
      </w:r>
      <w:r w:rsidRPr="003B31EC">
        <w:t xml:space="preserve">  </w:t>
      </w:r>
      <w:r w:rsidRPr="003B31EC">
        <w:rPr>
          <w:b/>
          <w:u w:val="single"/>
        </w:rPr>
        <w:t>Agreements; consultation</w:t>
      </w:r>
      <w:r>
        <w:rPr>
          <w:b/>
          <w:u w:val="single"/>
        </w:rPr>
        <w:t>.</w:t>
      </w:r>
      <w:r w:rsidRPr="003B31EC">
        <w:rPr>
          <w:b/>
        </w:rPr>
        <w:t xml:space="preserve">  </w:t>
      </w:r>
      <w:r w:rsidRPr="003B31EC">
        <w:rPr>
          <w:u w:val="single"/>
        </w:rPr>
        <w:t>(a) The board shall:</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(1) </w:t>
      </w:r>
      <w:proofErr w:type="gramStart"/>
      <w:r w:rsidRPr="003B31EC">
        <w:rPr>
          <w:u w:val="single"/>
        </w:rPr>
        <w:t>establish</w:t>
      </w:r>
      <w:proofErr w:type="gramEnd"/>
      <w:r w:rsidRPr="003B31EC">
        <w:rPr>
          <w:u w:val="single"/>
        </w:rPr>
        <w:t xml:space="preserve"> and maintain an agreement with the chief information officer of the Office of Enterprise Technology for information technology services that ensures coordination with public health care programs</w:t>
      </w:r>
      <w:r>
        <w:rPr>
          <w:u w:val="single"/>
        </w:rPr>
        <w:t xml:space="preserve">.  </w:t>
      </w:r>
      <w:r w:rsidRPr="003B31EC">
        <w:rPr>
          <w:u w:val="single"/>
        </w:rPr>
        <w:t>The board may establish and maintain agreements with the chief information officer of the Office of Enterprise Technology for other information technology services, including an agreement that would permit the Minnesota Insurance Marketplace to administer eligibility for additional health care and public assistance programs under the authority of the commissioner of human services;</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(2) </w:t>
      </w:r>
      <w:proofErr w:type="gramStart"/>
      <w:r w:rsidRPr="003B31EC">
        <w:rPr>
          <w:u w:val="single"/>
        </w:rPr>
        <w:t>establish</w:t>
      </w:r>
      <w:proofErr w:type="gramEnd"/>
      <w:r w:rsidRPr="003B31EC">
        <w:rPr>
          <w:u w:val="single"/>
        </w:rPr>
        <w:t xml:space="preserve"> and maintain an agreement with the commissioner of human services for cost allocation and services regarding eligibility determinations and enrollment for public health care programs that use a modified adjusted gross income standard to determine program eligibility</w:t>
      </w:r>
      <w:r>
        <w:rPr>
          <w:u w:val="single"/>
        </w:rPr>
        <w:t xml:space="preserve">.  </w:t>
      </w:r>
      <w:r w:rsidRPr="003B31EC">
        <w:rPr>
          <w:u w:val="single"/>
        </w:rPr>
        <w:t>The board may establish and maintain an agreement with the commissioner of human services for other services;</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(3) </w:t>
      </w:r>
      <w:proofErr w:type="gramStart"/>
      <w:r w:rsidRPr="003B31EC">
        <w:rPr>
          <w:u w:val="single"/>
        </w:rPr>
        <w:t>establish</w:t>
      </w:r>
      <w:proofErr w:type="gramEnd"/>
      <w:r w:rsidRPr="003B31EC">
        <w:rPr>
          <w:u w:val="single"/>
        </w:rPr>
        <w:t xml:space="preserve"> and maintain an agreement with the commissioners of commerce and health for services regarding enforcement of Minnesota Insurance Marketplace certification requirements for health plans and dental plans offered through the Minnesota Insurance Marketplace</w:t>
      </w:r>
      <w:r>
        <w:rPr>
          <w:u w:val="single"/>
        </w:rPr>
        <w:t xml:space="preserve">.  </w:t>
      </w:r>
      <w:r w:rsidRPr="003B31EC">
        <w:rPr>
          <w:u w:val="single"/>
        </w:rPr>
        <w:t>The board may establish and maintain agreements with the commissioners of commerce and health for other services; and</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(4) </w:t>
      </w:r>
      <w:proofErr w:type="gramStart"/>
      <w:r w:rsidRPr="003B31EC">
        <w:rPr>
          <w:u w:val="single"/>
        </w:rPr>
        <w:t>establish</w:t>
      </w:r>
      <w:proofErr w:type="gramEnd"/>
      <w:r w:rsidRPr="003B31EC">
        <w:rPr>
          <w:u w:val="single"/>
        </w:rPr>
        <w:t xml:space="preserve"> interagency agreements to transfer funds to other state agencies for their costs related to implementing and operating the Minnesota Insurance Marketplace, excluding medical assistance </w:t>
      </w:r>
      <w:proofErr w:type="spellStart"/>
      <w:r w:rsidRPr="003B31EC">
        <w:rPr>
          <w:u w:val="single"/>
        </w:rPr>
        <w:t>allocatable</w:t>
      </w:r>
      <w:proofErr w:type="spellEnd"/>
      <w:r w:rsidRPr="003B31EC">
        <w:rPr>
          <w:u w:val="single"/>
        </w:rPr>
        <w:t xml:space="preserve"> costs.</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(b) The board shall consult with the commissioners of commerce and health regarding the operations of the Minnesota Insurance Marketplace.</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(c) The board shall consult with Indian tribes and organizations regarding the operation of the Minnesota Insurance Marketplace.</w:t>
      </w:r>
    </w:p>
    <w:p w:rsidR="00846660" w:rsidRDefault="00846660" w:rsidP="00CB7AFC">
      <w:pPr>
        <w:spacing w:line="242" w:lineRule="auto"/>
        <w:ind w:firstLine="300"/>
        <w:jc w:val="both"/>
        <w:rPr>
          <w:u w:val="single"/>
        </w:rPr>
      </w:pPr>
    </w:p>
    <w:p w:rsidR="00846660" w:rsidRDefault="00846660" w:rsidP="00CB7AFC">
      <w:pPr>
        <w:spacing w:line="242" w:lineRule="auto"/>
        <w:ind w:firstLine="300"/>
        <w:jc w:val="both"/>
        <w:rPr>
          <w:u w:val="single"/>
        </w:rPr>
      </w:pPr>
      <w:r w:rsidRPr="003B31EC">
        <w:rPr>
          <w:u w:val="single"/>
        </w:rPr>
        <w:t xml:space="preserve">(d) Beginning March 15, 2014, and each March 15 thereafter, the board shall submit a report to the chairs and ranking minority members of the committees in the senate and house of representatives with primary jurisdiction over commerce, health, and human services on all the agreements entered into with the chief information officer of </w:t>
      </w:r>
      <w:r w:rsidRPr="003B31EC">
        <w:rPr>
          <w:u w:val="single"/>
        </w:rPr>
        <w:lastRenderedPageBreak/>
        <w:t>the Office of Enterprise Technology, or the commissioners of human services, health, or commerce in accordance with this subdivision</w:t>
      </w:r>
      <w:r>
        <w:rPr>
          <w:u w:val="single"/>
        </w:rPr>
        <w:t xml:space="preserve">.  </w:t>
      </w:r>
      <w:r w:rsidRPr="003B31EC">
        <w:rPr>
          <w:u w:val="single"/>
        </w:rPr>
        <w:t>The report shall include the agency in which the agreement is with; the time period of the agreement; the purpose of the agreement; and a summary of the terms of the agreement</w:t>
      </w:r>
      <w:r>
        <w:rPr>
          <w:u w:val="single"/>
        </w:rPr>
        <w:t xml:space="preserve">.  </w:t>
      </w:r>
      <w:r w:rsidRPr="003B31EC">
        <w:rPr>
          <w:u w:val="single"/>
        </w:rPr>
        <w:t>A copy of the agreement must be submitted to the extent practicable.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sidRPr="002B0E7A">
        <w:rPr>
          <w:spacing w:val="-5"/>
          <w:u w:val="single"/>
        </w:rPr>
        <w:t>Subd</w:t>
      </w:r>
      <w:proofErr w:type="spellEnd"/>
      <w:r w:rsidRPr="002B0E7A">
        <w:rPr>
          <w:spacing w:val="-5"/>
          <w:u w:val="single"/>
        </w:rPr>
        <w:t>.</w:t>
      </w:r>
      <w:proofErr w:type="gramEnd"/>
      <w:r w:rsidRPr="002B0E7A">
        <w:rPr>
          <w:spacing w:val="-5"/>
          <w:u w:val="single"/>
        </w:rPr>
        <w:t> 8.</w:t>
      </w:r>
      <w:r w:rsidRPr="002B0E7A">
        <w:rPr>
          <w:spacing w:val="-5"/>
        </w:rPr>
        <w:t xml:space="preserve">  </w:t>
      </w:r>
      <w:r w:rsidRPr="002B0E7A">
        <w:rPr>
          <w:b/>
          <w:spacing w:val="-5"/>
          <w:u w:val="single"/>
        </w:rPr>
        <w:t>Rulemaking.</w:t>
      </w:r>
      <w:r w:rsidRPr="002B0E7A">
        <w:rPr>
          <w:b/>
          <w:spacing w:val="-5"/>
        </w:rPr>
        <w:t xml:space="preserve">  </w:t>
      </w:r>
      <w:r w:rsidRPr="002B0E7A">
        <w:rPr>
          <w:spacing w:val="-5"/>
          <w:u w:val="single"/>
        </w:rPr>
        <w:t>(a) If the board's policies, procedures, or other statements are rules, as defined in section 14.02,</w:t>
      </w:r>
      <w:r w:rsidRPr="003B31EC">
        <w:rPr>
          <w:u w:val="single"/>
        </w:rPr>
        <w:t xml:space="preserve"> subdivision 4, the requirements in either paragraph (b) or (c) apply, as applicable.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(b) Effective upon enactment until January 1, 2015:</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(1) </w:t>
      </w:r>
      <w:proofErr w:type="gramStart"/>
      <w:r w:rsidRPr="003B31EC">
        <w:rPr>
          <w:u w:val="single"/>
        </w:rPr>
        <w:t>the</w:t>
      </w:r>
      <w:proofErr w:type="gramEnd"/>
      <w:r w:rsidRPr="003B31EC">
        <w:rPr>
          <w:u w:val="single"/>
        </w:rPr>
        <w:t xml:space="preserve"> board shall publish notice of proposed rules in the State Register after complying with section 14.07, subdivision 2;</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(2) </w:t>
      </w:r>
      <w:proofErr w:type="gramStart"/>
      <w:r w:rsidRPr="003B31EC">
        <w:rPr>
          <w:u w:val="single"/>
        </w:rPr>
        <w:t>interested</w:t>
      </w:r>
      <w:proofErr w:type="gramEnd"/>
      <w:r w:rsidRPr="003B31EC">
        <w:rPr>
          <w:u w:val="single"/>
        </w:rPr>
        <w:t xml:space="preserve"> parties have 21 days to comment on the proposed rules</w:t>
      </w:r>
      <w:r>
        <w:rPr>
          <w:u w:val="single"/>
        </w:rPr>
        <w:t xml:space="preserve">.  </w:t>
      </w:r>
      <w:r w:rsidRPr="003B31EC">
        <w:rPr>
          <w:u w:val="single"/>
        </w:rPr>
        <w:t>The board must consider comments it receives</w:t>
      </w:r>
      <w:r>
        <w:rPr>
          <w:u w:val="single"/>
        </w:rPr>
        <w:t xml:space="preserve">.  </w:t>
      </w:r>
      <w:r w:rsidRPr="003B31EC">
        <w:rPr>
          <w:u w:val="single"/>
        </w:rPr>
        <w:t>After the board has considered all comments and has complied with section 14.07, subdivision 2, the board shall publish notice of the final rule in the State Register;</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(3) </w:t>
      </w:r>
      <w:proofErr w:type="gramStart"/>
      <w:r w:rsidRPr="003B31EC">
        <w:rPr>
          <w:u w:val="single"/>
        </w:rPr>
        <w:t>if</w:t>
      </w:r>
      <w:proofErr w:type="gramEnd"/>
      <w:r w:rsidRPr="003B31EC">
        <w:rPr>
          <w:u w:val="single"/>
        </w:rPr>
        <w:t xml:space="preserve"> the adopted rules are the same as the proposed rules, the notice shall state that the rules have been adopted as proposed and shall cite the prior publication</w:t>
      </w:r>
      <w:r>
        <w:rPr>
          <w:u w:val="single"/>
        </w:rPr>
        <w:t xml:space="preserve">.  </w:t>
      </w:r>
      <w:r w:rsidRPr="003B31EC">
        <w:rPr>
          <w:u w:val="single"/>
        </w:rPr>
        <w:t>If the adopted rules differ from the proposed rules, the portions of the adopted rules that differ from the proposed rules shall be included in the notice of adoption, together with a citation to the prior State Register that contained the notice of the proposed rules; and</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(4) </w:t>
      </w:r>
      <w:proofErr w:type="gramStart"/>
      <w:r w:rsidRPr="003B31EC">
        <w:rPr>
          <w:u w:val="single"/>
        </w:rPr>
        <w:t>rules</w:t>
      </w:r>
      <w:proofErr w:type="gramEnd"/>
      <w:r w:rsidRPr="003B31EC">
        <w:rPr>
          <w:u w:val="single"/>
        </w:rPr>
        <w:t xml:space="preserve"> published in the State Register before January 1, 2014, take effect upon publication of the notice</w:t>
      </w:r>
      <w:r>
        <w:rPr>
          <w:u w:val="single"/>
        </w:rPr>
        <w:t xml:space="preserve">.  </w:t>
      </w:r>
      <w:r w:rsidRPr="003B31EC">
        <w:rPr>
          <w:u w:val="single"/>
        </w:rPr>
        <w:t>Rules published in the State Register on and after January 1, 2014, take effect 30 days after publication of the notice.</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(c) Beginning January 1, 2015, the board may adopt rules to implement any provisions in this chapter using the expedited rulemaking process in section 14.389.</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(d) The notice of proposed rules required in paragraph (b) must provide information as to where the public may obtain a copy of the rules</w:t>
      </w:r>
      <w:r>
        <w:rPr>
          <w:u w:val="single"/>
        </w:rPr>
        <w:t xml:space="preserve">.  </w:t>
      </w:r>
      <w:r w:rsidRPr="003B31EC">
        <w:rPr>
          <w:u w:val="single"/>
        </w:rPr>
        <w:t>The board shall post the proposed rules on the Minnesota Insurance Marketplace Web site at the same time the notice is published in the State Register.</w:t>
      </w:r>
    </w:p>
    <w:p w:rsidR="00846660" w:rsidRDefault="00846660" w:rsidP="00CB7AFC">
      <w:pPr>
        <w:spacing w:line="247" w:lineRule="auto"/>
        <w:ind w:firstLine="300"/>
        <w:jc w:val="both"/>
        <w:rPr>
          <w:u w:val="single"/>
        </w:rPr>
      </w:pPr>
    </w:p>
    <w:p w:rsidR="00846660" w:rsidRDefault="00846660" w:rsidP="00CB7AFC">
      <w:pPr>
        <w:spacing w:line="247" w:lineRule="auto"/>
        <w:ind w:firstLine="288"/>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9</w:t>
      </w:r>
      <w:r>
        <w:rPr>
          <w:u w:val="single"/>
        </w:rPr>
        <w:t>.</w:t>
      </w:r>
      <w:r w:rsidRPr="003B31EC">
        <w:t xml:space="preserve">  </w:t>
      </w:r>
      <w:r w:rsidRPr="003B31EC">
        <w:rPr>
          <w:b/>
          <w:u w:val="single"/>
        </w:rPr>
        <w:t>Dental plans</w:t>
      </w:r>
      <w:r>
        <w:rPr>
          <w:b/>
          <w:u w:val="single"/>
        </w:rPr>
        <w:t>.</w:t>
      </w:r>
      <w:r w:rsidRPr="003B31EC">
        <w:rPr>
          <w:b/>
        </w:rPr>
        <w:t xml:space="preserve">  </w:t>
      </w:r>
      <w:r w:rsidRPr="003B31EC">
        <w:rPr>
          <w:u w:val="single"/>
        </w:rPr>
        <w:t>(a) The provisions of this section that apply to health plans shall apply to dental plans offered as stand-alone dental plans through the Minnesota Insurance Marketplace, to the extent practicable.</w:t>
      </w:r>
    </w:p>
    <w:p w:rsidR="00846660" w:rsidRDefault="00846660" w:rsidP="00CB7AFC">
      <w:pPr>
        <w:spacing w:line="247" w:lineRule="auto"/>
        <w:ind w:firstLine="288"/>
        <w:jc w:val="both"/>
        <w:rPr>
          <w:u w:val="single"/>
        </w:rPr>
      </w:pPr>
    </w:p>
    <w:p w:rsidR="00846660" w:rsidRDefault="00846660" w:rsidP="00CB7AFC">
      <w:pPr>
        <w:spacing w:line="247" w:lineRule="auto"/>
        <w:ind w:firstLine="288"/>
        <w:jc w:val="both"/>
        <w:rPr>
          <w:u w:val="single"/>
        </w:rPr>
      </w:pPr>
      <w:r w:rsidRPr="003B31EC">
        <w:rPr>
          <w:u w:val="single"/>
        </w:rPr>
        <w:t>(b) A stand-alone dental plan offered through the Minnesota Insurance Marketplace must meet all certification requirements under section 1311(c)(1) of the Affordable Care Act, Public Law 111-148, that are applicable to health plans, except for certification requirements that cannot be met because the dental plan only covers dental benefits.</w:t>
      </w:r>
    </w:p>
    <w:p w:rsidR="00846660" w:rsidRDefault="00846660" w:rsidP="00CB7AFC">
      <w:pPr>
        <w:spacing w:line="247" w:lineRule="auto"/>
        <w:ind w:firstLine="288"/>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10</w:t>
      </w:r>
      <w:r>
        <w:rPr>
          <w:u w:val="single"/>
        </w:rPr>
        <w:t>.</w:t>
      </w:r>
      <w:r w:rsidRPr="003B31EC">
        <w:t xml:space="preserve">  </w:t>
      </w:r>
      <w:r w:rsidRPr="003B31EC">
        <w:rPr>
          <w:b/>
          <w:u w:val="single"/>
        </w:rPr>
        <w:t>Limitations; risk-bearing</w:t>
      </w:r>
      <w:r>
        <w:rPr>
          <w:b/>
          <w:u w:val="single"/>
        </w:rPr>
        <w:t>.</w:t>
      </w:r>
      <w:r w:rsidRPr="003B31EC">
        <w:rPr>
          <w:b/>
        </w:rPr>
        <w:t xml:space="preserve">  </w:t>
      </w:r>
      <w:r w:rsidRPr="003B31EC">
        <w:rPr>
          <w:u w:val="single"/>
        </w:rPr>
        <w:t>(a) The board shall not bear insurance risk or enter into any agreement with health care providers to pay claims.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(b) Nothing in this subdivision shall prevent the Minnesota Insurance Marketplace from providing insurance for its employees.</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b/>
          <w:u w:val="single"/>
        </w:rPr>
      </w:pPr>
      <w:proofErr w:type="gramStart"/>
      <w:r>
        <w:t>Sec. </w:t>
      </w:r>
      <w:r w:rsidRPr="003B31EC">
        <w:t>8</w:t>
      </w:r>
      <w:r>
        <w:t>.</w:t>
      </w:r>
      <w:proofErr w:type="gramEnd"/>
      <w:r>
        <w:t xml:space="preserve">  </w:t>
      </w:r>
      <w:r w:rsidRPr="003B31EC">
        <w:rPr>
          <w:b/>
          <w:u w:val="single"/>
        </w:rPr>
        <w:t>[62V.06] DATA PRACTICES.</w:t>
      </w:r>
    </w:p>
    <w:p w:rsidR="00846660" w:rsidRDefault="00846660" w:rsidP="00CB7AFC">
      <w:pPr>
        <w:spacing w:line="247" w:lineRule="auto"/>
        <w:ind w:firstLine="300"/>
        <w:jc w:val="both"/>
        <w:rPr>
          <w:b/>
          <w:u w:val="single"/>
        </w:rPr>
      </w:pPr>
    </w:p>
    <w:p w:rsidR="00846660" w:rsidRDefault="00846660" w:rsidP="00CB7AFC">
      <w:pPr>
        <w:spacing w:line="247" w:lineRule="auto"/>
        <w:ind w:firstLine="300"/>
        <w:jc w:val="both"/>
        <w:rPr>
          <w:u w:val="single"/>
        </w:rPr>
      </w:pPr>
      <w:proofErr w:type="gramStart"/>
      <w:r w:rsidRPr="003B31EC">
        <w:rPr>
          <w:u w:val="single"/>
        </w:rPr>
        <w:t>Subdivision 1</w:t>
      </w:r>
      <w:r>
        <w:rPr>
          <w:u w:val="single"/>
        </w:rPr>
        <w:t>.</w:t>
      </w:r>
      <w:proofErr w:type="gramEnd"/>
      <w:r w:rsidRPr="003B31EC">
        <w:t xml:space="preserve">  </w:t>
      </w:r>
      <w:proofErr w:type="gramStart"/>
      <w:r w:rsidRPr="003B31EC">
        <w:rPr>
          <w:b/>
          <w:u w:val="single"/>
        </w:rPr>
        <w:t>Applicability</w:t>
      </w:r>
      <w:r>
        <w:rPr>
          <w:b/>
          <w:u w:val="single"/>
        </w:rPr>
        <w:t>.</w:t>
      </w:r>
      <w:proofErr w:type="gramEnd"/>
      <w:r w:rsidRPr="003B31EC">
        <w:rPr>
          <w:b/>
        </w:rPr>
        <w:t xml:space="preserve">  </w:t>
      </w:r>
      <w:r w:rsidRPr="003B31EC">
        <w:rPr>
          <w:u w:val="single"/>
        </w:rPr>
        <w:t xml:space="preserve">The Minnesota Insurance Marketplace is a state agency for purposes of the </w:t>
      </w:r>
      <w:r w:rsidRPr="00D04DA1">
        <w:rPr>
          <w:spacing w:val="-4"/>
          <w:u w:val="single"/>
        </w:rPr>
        <w:t>Minnesota Government Data Practices Act and is subject to all provisions of chapter 13, in addition to the requirements</w:t>
      </w:r>
      <w:r w:rsidRPr="003B31EC">
        <w:rPr>
          <w:u w:val="single"/>
        </w:rPr>
        <w:t xml:space="preserve"> contained in this section.</w:t>
      </w:r>
    </w:p>
    <w:p w:rsidR="00846660" w:rsidRDefault="00846660" w:rsidP="00CB7AFC">
      <w:pPr>
        <w:spacing w:line="233" w:lineRule="auto"/>
        <w:ind w:firstLine="288"/>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3B31EC">
        <w:rPr>
          <w:u w:val="single"/>
        </w:rPr>
        <w:t>2</w:t>
      </w:r>
      <w:r>
        <w:rPr>
          <w:u w:val="single"/>
        </w:rPr>
        <w:t>.</w:t>
      </w:r>
      <w:r w:rsidRPr="003B31EC">
        <w:t xml:space="preserve">  </w:t>
      </w:r>
      <w:r w:rsidRPr="003B31EC">
        <w:rPr>
          <w:b/>
          <w:u w:val="single"/>
        </w:rPr>
        <w:t>Definitions</w:t>
      </w:r>
      <w:r>
        <w:rPr>
          <w:b/>
          <w:u w:val="single"/>
        </w:rPr>
        <w:t>.</w:t>
      </w:r>
      <w:r w:rsidRPr="003B31EC">
        <w:rPr>
          <w:b/>
        </w:rPr>
        <w:t xml:space="preserve">  </w:t>
      </w:r>
      <w:r w:rsidRPr="003B31EC">
        <w:rPr>
          <w:u w:val="single"/>
        </w:rPr>
        <w:t>As used in this section:</w:t>
      </w:r>
    </w:p>
    <w:p w:rsidR="00846660" w:rsidRDefault="00846660" w:rsidP="00CB7AFC">
      <w:pPr>
        <w:spacing w:line="233" w:lineRule="auto"/>
        <w:ind w:firstLine="288"/>
        <w:jc w:val="both"/>
        <w:rPr>
          <w:u w:val="single"/>
        </w:rPr>
      </w:pPr>
    </w:p>
    <w:p w:rsidR="00846660" w:rsidRDefault="00846660" w:rsidP="00CB7AFC">
      <w:pPr>
        <w:spacing w:line="233" w:lineRule="auto"/>
        <w:ind w:firstLine="288"/>
        <w:jc w:val="both"/>
        <w:rPr>
          <w:u w:val="single"/>
        </w:rPr>
      </w:pPr>
      <w:r w:rsidRPr="003B31EC">
        <w:rPr>
          <w:u w:val="single"/>
        </w:rPr>
        <w:t>(1) "</w:t>
      </w:r>
      <w:proofErr w:type="gramStart"/>
      <w:r w:rsidRPr="003B31EC">
        <w:rPr>
          <w:u w:val="single"/>
        </w:rPr>
        <w:t>individual</w:t>
      </w:r>
      <w:proofErr w:type="gramEnd"/>
      <w:r w:rsidRPr="003B31EC">
        <w:rPr>
          <w:u w:val="single"/>
        </w:rPr>
        <w:t>" means an individual according to section 13.02, subdivision 8, but does not include a vendor of services; and</w:t>
      </w:r>
    </w:p>
    <w:p w:rsidR="00846660" w:rsidRDefault="00846660" w:rsidP="00CB7AFC">
      <w:pPr>
        <w:spacing w:line="233" w:lineRule="auto"/>
        <w:ind w:firstLine="288"/>
        <w:jc w:val="both"/>
        <w:rPr>
          <w:u w:val="single"/>
        </w:rPr>
      </w:pPr>
    </w:p>
    <w:p w:rsidR="00846660" w:rsidRDefault="00846660" w:rsidP="00CB7AFC">
      <w:pPr>
        <w:spacing w:line="233" w:lineRule="auto"/>
        <w:ind w:firstLine="288"/>
        <w:jc w:val="both"/>
        <w:rPr>
          <w:u w:val="single"/>
        </w:rPr>
      </w:pPr>
      <w:r w:rsidRPr="003B31EC">
        <w:rPr>
          <w:u w:val="single"/>
        </w:rPr>
        <w:t>(2) "</w:t>
      </w:r>
      <w:proofErr w:type="gramStart"/>
      <w:r w:rsidRPr="003B31EC">
        <w:rPr>
          <w:u w:val="single"/>
        </w:rPr>
        <w:t>participating</w:t>
      </w:r>
      <w:proofErr w:type="gramEnd"/>
      <w:r w:rsidRPr="003B31EC">
        <w:rPr>
          <w:u w:val="single"/>
        </w:rPr>
        <w:t>" means that an individual, employee, or employer is seeking, or has sought an eligibility determination, enrollment processing, or premium processing through the Minnesota Insurance Marketplace.</w:t>
      </w:r>
    </w:p>
    <w:p w:rsidR="00846660" w:rsidRDefault="00846660" w:rsidP="00CB7AFC">
      <w:pPr>
        <w:spacing w:line="233" w:lineRule="auto"/>
        <w:ind w:firstLine="288"/>
        <w:jc w:val="both"/>
        <w:rPr>
          <w:u w:val="single"/>
        </w:rPr>
      </w:pPr>
    </w:p>
    <w:p w:rsidR="00846660" w:rsidRDefault="00846660" w:rsidP="00CB7AFC">
      <w:pPr>
        <w:spacing w:line="233" w:lineRule="auto"/>
        <w:ind w:firstLine="300"/>
        <w:jc w:val="both"/>
      </w:pPr>
      <w:proofErr w:type="spellStart"/>
      <w:proofErr w:type="gramStart"/>
      <w:r>
        <w:rPr>
          <w:u w:val="single"/>
        </w:rPr>
        <w:t>Subd</w:t>
      </w:r>
      <w:proofErr w:type="spellEnd"/>
      <w:r>
        <w:rPr>
          <w:u w:val="single"/>
        </w:rPr>
        <w:t>.</w:t>
      </w:r>
      <w:proofErr w:type="gramEnd"/>
      <w:r>
        <w:rPr>
          <w:u w:val="single"/>
        </w:rPr>
        <w:t> </w:t>
      </w:r>
      <w:r w:rsidRPr="003B31EC">
        <w:rPr>
          <w:u w:val="single"/>
        </w:rPr>
        <w:t>3</w:t>
      </w:r>
      <w:r>
        <w:rPr>
          <w:u w:val="single"/>
        </w:rPr>
        <w:t>.</w:t>
      </w:r>
      <w:r w:rsidRPr="003B31EC">
        <w:t xml:space="preserve">  </w:t>
      </w:r>
      <w:r w:rsidRPr="003B31EC">
        <w:rPr>
          <w:b/>
          <w:u w:val="single"/>
        </w:rPr>
        <w:t>General data classifications</w:t>
      </w:r>
      <w:r>
        <w:rPr>
          <w:b/>
          <w:u w:val="single"/>
        </w:rPr>
        <w:t>.</w:t>
      </w:r>
      <w:r w:rsidRPr="003B31EC">
        <w:rPr>
          <w:b/>
        </w:rPr>
        <w:t xml:space="preserve">  </w:t>
      </w:r>
      <w:r w:rsidRPr="003B31EC">
        <w:rPr>
          <w:u w:val="single"/>
        </w:rPr>
        <w:t>The following data collected, created, or maintained by the Minnesota Insurance Marketplace are classified as private data on individuals, as defined in section 13.02, subdivision 12, or nonpublic data, as defined in section 13.02, subdivision 9:</w:t>
      </w:r>
      <w:r>
        <w:rPr>
          <w:u w:val="single"/>
        </w:rPr>
        <w:t xml:space="preserve">  </w:t>
      </w:r>
    </w:p>
    <w:p w:rsidR="00846660" w:rsidRDefault="00846660" w:rsidP="00CB7AFC">
      <w:pPr>
        <w:spacing w:line="233" w:lineRule="auto"/>
        <w:ind w:firstLine="300"/>
        <w:jc w:val="both"/>
      </w:pPr>
    </w:p>
    <w:p w:rsidR="00846660" w:rsidRDefault="00846660" w:rsidP="00CB7AFC">
      <w:pPr>
        <w:spacing w:line="233" w:lineRule="auto"/>
        <w:ind w:firstLine="300"/>
        <w:jc w:val="both"/>
        <w:rPr>
          <w:u w:val="single"/>
        </w:rPr>
      </w:pPr>
      <w:r w:rsidRPr="003B31EC">
        <w:rPr>
          <w:u w:val="single"/>
        </w:rPr>
        <w:t xml:space="preserve">(1) </w:t>
      </w:r>
      <w:proofErr w:type="gramStart"/>
      <w:r w:rsidRPr="003B31EC">
        <w:rPr>
          <w:u w:val="single"/>
        </w:rPr>
        <w:t>data</w:t>
      </w:r>
      <w:proofErr w:type="gramEnd"/>
      <w:r w:rsidRPr="003B31EC">
        <w:rPr>
          <w:u w:val="single"/>
        </w:rPr>
        <w:t xml:space="preserve"> on any individual participating in the Minnesota Insurance Marketplace;</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r w:rsidRPr="003B31EC">
        <w:rPr>
          <w:u w:val="single"/>
        </w:rPr>
        <w:t xml:space="preserve">(2) </w:t>
      </w:r>
      <w:proofErr w:type="gramStart"/>
      <w:r w:rsidRPr="003B31EC">
        <w:rPr>
          <w:u w:val="single"/>
        </w:rPr>
        <w:t>data</w:t>
      </w:r>
      <w:proofErr w:type="gramEnd"/>
      <w:r w:rsidRPr="003B31EC">
        <w:rPr>
          <w:u w:val="single"/>
        </w:rPr>
        <w:t xml:space="preserve"> on any individuals participating in the Minnesota Insurance Marketplace as employees of an employer participating in the Minnesota Insurance Marketplace; and</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r w:rsidRPr="003B31EC">
        <w:rPr>
          <w:u w:val="single"/>
        </w:rPr>
        <w:t xml:space="preserve">(3) </w:t>
      </w:r>
      <w:proofErr w:type="gramStart"/>
      <w:r w:rsidRPr="003B31EC">
        <w:rPr>
          <w:u w:val="single"/>
        </w:rPr>
        <w:t>data</w:t>
      </w:r>
      <w:proofErr w:type="gramEnd"/>
      <w:r w:rsidRPr="003B31EC">
        <w:rPr>
          <w:u w:val="single"/>
        </w:rPr>
        <w:t xml:space="preserve"> on employers participating in the Minnesota Insurance Marketplace.</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4</w:t>
      </w:r>
      <w:r>
        <w:rPr>
          <w:u w:val="single"/>
        </w:rPr>
        <w:t>.</w:t>
      </w:r>
      <w:r w:rsidRPr="003B31EC">
        <w:t xml:space="preserve">  </w:t>
      </w:r>
      <w:r w:rsidRPr="003B31EC">
        <w:rPr>
          <w:b/>
          <w:u w:val="single"/>
        </w:rPr>
        <w:t>Application and certification data</w:t>
      </w:r>
      <w:r>
        <w:rPr>
          <w:b/>
          <w:u w:val="single"/>
        </w:rPr>
        <w:t>.</w:t>
      </w:r>
      <w:r w:rsidRPr="003B31EC">
        <w:rPr>
          <w:b/>
        </w:rPr>
        <w:t xml:space="preserve">  </w:t>
      </w:r>
      <w:r w:rsidRPr="003B31EC">
        <w:rPr>
          <w:u w:val="single"/>
        </w:rPr>
        <w:t>(a) Data submitted by an insurance producer in an application for certification to sell a health plan through the Minnesota Insurance Marketplace, or submitted by an applicant seeking permission or a commission to act as a navigator or in-person assister, are classified as follows:</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r w:rsidRPr="003B31EC">
        <w:rPr>
          <w:u w:val="single"/>
        </w:rPr>
        <w:t>(1) at the time the application is submitted, all data contained in the application are private data, as defined in section 13.02, subdivision 12, or nonpublic data as defined in section 13.02, subdivision 9, except that the name of the applicant is public; and</w:t>
      </w:r>
    </w:p>
    <w:p w:rsidR="00846660" w:rsidRDefault="00846660" w:rsidP="00CB7AFC">
      <w:pPr>
        <w:spacing w:line="233" w:lineRule="auto"/>
        <w:ind w:firstLine="300"/>
        <w:jc w:val="both"/>
        <w:rPr>
          <w:u w:val="single"/>
        </w:rPr>
      </w:pPr>
    </w:p>
    <w:p w:rsidR="00846660" w:rsidRPr="00A642CB" w:rsidRDefault="00846660" w:rsidP="00CB7AFC">
      <w:pPr>
        <w:spacing w:line="233" w:lineRule="auto"/>
        <w:ind w:firstLine="300"/>
        <w:jc w:val="both"/>
        <w:rPr>
          <w:spacing w:val="-2"/>
          <w:u w:val="single"/>
        </w:rPr>
      </w:pPr>
      <w:r w:rsidRPr="00A642CB">
        <w:rPr>
          <w:spacing w:val="-2"/>
          <w:u w:val="single"/>
        </w:rPr>
        <w:t xml:space="preserve">(2) </w:t>
      </w:r>
      <w:proofErr w:type="gramStart"/>
      <w:r w:rsidRPr="00A642CB">
        <w:rPr>
          <w:spacing w:val="-2"/>
          <w:u w:val="single"/>
        </w:rPr>
        <w:t>upon</w:t>
      </w:r>
      <w:proofErr w:type="gramEnd"/>
      <w:r w:rsidRPr="00A642CB">
        <w:rPr>
          <w:spacing w:val="-2"/>
          <w:u w:val="single"/>
        </w:rPr>
        <w:t xml:space="preserve"> a final determination related to the application for certification by the Minnesota Insurance Marketplace, all data contained in the application are public, with the exception of trade secret data as defined in section 13.37.</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r w:rsidRPr="003B31EC">
        <w:rPr>
          <w:u w:val="single"/>
        </w:rPr>
        <w:t>(b) Data created or maintained by a government entity as part of the evaluation of an application are protected nonpublic data, as defined in section 13.02, subdivision 13, until a final determination as to certification is made and all rights of appeal have been exhausted</w:t>
      </w:r>
      <w:r>
        <w:rPr>
          <w:u w:val="single"/>
        </w:rPr>
        <w:t xml:space="preserve">.  </w:t>
      </w:r>
      <w:r w:rsidRPr="003B31EC">
        <w:rPr>
          <w:u w:val="single"/>
        </w:rPr>
        <w:t>Upon a final determination and exhaustion of all rights of appeal, these data are public, with the exception of trade secret data as defined in section 13.37 and data subject to attorney-client privilege or other protection as provided in section 13.393.</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r w:rsidRPr="003B31EC">
        <w:rPr>
          <w:u w:val="single"/>
        </w:rPr>
        <w:t>(c) If an application is denied, the public data must include the criteria used by the board to evaluate the application and the specific reasons for the denial, and these data must be published on the Minnesota Insurance Marketplace Web site.</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5</w:t>
      </w:r>
      <w:r>
        <w:rPr>
          <w:u w:val="single"/>
        </w:rPr>
        <w:t>.</w:t>
      </w:r>
      <w:r w:rsidRPr="003B31EC">
        <w:t xml:space="preserve">  </w:t>
      </w:r>
      <w:r w:rsidRPr="003B31EC">
        <w:rPr>
          <w:b/>
          <w:u w:val="single"/>
        </w:rPr>
        <w:t>Data sharing</w:t>
      </w:r>
      <w:r>
        <w:rPr>
          <w:b/>
          <w:u w:val="single"/>
        </w:rPr>
        <w:t>.</w:t>
      </w:r>
      <w:r w:rsidRPr="003B31EC">
        <w:rPr>
          <w:b/>
        </w:rPr>
        <w:t xml:space="preserve">  </w:t>
      </w:r>
      <w:r w:rsidRPr="003B31EC">
        <w:rPr>
          <w:u w:val="single"/>
        </w:rPr>
        <w:t>(a) The Minnesota Insurance Marketplace may share or disseminate data classified as private or nonpublic in subdivision 3 as follows:</w:t>
      </w:r>
    </w:p>
    <w:p w:rsidR="00846660" w:rsidRDefault="00846660" w:rsidP="00CB7AFC">
      <w:pPr>
        <w:spacing w:line="233" w:lineRule="auto"/>
        <w:ind w:firstLine="300"/>
        <w:jc w:val="both"/>
        <w:rPr>
          <w:u w:val="single"/>
        </w:rPr>
      </w:pPr>
    </w:p>
    <w:p w:rsidR="00846660" w:rsidRDefault="00846660" w:rsidP="00CB7AFC">
      <w:pPr>
        <w:spacing w:line="233" w:lineRule="auto"/>
        <w:ind w:firstLine="300"/>
        <w:jc w:val="both"/>
        <w:rPr>
          <w:u w:val="single"/>
        </w:rPr>
      </w:pPr>
      <w:r w:rsidRPr="003B31EC">
        <w:rPr>
          <w:u w:val="single"/>
        </w:rPr>
        <w:t xml:space="preserve">(1) </w:t>
      </w:r>
      <w:proofErr w:type="gramStart"/>
      <w:r w:rsidRPr="003B31EC">
        <w:rPr>
          <w:u w:val="single"/>
        </w:rPr>
        <w:t>to</w:t>
      </w:r>
      <w:proofErr w:type="gramEnd"/>
      <w:r w:rsidRPr="003B31EC">
        <w:rPr>
          <w:u w:val="single"/>
        </w:rPr>
        <w:t xml:space="preserve"> the subject of the data, as provided in section 13.04;</w:t>
      </w:r>
    </w:p>
    <w:p w:rsidR="00846660" w:rsidRDefault="00846660" w:rsidP="00CB7AFC">
      <w:pPr>
        <w:spacing w:line="233" w:lineRule="auto"/>
        <w:ind w:firstLine="300"/>
        <w:jc w:val="both"/>
        <w:rPr>
          <w:u w:val="single"/>
        </w:rPr>
      </w:pPr>
    </w:p>
    <w:p w:rsidR="00846660" w:rsidRDefault="00846660" w:rsidP="00CB7AFC">
      <w:pPr>
        <w:spacing w:line="233" w:lineRule="auto"/>
        <w:ind w:firstLine="288"/>
        <w:jc w:val="both"/>
        <w:rPr>
          <w:u w:val="single"/>
        </w:rPr>
      </w:pPr>
      <w:r w:rsidRPr="003B31EC">
        <w:rPr>
          <w:u w:val="single"/>
        </w:rPr>
        <w:t xml:space="preserve">(2) </w:t>
      </w:r>
      <w:proofErr w:type="gramStart"/>
      <w:r w:rsidRPr="003B31EC">
        <w:rPr>
          <w:u w:val="single"/>
        </w:rPr>
        <w:t>according</w:t>
      </w:r>
      <w:proofErr w:type="gramEnd"/>
      <w:r w:rsidRPr="003B31EC">
        <w:rPr>
          <w:u w:val="single"/>
        </w:rPr>
        <w:t xml:space="preserve"> to a court order;</w:t>
      </w:r>
    </w:p>
    <w:p w:rsidR="00846660" w:rsidRDefault="00846660" w:rsidP="00CB7AFC">
      <w:pPr>
        <w:spacing w:line="233" w:lineRule="auto"/>
        <w:ind w:firstLine="288"/>
        <w:jc w:val="both"/>
        <w:rPr>
          <w:u w:val="single"/>
        </w:rPr>
      </w:pPr>
    </w:p>
    <w:p w:rsidR="00846660" w:rsidRDefault="00846660" w:rsidP="00CB7AFC">
      <w:pPr>
        <w:spacing w:line="233" w:lineRule="auto"/>
        <w:ind w:firstLine="288"/>
        <w:jc w:val="both"/>
        <w:rPr>
          <w:u w:val="single"/>
        </w:rPr>
      </w:pPr>
      <w:r w:rsidRPr="003B31EC">
        <w:rPr>
          <w:u w:val="single"/>
        </w:rPr>
        <w:t xml:space="preserve">(3) </w:t>
      </w:r>
      <w:proofErr w:type="gramStart"/>
      <w:r w:rsidRPr="003B31EC">
        <w:rPr>
          <w:u w:val="single"/>
        </w:rPr>
        <w:t>according</w:t>
      </w:r>
      <w:proofErr w:type="gramEnd"/>
      <w:r w:rsidRPr="003B31EC">
        <w:rPr>
          <w:u w:val="single"/>
        </w:rPr>
        <w:t xml:space="preserve"> to a state or federal law specifically authorizing access to the data;</w:t>
      </w:r>
    </w:p>
    <w:p w:rsidR="00846660" w:rsidRDefault="00846660" w:rsidP="00CB7AFC">
      <w:pPr>
        <w:spacing w:line="233" w:lineRule="auto"/>
        <w:ind w:firstLine="288"/>
        <w:jc w:val="both"/>
        <w:rPr>
          <w:u w:val="single"/>
        </w:rPr>
      </w:pPr>
    </w:p>
    <w:p w:rsidR="00846660" w:rsidRDefault="00846660" w:rsidP="00CB7AFC">
      <w:pPr>
        <w:spacing w:line="233" w:lineRule="auto"/>
        <w:ind w:firstLine="300"/>
        <w:jc w:val="both"/>
        <w:rPr>
          <w:u w:val="single"/>
        </w:rPr>
      </w:pPr>
      <w:r w:rsidRPr="003B31EC">
        <w:rPr>
          <w:u w:val="single"/>
        </w:rPr>
        <w:t>(4) with other state or federal agencies, only to the extent necessary to verify the identity of, determine the eligibility of, process premiums for, process enrollment of, or investigate fraud related to an individual, employer, or employee participating in the Minnesota Insurance Marketplace, provided that the Minnesota Insurance Marketplace must enter into a data-sharing agreement with the agency prior to sharing data under this clause; and</w:t>
      </w:r>
    </w:p>
    <w:p w:rsidR="00846660" w:rsidRDefault="00846660" w:rsidP="00F93C64">
      <w:pPr>
        <w:spacing w:line="252" w:lineRule="auto"/>
        <w:ind w:firstLine="300"/>
        <w:jc w:val="both"/>
        <w:rPr>
          <w:u w:val="single"/>
        </w:rPr>
      </w:pPr>
      <w:r w:rsidRPr="003B31EC">
        <w:rPr>
          <w:u w:val="single"/>
        </w:rPr>
        <w:lastRenderedPageBreak/>
        <w:t>(5) with a nongovernmental person or entity, only to the extent necessary to verify the identity of, determine the eligibility of, process premiums for, process enrollment of, or investigate fraud related to an individual, employer, or employee participating in the Minnesota Insurance Marketplace, provided that the Minnesota Insurance Marketplace must enter a contract with the person or entity, as provided in section 13.05, subdivision 6 or 11, prior to disseminating data under this clause.</w:t>
      </w:r>
    </w:p>
    <w:p w:rsidR="00846660" w:rsidRDefault="00846660" w:rsidP="00F93C64">
      <w:pPr>
        <w:spacing w:line="252" w:lineRule="auto"/>
        <w:ind w:firstLine="300"/>
        <w:jc w:val="both"/>
        <w:rPr>
          <w:u w:val="single"/>
        </w:rPr>
      </w:pPr>
    </w:p>
    <w:p w:rsidR="00846660" w:rsidRDefault="00846660" w:rsidP="00F93C64">
      <w:pPr>
        <w:spacing w:line="252" w:lineRule="auto"/>
        <w:ind w:firstLine="288"/>
        <w:jc w:val="both"/>
        <w:rPr>
          <w:u w:val="single"/>
        </w:rPr>
      </w:pPr>
      <w:r w:rsidRPr="003B31EC">
        <w:rPr>
          <w:u w:val="single"/>
        </w:rPr>
        <w:t>(b) The Minnesota Insurance Marketplace may share or disseminate data classified as private or nonpublic in subdivision 4 as follows:</w:t>
      </w:r>
    </w:p>
    <w:p w:rsidR="00846660" w:rsidRDefault="00846660" w:rsidP="00F93C64">
      <w:pPr>
        <w:spacing w:line="252" w:lineRule="auto"/>
        <w:ind w:firstLine="288"/>
        <w:jc w:val="both"/>
        <w:rPr>
          <w:u w:val="single"/>
        </w:rPr>
      </w:pPr>
    </w:p>
    <w:p w:rsidR="00846660" w:rsidRDefault="00846660" w:rsidP="00F93C64">
      <w:pPr>
        <w:spacing w:line="252" w:lineRule="auto"/>
        <w:ind w:firstLine="288"/>
        <w:jc w:val="both"/>
        <w:rPr>
          <w:u w:val="single"/>
        </w:rPr>
      </w:pPr>
      <w:r w:rsidRPr="003B31EC">
        <w:rPr>
          <w:u w:val="single"/>
        </w:rPr>
        <w:t xml:space="preserve">(1) </w:t>
      </w:r>
      <w:proofErr w:type="gramStart"/>
      <w:r w:rsidRPr="003B31EC">
        <w:rPr>
          <w:u w:val="single"/>
        </w:rPr>
        <w:t>to</w:t>
      </w:r>
      <w:proofErr w:type="gramEnd"/>
      <w:r w:rsidRPr="003B31EC">
        <w:rPr>
          <w:u w:val="single"/>
        </w:rPr>
        <w:t xml:space="preserve"> the subject of the data, as provided in section 13.04;</w:t>
      </w:r>
    </w:p>
    <w:p w:rsidR="00846660" w:rsidRDefault="00846660" w:rsidP="00F93C64">
      <w:pPr>
        <w:spacing w:line="252" w:lineRule="auto"/>
        <w:ind w:firstLine="288"/>
        <w:jc w:val="both"/>
        <w:rPr>
          <w:u w:val="single"/>
        </w:rPr>
      </w:pPr>
    </w:p>
    <w:p w:rsidR="00846660" w:rsidRDefault="00846660" w:rsidP="00F93C64">
      <w:pPr>
        <w:spacing w:line="252" w:lineRule="auto"/>
        <w:ind w:firstLine="288"/>
        <w:jc w:val="both"/>
        <w:rPr>
          <w:u w:val="single"/>
        </w:rPr>
      </w:pPr>
      <w:r w:rsidRPr="003B31EC">
        <w:rPr>
          <w:u w:val="single"/>
        </w:rPr>
        <w:t xml:space="preserve">(2) </w:t>
      </w:r>
      <w:proofErr w:type="gramStart"/>
      <w:r w:rsidRPr="003B31EC">
        <w:rPr>
          <w:u w:val="single"/>
        </w:rPr>
        <w:t>according</w:t>
      </w:r>
      <w:proofErr w:type="gramEnd"/>
      <w:r w:rsidRPr="003B31EC">
        <w:rPr>
          <w:u w:val="single"/>
        </w:rPr>
        <w:t xml:space="preserve"> to a court order;</w:t>
      </w:r>
    </w:p>
    <w:p w:rsidR="00846660" w:rsidRDefault="00846660" w:rsidP="00F93C64">
      <w:pPr>
        <w:spacing w:line="252" w:lineRule="auto"/>
        <w:ind w:firstLine="288"/>
        <w:jc w:val="both"/>
        <w:rPr>
          <w:u w:val="single"/>
        </w:rPr>
      </w:pPr>
    </w:p>
    <w:p w:rsidR="00846660" w:rsidRDefault="00846660" w:rsidP="00F93C64">
      <w:pPr>
        <w:spacing w:line="252" w:lineRule="auto"/>
        <w:ind w:firstLine="288"/>
        <w:jc w:val="both"/>
        <w:rPr>
          <w:u w:val="single"/>
        </w:rPr>
      </w:pPr>
      <w:r w:rsidRPr="003B31EC">
        <w:rPr>
          <w:u w:val="single"/>
        </w:rPr>
        <w:t xml:space="preserve">(3) </w:t>
      </w:r>
      <w:proofErr w:type="gramStart"/>
      <w:r w:rsidRPr="003B31EC">
        <w:rPr>
          <w:u w:val="single"/>
        </w:rPr>
        <w:t>according</w:t>
      </w:r>
      <w:proofErr w:type="gramEnd"/>
      <w:r w:rsidRPr="003B31EC">
        <w:rPr>
          <w:u w:val="single"/>
        </w:rPr>
        <w:t xml:space="preserve"> to a state or federal law specifically authorizing access to the data;</w:t>
      </w:r>
    </w:p>
    <w:p w:rsidR="00846660" w:rsidRDefault="00846660" w:rsidP="00F93C64">
      <w:pPr>
        <w:spacing w:line="252" w:lineRule="auto"/>
        <w:ind w:firstLine="288"/>
        <w:jc w:val="both"/>
        <w:rPr>
          <w:u w:val="single"/>
        </w:rPr>
      </w:pPr>
    </w:p>
    <w:p w:rsidR="00846660" w:rsidRDefault="00846660" w:rsidP="00F93C64">
      <w:pPr>
        <w:spacing w:line="252" w:lineRule="auto"/>
        <w:ind w:firstLine="288"/>
        <w:jc w:val="both"/>
        <w:rPr>
          <w:u w:val="single"/>
        </w:rPr>
      </w:pPr>
      <w:r w:rsidRPr="0070521A">
        <w:rPr>
          <w:spacing w:val="-5"/>
          <w:u w:val="single"/>
        </w:rPr>
        <w:t>(4) with other state or federal agencies, only to the extent necessary to carry out the functions of the Minnesota Insurance</w:t>
      </w:r>
      <w:r w:rsidRPr="003B31EC">
        <w:rPr>
          <w:u w:val="single"/>
        </w:rPr>
        <w:t xml:space="preserve"> Marketplace, provided that the Minnesota Insurance Marketplace must enter into a data-sharing agreement with the agency prior to sharing data under this clause; and</w:t>
      </w:r>
    </w:p>
    <w:p w:rsidR="00846660" w:rsidRDefault="00846660" w:rsidP="00F93C64">
      <w:pPr>
        <w:spacing w:line="252" w:lineRule="auto"/>
        <w:ind w:firstLine="288"/>
        <w:jc w:val="both"/>
        <w:rPr>
          <w:u w:val="single"/>
        </w:rPr>
      </w:pPr>
    </w:p>
    <w:p w:rsidR="00846660" w:rsidRDefault="00846660" w:rsidP="00F93C64">
      <w:pPr>
        <w:spacing w:line="252" w:lineRule="auto"/>
        <w:ind w:firstLine="288"/>
        <w:jc w:val="both"/>
        <w:rPr>
          <w:u w:val="single"/>
        </w:rPr>
      </w:pPr>
      <w:r w:rsidRPr="003B31EC">
        <w:rPr>
          <w:u w:val="single"/>
        </w:rPr>
        <w:t>(5) with a nongovernmental person or entity, only to the extent necessary to carry out the functions of the Minnesota Insurance Marketplace, provided that the Minnesota Insurance Marketplace must enter a contract with the person or entity, as provided in section 13.05, subdivision 6 or 11, prior to disseminating data under this clause.</w:t>
      </w:r>
    </w:p>
    <w:p w:rsidR="00846660" w:rsidRDefault="00846660" w:rsidP="00F93C64">
      <w:pPr>
        <w:spacing w:line="252" w:lineRule="auto"/>
        <w:ind w:firstLine="288"/>
        <w:jc w:val="both"/>
        <w:rPr>
          <w:u w:val="single"/>
        </w:rPr>
      </w:pPr>
    </w:p>
    <w:p w:rsidR="00846660" w:rsidRDefault="00846660" w:rsidP="00F93C64">
      <w:pPr>
        <w:spacing w:line="252" w:lineRule="auto"/>
        <w:ind w:firstLine="300"/>
        <w:jc w:val="both"/>
        <w:rPr>
          <w:u w:val="single"/>
        </w:rPr>
      </w:pPr>
      <w:r w:rsidRPr="003B31EC">
        <w:rPr>
          <w:u w:val="single"/>
        </w:rPr>
        <w:t>(c) Sharing or disseminating data outside of the exchange in a manner not authorized by this subdivision is prohibited</w:t>
      </w:r>
      <w:r>
        <w:rPr>
          <w:u w:val="single"/>
        </w:rPr>
        <w:t xml:space="preserve">.  </w:t>
      </w:r>
      <w:r w:rsidRPr="003B31EC">
        <w:rPr>
          <w:u w:val="single"/>
        </w:rPr>
        <w:t xml:space="preserve">The list of authorized dissemination and sharing contained in this subdivision must be included in the </w:t>
      </w:r>
      <w:proofErr w:type="spellStart"/>
      <w:r w:rsidRPr="003B31EC">
        <w:rPr>
          <w:u w:val="single"/>
        </w:rPr>
        <w:t>Tennessen</w:t>
      </w:r>
      <w:proofErr w:type="spellEnd"/>
      <w:r w:rsidRPr="003B31EC">
        <w:rPr>
          <w:u w:val="single"/>
        </w:rPr>
        <w:t xml:space="preserve"> warning required by section 13.04, subdivision 2.</w:t>
      </w:r>
    </w:p>
    <w:p w:rsidR="00846660" w:rsidRDefault="00846660" w:rsidP="00F93C64">
      <w:pPr>
        <w:spacing w:line="252" w:lineRule="auto"/>
        <w:ind w:firstLine="300"/>
        <w:jc w:val="both"/>
        <w:rPr>
          <w:u w:val="single"/>
        </w:rPr>
      </w:pPr>
    </w:p>
    <w:p w:rsidR="00846660" w:rsidRDefault="00846660" w:rsidP="00F93C64">
      <w:pPr>
        <w:spacing w:line="252" w:lineRule="auto"/>
        <w:ind w:firstLine="288"/>
        <w:jc w:val="both"/>
        <w:rPr>
          <w:u w:val="single"/>
        </w:rPr>
      </w:pPr>
      <w:r w:rsidRPr="003B31EC">
        <w:rPr>
          <w:u w:val="single"/>
        </w:rPr>
        <w:t>(d) Until July 1, 2014, state agencies must share data classified as private or nonpublic on individuals, employees, or employers participating in the Minnesota Insurance Marketplace with the Minnesota Insurance Marketplace, only to the extent such data are necessary to verify the identity of, determine the eligibility of, process premiums for, process enrollment of, or investigate fraud related to a Minnesota Insurance Marketplace participant</w:t>
      </w:r>
      <w:r>
        <w:rPr>
          <w:u w:val="single"/>
        </w:rPr>
        <w:t xml:space="preserve">.  </w:t>
      </w:r>
      <w:r w:rsidRPr="003B31EC">
        <w:rPr>
          <w:u w:val="single"/>
        </w:rPr>
        <w:t>The agency must enter into a data-sharing agreement with the Minnesota Insurance Marketplace prior to sharing any data under this paragraph.</w:t>
      </w:r>
    </w:p>
    <w:p w:rsidR="00846660" w:rsidRDefault="00846660" w:rsidP="00F93C64">
      <w:pPr>
        <w:spacing w:line="252" w:lineRule="auto"/>
        <w:ind w:firstLine="288"/>
        <w:jc w:val="both"/>
        <w:rPr>
          <w:u w:val="single"/>
        </w:rPr>
      </w:pPr>
    </w:p>
    <w:p w:rsidR="00846660" w:rsidRPr="00ED3EE9" w:rsidRDefault="00846660" w:rsidP="00F93C64">
      <w:pPr>
        <w:spacing w:line="252" w:lineRule="auto"/>
        <w:ind w:firstLine="300"/>
        <w:jc w:val="both"/>
        <w:rPr>
          <w:spacing w:val="-1"/>
          <w:u w:val="single"/>
        </w:rPr>
      </w:pPr>
      <w:proofErr w:type="spellStart"/>
      <w:proofErr w:type="gramStart"/>
      <w:r w:rsidRPr="00ED3EE9">
        <w:rPr>
          <w:spacing w:val="-3"/>
          <w:u w:val="single"/>
        </w:rPr>
        <w:t>Subd</w:t>
      </w:r>
      <w:proofErr w:type="spellEnd"/>
      <w:r w:rsidRPr="00ED3EE9">
        <w:rPr>
          <w:spacing w:val="-3"/>
          <w:u w:val="single"/>
        </w:rPr>
        <w:t>.</w:t>
      </w:r>
      <w:proofErr w:type="gramEnd"/>
      <w:r w:rsidRPr="00ED3EE9">
        <w:rPr>
          <w:spacing w:val="-3"/>
          <w:u w:val="single"/>
        </w:rPr>
        <w:t> 6.</w:t>
      </w:r>
      <w:r w:rsidRPr="00ED3EE9">
        <w:rPr>
          <w:spacing w:val="-3"/>
        </w:rPr>
        <w:t xml:space="preserve">  </w:t>
      </w:r>
      <w:r w:rsidRPr="00ED3EE9">
        <w:rPr>
          <w:b/>
          <w:spacing w:val="-3"/>
          <w:u w:val="single"/>
        </w:rPr>
        <w:t>Notice and disclosures.</w:t>
      </w:r>
      <w:r w:rsidRPr="00ED3EE9">
        <w:rPr>
          <w:b/>
          <w:spacing w:val="-3"/>
        </w:rPr>
        <w:t xml:space="preserve">  </w:t>
      </w:r>
      <w:r w:rsidRPr="00ED3EE9">
        <w:rPr>
          <w:spacing w:val="-3"/>
          <w:u w:val="single"/>
        </w:rPr>
        <w:t xml:space="preserve">(a) In addition to the </w:t>
      </w:r>
      <w:proofErr w:type="spellStart"/>
      <w:r w:rsidRPr="00ED3EE9">
        <w:rPr>
          <w:spacing w:val="-3"/>
          <w:u w:val="single"/>
        </w:rPr>
        <w:t>Tennessen</w:t>
      </w:r>
      <w:proofErr w:type="spellEnd"/>
      <w:r w:rsidRPr="00ED3EE9">
        <w:rPr>
          <w:spacing w:val="-3"/>
          <w:u w:val="single"/>
        </w:rPr>
        <w:t xml:space="preserve"> warning required by section 13.04, subdivision 2,</w:t>
      </w:r>
      <w:r w:rsidRPr="00ED3EE9">
        <w:rPr>
          <w:spacing w:val="-1"/>
          <w:u w:val="single"/>
        </w:rPr>
        <w:t xml:space="preserve"> the Minnesota Insurance Marketplace must provide any data subject asked to supply private data with:</w:t>
      </w:r>
    </w:p>
    <w:p w:rsidR="00846660" w:rsidRDefault="00846660" w:rsidP="00F93C64">
      <w:pPr>
        <w:spacing w:line="252" w:lineRule="auto"/>
        <w:ind w:firstLine="300"/>
        <w:jc w:val="both"/>
        <w:rPr>
          <w:u w:val="single"/>
        </w:rPr>
      </w:pPr>
    </w:p>
    <w:p w:rsidR="00846660" w:rsidRDefault="00846660" w:rsidP="00F93C64">
      <w:pPr>
        <w:spacing w:line="252" w:lineRule="auto"/>
        <w:ind w:firstLine="300"/>
        <w:jc w:val="both"/>
        <w:rPr>
          <w:u w:val="single"/>
        </w:rPr>
      </w:pPr>
      <w:r w:rsidRPr="003B31EC">
        <w:rPr>
          <w:u w:val="single"/>
        </w:rPr>
        <w:t xml:space="preserve">(1) </w:t>
      </w:r>
      <w:proofErr w:type="gramStart"/>
      <w:r w:rsidRPr="003B31EC">
        <w:rPr>
          <w:u w:val="single"/>
        </w:rPr>
        <w:t>a</w:t>
      </w:r>
      <w:proofErr w:type="gramEnd"/>
      <w:r w:rsidRPr="003B31EC">
        <w:rPr>
          <w:u w:val="single"/>
        </w:rPr>
        <w:t xml:space="preserve"> notice of rights related to the handling of genetic information, pursuant to section 13.386; and</w:t>
      </w:r>
    </w:p>
    <w:p w:rsidR="00846660" w:rsidRDefault="00846660" w:rsidP="00F93C64">
      <w:pPr>
        <w:spacing w:line="252" w:lineRule="auto"/>
        <w:ind w:firstLine="300"/>
        <w:jc w:val="both"/>
        <w:rPr>
          <w:u w:val="single"/>
        </w:rPr>
      </w:pPr>
    </w:p>
    <w:p w:rsidR="00846660" w:rsidRDefault="00846660" w:rsidP="00F93C64">
      <w:pPr>
        <w:spacing w:line="252" w:lineRule="auto"/>
        <w:ind w:firstLine="300"/>
        <w:jc w:val="both"/>
        <w:rPr>
          <w:u w:val="single"/>
        </w:rPr>
      </w:pPr>
      <w:r w:rsidRPr="003B31EC">
        <w:rPr>
          <w:u w:val="single"/>
        </w:rPr>
        <w:t xml:space="preserve">(2) </w:t>
      </w:r>
      <w:proofErr w:type="gramStart"/>
      <w:r w:rsidRPr="003B31EC">
        <w:rPr>
          <w:u w:val="single"/>
        </w:rPr>
        <w:t>a</w:t>
      </w:r>
      <w:proofErr w:type="gramEnd"/>
      <w:r w:rsidRPr="003B31EC">
        <w:rPr>
          <w:u w:val="single"/>
        </w:rPr>
        <w:t xml:space="preserve"> notice of the records retention policy of the Minnesota Insurance Marketplace, detailing the length of time the Minnesota Insurance Marketplace will retain data on the individual and the manner in which it will be destroyed upon expiration of that time.</w:t>
      </w:r>
    </w:p>
    <w:p w:rsidR="00846660" w:rsidRDefault="00846660" w:rsidP="00F93C64">
      <w:pPr>
        <w:spacing w:line="252" w:lineRule="auto"/>
        <w:ind w:firstLine="300"/>
        <w:jc w:val="both"/>
        <w:rPr>
          <w:u w:val="single"/>
        </w:rPr>
      </w:pPr>
    </w:p>
    <w:p w:rsidR="00846660" w:rsidRDefault="00846660" w:rsidP="00F93C64">
      <w:pPr>
        <w:spacing w:line="252" w:lineRule="auto"/>
        <w:ind w:firstLine="300"/>
        <w:jc w:val="both"/>
        <w:rPr>
          <w:u w:val="single"/>
        </w:rPr>
      </w:pPr>
      <w:r w:rsidRPr="003B31EC">
        <w:rPr>
          <w:u w:val="single"/>
        </w:rPr>
        <w:t xml:space="preserve">(b) All notices required by this subdivision, including the </w:t>
      </w:r>
      <w:proofErr w:type="spellStart"/>
      <w:r w:rsidRPr="003B31EC">
        <w:rPr>
          <w:u w:val="single"/>
        </w:rPr>
        <w:t>Tennessen</w:t>
      </w:r>
      <w:proofErr w:type="spellEnd"/>
      <w:r w:rsidRPr="003B31EC">
        <w:rPr>
          <w:u w:val="single"/>
        </w:rPr>
        <w:t xml:space="preserve"> warning, must be provided in an electronic format suitable for downloading or printing.</w:t>
      </w:r>
    </w:p>
    <w:p w:rsidR="00846660" w:rsidRDefault="00846660" w:rsidP="00F93C64">
      <w:pPr>
        <w:spacing w:line="252" w:lineRule="auto"/>
        <w:ind w:firstLine="300"/>
        <w:jc w:val="both"/>
        <w:rPr>
          <w:u w:val="single"/>
        </w:rPr>
      </w:pPr>
    </w:p>
    <w:p w:rsidR="00846660" w:rsidRDefault="00846660" w:rsidP="00F93C64">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7</w:t>
      </w:r>
      <w:r>
        <w:rPr>
          <w:u w:val="single"/>
        </w:rPr>
        <w:t>.</w:t>
      </w:r>
      <w:r w:rsidRPr="003B31EC">
        <w:t xml:space="preserve">  </w:t>
      </w:r>
      <w:r w:rsidRPr="003B31EC">
        <w:rPr>
          <w:b/>
          <w:u w:val="single"/>
        </w:rPr>
        <w:t>Summary data</w:t>
      </w:r>
      <w:r>
        <w:rPr>
          <w:b/>
          <w:u w:val="single"/>
        </w:rPr>
        <w:t>.</w:t>
      </w:r>
      <w:r w:rsidRPr="003B31EC">
        <w:rPr>
          <w:b/>
        </w:rPr>
        <w:t xml:space="preserve">  </w:t>
      </w:r>
      <w:r w:rsidRPr="003B31EC">
        <w:rPr>
          <w:u w:val="single"/>
        </w:rPr>
        <w:t>In addition to creation and disclosure of summary data derived from private data on individuals, as permitted by section 13.05, subdivision 7, the Minnesota Insurance Marketplace may create and disclose summary data derived from data classified as nonpublic under this section.</w:t>
      </w:r>
    </w:p>
    <w:p w:rsidR="00846660" w:rsidRDefault="00846660" w:rsidP="00CB7AFC">
      <w:pPr>
        <w:spacing w:line="238"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3B31EC">
        <w:rPr>
          <w:u w:val="single"/>
        </w:rPr>
        <w:t>8</w:t>
      </w:r>
      <w:r>
        <w:rPr>
          <w:u w:val="single"/>
        </w:rPr>
        <w:t>.</w:t>
      </w:r>
      <w:r w:rsidRPr="003B31EC">
        <w:t xml:space="preserve">  </w:t>
      </w:r>
      <w:r w:rsidRPr="003B31EC">
        <w:rPr>
          <w:b/>
          <w:u w:val="single"/>
        </w:rPr>
        <w:t>Access to data; audit trail</w:t>
      </w:r>
      <w:r>
        <w:rPr>
          <w:b/>
          <w:u w:val="single"/>
        </w:rPr>
        <w:t>.</w:t>
      </w:r>
      <w:r w:rsidRPr="003B31EC">
        <w:rPr>
          <w:b/>
        </w:rPr>
        <w:t xml:space="preserve">  </w:t>
      </w:r>
      <w:r w:rsidRPr="003B31EC">
        <w:rPr>
          <w:u w:val="single"/>
        </w:rPr>
        <w:t>(a) Only individuals with explicit authorization from the board may enter, update, or access not public data collected, created, or maintained by the Minnesota Insurance Marketplace</w:t>
      </w:r>
      <w:r>
        <w:rPr>
          <w:u w:val="single"/>
        </w:rPr>
        <w:t xml:space="preserve">.  </w:t>
      </w:r>
      <w:r w:rsidRPr="003B31EC">
        <w:rPr>
          <w:u w:val="single"/>
        </w:rPr>
        <w:t>The ability of authorized individuals to enter, update, or access data must be limited through the use of role-based access that corresponds to the official duties or training level of the individual, and the statutory authorization that grants access for that purpose</w:t>
      </w:r>
      <w:r>
        <w:rPr>
          <w:u w:val="single"/>
        </w:rPr>
        <w:t xml:space="preserve">.  </w:t>
      </w:r>
      <w:r w:rsidRPr="003B31EC">
        <w:rPr>
          <w:u w:val="single"/>
        </w:rPr>
        <w:t>All queries and responses, and all actions in which data are entered, updated, accessed, or shared or disseminated outside of the Minnesota Insurance Marketplace, must be recorded in a data audit trail</w:t>
      </w:r>
      <w:r>
        <w:rPr>
          <w:u w:val="single"/>
        </w:rPr>
        <w:t xml:space="preserve">.  </w:t>
      </w:r>
      <w:r w:rsidRPr="003B31EC">
        <w:rPr>
          <w:u w:val="single"/>
        </w:rPr>
        <w:t>Data contained in the audit trail are public, to the extent that the data are not otherwise classified by this section.</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u w:val="single"/>
        </w:rPr>
      </w:pPr>
      <w:r w:rsidRPr="003B31EC">
        <w:rPr>
          <w:u w:val="single"/>
        </w:rPr>
        <w:t>The board shall immediately and permanently revoke the authorization of any individual determined to have willfully entered, updated, accessed, shared, or disseminated data in violation of this section, or any provision of chapter 13</w:t>
      </w:r>
      <w:r>
        <w:rPr>
          <w:u w:val="single"/>
        </w:rPr>
        <w:t xml:space="preserve">.  </w:t>
      </w:r>
      <w:r w:rsidRPr="003B31EC">
        <w:rPr>
          <w:u w:val="single"/>
        </w:rPr>
        <w:t>If an individual is determined to have willfully gained access to data without explicit authorization from the board, the board shall forward the matter to the county attorney for prosecution.</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u w:val="single"/>
        </w:rPr>
      </w:pPr>
      <w:r w:rsidRPr="003B31EC">
        <w:rPr>
          <w:u w:val="single"/>
        </w:rPr>
        <w:t>(b) This subdivision shall not limit or affect the authority of the legislative auditor to access data needed to conduct audits, evaluations, or investigations of the Minnesota Insurance Marketplace or the obligation of the board and Minnesota Insurance Marketplace employees to comply with section 3.978, subdivision 2.</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u w:val="single"/>
        </w:rPr>
      </w:pPr>
      <w:r w:rsidRPr="003B31EC">
        <w:rPr>
          <w:u w:val="single"/>
        </w:rPr>
        <w:t>(c) This subdivision does not apply to actions taken by a Minnesota Insurance Marketplace participant to enter, update, or access data held by the Minnesota Insurance Marketplace, if the participant is the subject of the data that is entered, updated, or accessed.</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9</w:t>
      </w:r>
      <w:r>
        <w:rPr>
          <w:u w:val="single"/>
        </w:rPr>
        <w:t>.</w:t>
      </w:r>
      <w:r w:rsidRPr="003B31EC">
        <w:t xml:space="preserve">  </w:t>
      </w:r>
      <w:r w:rsidRPr="003B31EC">
        <w:rPr>
          <w:b/>
          <w:u w:val="single"/>
        </w:rPr>
        <w:t>Sale of data prohibited</w:t>
      </w:r>
      <w:r>
        <w:rPr>
          <w:b/>
          <w:u w:val="single"/>
        </w:rPr>
        <w:t>.</w:t>
      </w:r>
      <w:r w:rsidRPr="003B31EC">
        <w:rPr>
          <w:b/>
        </w:rPr>
        <w:t xml:space="preserve">  </w:t>
      </w:r>
      <w:r w:rsidRPr="003B31EC">
        <w:rPr>
          <w:u w:val="single"/>
        </w:rPr>
        <w:t>The Minnesota Insurance Marketplace may not sell any data collected, created, or maintained by the Minnesota Insurance Marketplace, regardless of its classification, for commercial or any other purposes.</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10</w:t>
      </w:r>
      <w:r>
        <w:rPr>
          <w:u w:val="single"/>
        </w:rPr>
        <w:t>.</w:t>
      </w:r>
      <w:r w:rsidRPr="003B31EC">
        <w:t xml:space="preserve">  </w:t>
      </w:r>
      <w:r w:rsidRPr="003B31EC">
        <w:rPr>
          <w:b/>
          <w:u w:val="single"/>
        </w:rPr>
        <w:t>Gun and firearm ownership</w:t>
      </w:r>
      <w:r>
        <w:rPr>
          <w:b/>
          <w:u w:val="single"/>
        </w:rPr>
        <w:t>.</w:t>
      </w:r>
      <w:r w:rsidRPr="003B31EC">
        <w:rPr>
          <w:b/>
        </w:rPr>
        <w:t xml:space="preserve">  </w:t>
      </w:r>
      <w:r w:rsidRPr="003B31EC">
        <w:rPr>
          <w:u w:val="single"/>
        </w:rPr>
        <w:t>The Minnesota Insurance Marketplace shall not collect information that indicates whether or not an individual owns a gun or has a firearm in the individual's home.</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b/>
          <w:u w:val="single"/>
        </w:rPr>
      </w:pPr>
      <w:proofErr w:type="gramStart"/>
      <w:r>
        <w:t>Sec. </w:t>
      </w:r>
      <w:r w:rsidRPr="003B31EC">
        <w:t>9</w:t>
      </w:r>
      <w:r>
        <w:t>.</w:t>
      </w:r>
      <w:proofErr w:type="gramEnd"/>
      <w:r>
        <w:t xml:space="preserve">  </w:t>
      </w:r>
      <w:proofErr w:type="gramStart"/>
      <w:r w:rsidRPr="003B31EC">
        <w:rPr>
          <w:b/>
          <w:u w:val="single"/>
        </w:rPr>
        <w:t>[62V.07] FUNDS.</w:t>
      </w:r>
      <w:proofErr w:type="gramEnd"/>
    </w:p>
    <w:p w:rsidR="00846660" w:rsidRDefault="00846660" w:rsidP="00CB7AFC">
      <w:pPr>
        <w:spacing w:line="238" w:lineRule="auto"/>
        <w:ind w:firstLine="300"/>
        <w:jc w:val="both"/>
        <w:rPr>
          <w:b/>
          <w:u w:val="single"/>
        </w:rPr>
      </w:pPr>
    </w:p>
    <w:p w:rsidR="00846660" w:rsidRDefault="00846660" w:rsidP="00CB7AFC">
      <w:pPr>
        <w:spacing w:line="238" w:lineRule="auto"/>
        <w:ind w:firstLine="288"/>
        <w:jc w:val="both"/>
        <w:rPr>
          <w:u w:val="single"/>
        </w:rPr>
      </w:pPr>
      <w:r w:rsidRPr="003B31EC">
        <w:rPr>
          <w:u w:val="single"/>
        </w:rPr>
        <w:t>(a) The Minnesota Insurance Marketplace account is created in the special revenue fund of the state treasury</w:t>
      </w:r>
      <w:r>
        <w:rPr>
          <w:u w:val="single"/>
        </w:rPr>
        <w:t xml:space="preserve">.  </w:t>
      </w:r>
      <w:r w:rsidRPr="003B31EC">
        <w:rPr>
          <w:u w:val="single"/>
        </w:rPr>
        <w:t>All funds received by the Minnesota Insurance Marketplace shall be deposited in the account</w:t>
      </w:r>
      <w:r>
        <w:rPr>
          <w:u w:val="single"/>
        </w:rPr>
        <w:t xml:space="preserve">.  </w:t>
      </w:r>
      <w:r w:rsidRPr="003B31EC">
        <w:rPr>
          <w:u w:val="single"/>
        </w:rPr>
        <w:t>Funds in the account are appropriated to the Minnesota Insurance Marketplace for the operation of the Minnesota Insurance Marketplace</w:t>
      </w:r>
      <w:r>
        <w:rPr>
          <w:u w:val="single"/>
        </w:rPr>
        <w:t xml:space="preserve">.  </w:t>
      </w:r>
      <w:r w:rsidRPr="003B31EC">
        <w:rPr>
          <w:u w:val="single"/>
        </w:rPr>
        <w:t>Notwithstanding section 11A.20, all investment income and all investment losses attributable to the investment of the Minnesota Insurance Marketplace account not currently needed, shall be credited to the Minnesota Insurance Marketplace account.</w:t>
      </w:r>
    </w:p>
    <w:p w:rsidR="00846660" w:rsidRDefault="00846660" w:rsidP="00CB7AFC">
      <w:pPr>
        <w:spacing w:line="238" w:lineRule="auto"/>
        <w:ind w:firstLine="288"/>
        <w:jc w:val="both"/>
        <w:rPr>
          <w:u w:val="single"/>
        </w:rPr>
      </w:pPr>
    </w:p>
    <w:p w:rsidR="00846660" w:rsidRDefault="00846660" w:rsidP="00CB7AFC">
      <w:pPr>
        <w:spacing w:line="238" w:lineRule="auto"/>
        <w:ind w:firstLine="300"/>
        <w:jc w:val="both"/>
        <w:rPr>
          <w:u w:val="single"/>
        </w:rPr>
      </w:pPr>
      <w:r w:rsidRPr="003B31EC">
        <w:rPr>
          <w:u w:val="single"/>
        </w:rPr>
        <w:t>(b) The budget submitted to the legislature under section 16A.11 must include budget information for the Minnesota Insurance Marketplace.</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b/>
          <w:u w:val="single"/>
        </w:rPr>
      </w:pPr>
      <w:proofErr w:type="gramStart"/>
      <w:r>
        <w:t>Sec. </w:t>
      </w:r>
      <w:r w:rsidRPr="003B31EC">
        <w:t>10</w:t>
      </w:r>
      <w:r>
        <w:t>.</w:t>
      </w:r>
      <w:proofErr w:type="gramEnd"/>
      <w:r>
        <w:t xml:space="preserve">  </w:t>
      </w:r>
      <w:proofErr w:type="gramStart"/>
      <w:r w:rsidRPr="003B31EC">
        <w:rPr>
          <w:b/>
          <w:u w:val="single"/>
        </w:rPr>
        <w:t>[62V.08] REPORTS.</w:t>
      </w:r>
      <w:proofErr w:type="gramEnd"/>
    </w:p>
    <w:p w:rsidR="00846660" w:rsidRDefault="00846660" w:rsidP="00CB7AFC">
      <w:pPr>
        <w:spacing w:line="238" w:lineRule="auto"/>
        <w:ind w:firstLine="300"/>
        <w:jc w:val="both"/>
        <w:rPr>
          <w:b/>
          <w:u w:val="single"/>
        </w:rPr>
      </w:pPr>
    </w:p>
    <w:p w:rsidR="00846660" w:rsidRDefault="00846660" w:rsidP="00CB7AFC">
      <w:pPr>
        <w:spacing w:line="238" w:lineRule="auto"/>
        <w:ind w:firstLine="300"/>
        <w:jc w:val="both"/>
        <w:rPr>
          <w:u w:val="single"/>
        </w:rPr>
      </w:pPr>
      <w:r w:rsidRPr="003B31EC">
        <w:rPr>
          <w:u w:val="single"/>
        </w:rPr>
        <w:t>(a) The Minnesota Insurance Marketplace shall submit a report to the legislature by January 15, 2015, and each January 15 thereafter, on:</w:t>
      </w:r>
      <w:r>
        <w:rPr>
          <w:u w:val="single"/>
        </w:rPr>
        <w:t xml:space="preserve">  </w:t>
      </w:r>
      <w:r w:rsidRPr="003B31EC">
        <w:rPr>
          <w:u w:val="single"/>
        </w:rPr>
        <w:t xml:space="preserve">(1) the performance of Minnesota Insurance Marketplace operations; (2) meeting the Minnesota Insurance Marketplace responsibilities; (3) an accounting of the Minnesota Insurance Marketplace budget activities; (4) practices and procedures that have been implemented to ensure compliance with data practices laws, and a description of any violations of data practices laws or procedures; and (5) the effectiveness of the outreach and implementation activities of the Minnesota Insurance Marketplace in reducing the rate of </w:t>
      </w:r>
      <w:proofErr w:type="spellStart"/>
      <w:r w:rsidRPr="003B31EC">
        <w:rPr>
          <w:u w:val="single"/>
        </w:rPr>
        <w:t>uninsurance</w:t>
      </w:r>
      <w:proofErr w:type="spellEnd"/>
      <w:r w:rsidRPr="003B31EC">
        <w:rPr>
          <w:u w:val="single"/>
        </w:rPr>
        <w:t>.</w:t>
      </w:r>
    </w:p>
    <w:p w:rsidR="00846660" w:rsidRDefault="00846660" w:rsidP="00CB7AFC">
      <w:pPr>
        <w:spacing w:line="238" w:lineRule="auto"/>
        <w:ind w:firstLine="300"/>
        <w:jc w:val="both"/>
        <w:rPr>
          <w:u w:val="single"/>
        </w:rPr>
      </w:pPr>
    </w:p>
    <w:p w:rsidR="00846660" w:rsidRDefault="00846660" w:rsidP="00CB7AFC">
      <w:pPr>
        <w:spacing w:line="238" w:lineRule="auto"/>
        <w:ind w:firstLine="300"/>
        <w:jc w:val="both"/>
        <w:rPr>
          <w:u w:val="single"/>
        </w:rPr>
      </w:pPr>
      <w:r w:rsidRPr="003B31EC">
        <w:rPr>
          <w:u w:val="single"/>
        </w:rPr>
        <w:t>(b) The Minnesota Insurance Marketplace must publish its administrative and operational costs on a Web site to educate consumers on those costs</w:t>
      </w:r>
      <w:r>
        <w:rPr>
          <w:u w:val="single"/>
        </w:rPr>
        <w:t xml:space="preserve">.  </w:t>
      </w:r>
      <w:r w:rsidRPr="003B31EC">
        <w:rPr>
          <w:u w:val="single"/>
        </w:rPr>
        <w:t>The information published must include:</w:t>
      </w:r>
      <w:r>
        <w:rPr>
          <w:u w:val="single"/>
        </w:rPr>
        <w:t xml:space="preserve">  </w:t>
      </w:r>
      <w:r w:rsidRPr="003B31EC">
        <w:rPr>
          <w:u w:val="single"/>
        </w:rPr>
        <w:t xml:space="preserve">(1) the amount of premiums and federal premium subsidies collected; (2) the amount and source of revenue received under section 62V.05, </w:t>
      </w:r>
      <w:r w:rsidRPr="003B31EC">
        <w:rPr>
          <w:u w:val="single"/>
        </w:rPr>
        <w:lastRenderedPageBreak/>
        <w:t>subdivision 1, paragraph (b), clause (3); (3) the amount and source of any other fees collected for purposes of supporting operations; and (4) any misuse of funds as identified in accordance with section 3.975</w:t>
      </w:r>
      <w:r>
        <w:rPr>
          <w:u w:val="single"/>
        </w:rPr>
        <w:t xml:space="preserve">.  </w:t>
      </w:r>
      <w:r w:rsidRPr="003B31EC">
        <w:rPr>
          <w:u w:val="single"/>
        </w:rPr>
        <w:t>The Web site must be updated at least annually.</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b/>
          <w:u w:val="single"/>
        </w:rPr>
      </w:pPr>
      <w:proofErr w:type="gramStart"/>
      <w:r>
        <w:t>Sec. </w:t>
      </w:r>
      <w:r w:rsidRPr="003B31EC">
        <w:t>11</w:t>
      </w:r>
      <w:r>
        <w:t>.</w:t>
      </w:r>
      <w:proofErr w:type="gramEnd"/>
      <w:r>
        <w:t xml:space="preserve">  </w:t>
      </w:r>
      <w:proofErr w:type="gramStart"/>
      <w:r w:rsidRPr="003B31EC">
        <w:rPr>
          <w:b/>
          <w:u w:val="single"/>
        </w:rPr>
        <w:t>[62V.09] EXPIRATION AND SUNSET EXCLUSION.</w:t>
      </w:r>
      <w:proofErr w:type="gramEnd"/>
    </w:p>
    <w:p w:rsidR="00846660" w:rsidRDefault="00846660" w:rsidP="00CB7AFC">
      <w:pPr>
        <w:spacing w:line="254" w:lineRule="auto"/>
        <w:ind w:firstLine="300"/>
        <w:jc w:val="both"/>
        <w:rPr>
          <w:b/>
          <w:u w:val="single"/>
        </w:rPr>
      </w:pPr>
    </w:p>
    <w:p w:rsidR="00846660" w:rsidRDefault="00846660" w:rsidP="00CB7AFC">
      <w:pPr>
        <w:spacing w:line="254" w:lineRule="auto"/>
        <w:ind w:firstLine="300"/>
        <w:jc w:val="both"/>
        <w:rPr>
          <w:u w:val="single"/>
        </w:rPr>
      </w:pPr>
      <w:r w:rsidRPr="003B31EC">
        <w:rPr>
          <w:u w:val="single"/>
        </w:rPr>
        <w:t>Notwithstanding section 15.059, the board and its advisory committees shall not expire, except as specified in section 62V.04, subdivision 13</w:t>
      </w:r>
      <w:r>
        <w:rPr>
          <w:u w:val="single"/>
        </w:rPr>
        <w:t xml:space="preserve">.  </w:t>
      </w:r>
      <w:r w:rsidRPr="003B31EC">
        <w:rPr>
          <w:u w:val="single"/>
        </w:rPr>
        <w:t xml:space="preserve">The board and its advisory committees are not subject to review or </w:t>
      </w:r>
      <w:proofErr w:type="spellStart"/>
      <w:r w:rsidRPr="003B31EC">
        <w:rPr>
          <w:u w:val="single"/>
        </w:rPr>
        <w:t>sunsetting</w:t>
      </w:r>
      <w:proofErr w:type="spellEnd"/>
      <w:r w:rsidRPr="003B31EC">
        <w:rPr>
          <w:u w:val="single"/>
        </w:rPr>
        <w:t xml:space="preserve"> under chapter 3D.</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b/>
          <w:u w:val="single"/>
        </w:rPr>
      </w:pPr>
      <w:proofErr w:type="gramStart"/>
      <w:r>
        <w:t>Sec. </w:t>
      </w:r>
      <w:r w:rsidRPr="003B31EC">
        <w:t>12</w:t>
      </w:r>
      <w:r>
        <w:t>.</w:t>
      </w:r>
      <w:proofErr w:type="gramEnd"/>
      <w:r>
        <w:t xml:space="preserve">  </w:t>
      </w:r>
      <w:proofErr w:type="gramStart"/>
      <w:r w:rsidRPr="003B31EC">
        <w:rPr>
          <w:b/>
          <w:u w:val="single"/>
        </w:rPr>
        <w:t>[62V.10] RIGHT NOT TO PARTICIPATE.</w:t>
      </w:r>
      <w:proofErr w:type="gramEnd"/>
    </w:p>
    <w:p w:rsidR="00846660" w:rsidRDefault="00846660" w:rsidP="00CB7AFC">
      <w:pPr>
        <w:spacing w:line="254" w:lineRule="auto"/>
        <w:ind w:firstLine="300"/>
        <w:jc w:val="both"/>
        <w:rPr>
          <w:b/>
          <w:u w:val="single"/>
        </w:rPr>
      </w:pPr>
    </w:p>
    <w:p w:rsidR="00846660" w:rsidRDefault="00846660" w:rsidP="00CB7AFC">
      <w:pPr>
        <w:spacing w:line="254" w:lineRule="auto"/>
        <w:ind w:firstLine="300"/>
        <w:jc w:val="both"/>
        <w:rPr>
          <w:u w:val="single"/>
        </w:rPr>
      </w:pPr>
      <w:r w:rsidRPr="003B31EC">
        <w:rPr>
          <w:u w:val="single"/>
        </w:rPr>
        <w:t>Nothing in this chapter infringes on the right of a Minnesota citizen not to participate in the Minnesota Insurance Marketplace.</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b/>
          <w:u w:val="single"/>
        </w:rPr>
      </w:pPr>
      <w:proofErr w:type="gramStart"/>
      <w:r>
        <w:t>Sec. </w:t>
      </w:r>
      <w:r w:rsidRPr="003B31EC">
        <w:t>13</w:t>
      </w:r>
      <w:r>
        <w:t>.</w:t>
      </w:r>
      <w:proofErr w:type="gramEnd"/>
      <w:r>
        <w:t xml:space="preserve">  </w:t>
      </w:r>
      <w:proofErr w:type="gramStart"/>
      <w:r w:rsidRPr="003B31EC">
        <w:rPr>
          <w:b/>
          <w:u w:val="single"/>
        </w:rPr>
        <w:t>[62V.11] LEGISLATIVE OVERSIGHT COMMITTEE.</w:t>
      </w:r>
      <w:proofErr w:type="gramEnd"/>
    </w:p>
    <w:p w:rsidR="00846660" w:rsidRDefault="00846660" w:rsidP="00CB7AFC">
      <w:pPr>
        <w:spacing w:line="254" w:lineRule="auto"/>
        <w:ind w:firstLine="300"/>
        <w:jc w:val="both"/>
        <w:rPr>
          <w:b/>
          <w:u w:val="single"/>
        </w:rPr>
      </w:pPr>
    </w:p>
    <w:p w:rsidR="00846660" w:rsidRDefault="00846660" w:rsidP="00CB7AFC">
      <w:pPr>
        <w:spacing w:line="254" w:lineRule="auto"/>
        <w:ind w:firstLine="300"/>
        <w:jc w:val="both"/>
        <w:rPr>
          <w:u w:val="single"/>
        </w:rPr>
      </w:pPr>
      <w:proofErr w:type="gramStart"/>
      <w:r w:rsidRPr="003B31EC">
        <w:rPr>
          <w:u w:val="single"/>
        </w:rPr>
        <w:t>Subdivision 1</w:t>
      </w:r>
      <w:r>
        <w:rPr>
          <w:u w:val="single"/>
        </w:rPr>
        <w:t>.</w:t>
      </w:r>
      <w:proofErr w:type="gramEnd"/>
      <w:r w:rsidRPr="003B31EC">
        <w:t xml:space="preserve">  </w:t>
      </w:r>
      <w:proofErr w:type="gramStart"/>
      <w:r w:rsidRPr="003B31EC">
        <w:rPr>
          <w:b/>
          <w:u w:val="single"/>
        </w:rPr>
        <w:t>Legislative oversight</w:t>
      </w:r>
      <w:r>
        <w:rPr>
          <w:b/>
          <w:u w:val="single"/>
        </w:rPr>
        <w:t>.</w:t>
      </w:r>
      <w:proofErr w:type="gramEnd"/>
      <w:r w:rsidRPr="003B31EC">
        <w:rPr>
          <w:b/>
        </w:rPr>
        <w:t xml:space="preserve">  </w:t>
      </w:r>
      <w:r w:rsidRPr="003B31EC">
        <w:rPr>
          <w:u w:val="single"/>
        </w:rPr>
        <w:t>(a) The Legislative Oversight Committee is established to provide oversight to the implementation of this chapter and the operation of the Minnesota Insurance Marketplace.</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u w:val="single"/>
        </w:rPr>
      </w:pPr>
      <w:r w:rsidRPr="003B31EC">
        <w:rPr>
          <w:u w:val="single"/>
        </w:rPr>
        <w:t>(b) The committee shall review the operations of the Minnesota Insurance Marketplace at least annually and shall recommend necessary changes in policy, implementation, and statutes to the board and to the legislature.</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u w:val="single"/>
        </w:rPr>
      </w:pPr>
      <w:r w:rsidRPr="003B31EC">
        <w:rPr>
          <w:u w:val="single"/>
        </w:rPr>
        <w:t xml:space="preserve">(c) The Minnesota Insurance Marketplace shall present to the committee the annual report required in section 62V.08, the appeals process under section 62V.05, </w:t>
      </w:r>
      <w:proofErr w:type="gramStart"/>
      <w:r w:rsidRPr="003B31EC">
        <w:rPr>
          <w:u w:val="single"/>
        </w:rPr>
        <w:t>subdivision</w:t>
      </w:r>
      <w:proofErr w:type="gramEnd"/>
      <w:r w:rsidRPr="003B31EC">
        <w:rPr>
          <w:u w:val="single"/>
        </w:rPr>
        <w:t xml:space="preserve"> 6, and the actions taken regarding the treatment of multiemployer plans.</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2</w:t>
      </w:r>
      <w:r>
        <w:rPr>
          <w:u w:val="single"/>
        </w:rPr>
        <w:t>.</w:t>
      </w:r>
      <w:r w:rsidRPr="003B31EC">
        <w:t xml:space="preserve">  </w:t>
      </w:r>
      <w:r w:rsidRPr="003B31EC">
        <w:rPr>
          <w:b/>
          <w:u w:val="single"/>
        </w:rPr>
        <w:t>Membership; meetings; compensation</w:t>
      </w:r>
      <w:r>
        <w:rPr>
          <w:b/>
          <w:u w:val="single"/>
        </w:rPr>
        <w:t>.</w:t>
      </w:r>
      <w:r w:rsidRPr="003B31EC">
        <w:rPr>
          <w:b/>
        </w:rPr>
        <w:t xml:space="preserve">  </w:t>
      </w:r>
      <w:r w:rsidRPr="003B31EC">
        <w:rPr>
          <w:u w:val="single"/>
        </w:rPr>
        <w:t>(a) The Legislative Oversight Committee shall consist of five members of the senate, three members appointed by the majority leader of the senate, and two members appointed by the minority leader of the senate; and five members of the house of representatives, three members appointed by the speaker of the house, and two members appointed by the minority leader of the house of representatives.</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u w:val="single"/>
        </w:rPr>
      </w:pPr>
      <w:r w:rsidRPr="003B31EC">
        <w:rPr>
          <w:u w:val="single"/>
        </w:rPr>
        <w:t>(b) Appointed legislative members serve at the pleasure of the appointing authority and shall continue to serve until their successors are appointed.</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rPr>
          <w:u w:val="single"/>
        </w:rPr>
      </w:pPr>
      <w:r w:rsidRPr="003B31EC">
        <w:rPr>
          <w:u w:val="single"/>
        </w:rPr>
        <w:t>(c) The first meeting of the committee shall be convened by the chair of the Legislative Coordinating Commission</w:t>
      </w:r>
      <w:r>
        <w:rPr>
          <w:u w:val="single"/>
        </w:rPr>
        <w:t xml:space="preserve">.  </w:t>
      </w:r>
      <w:r w:rsidRPr="003B31EC">
        <w:rPr>
          <w:u w:val="single"/>
        </w:rPr>
        <w:t>Members shall elect a chair at the first meeting</w:t>
      </w:r>
      <w:r>
        <w:rPr>
          <w:u w:val="single"/>
        </w:rPr>
        <w:t xml:space="preserve">.  </w:t>
      </w:r>
      <w:r w:rsidRPr="003B31EC">
        <w:rPr>
          <w:u w:val="single"/>
        </w:rPr>
        <w:t>The chair must convene at least one meeting annually, and may convene other meetings as deemed necessary.</w:t>
      </w:r>
    </w:p>
    <w:p w:rsidR="00846660" w:rsidRDefault="00846660" w:rsidP="00CB7AFC">
      <w:pPr>
        <w:spacing w:line="254" w:lineRule="auto"/>
        <w:ind w:firstLine="300"/>
        <w:jc w:val="both"/>
        <w:rPr>
          <w:u w:val="single"/>
        </w:rPr>
      </w:pPr>
    </w:p>
    <w:p w:rsidR="00846660" w:rsidRDefault="00846660" w:rsidP="00CB7AFC">
      <w:pPr>
        <w:spacing w:line="254" w:lineRule="auto"/>
        <w:ind w:firstLine="300"/>
        <w:jc w:val="both"/>
      </w:pPr>
      <w:proofErr w:type="spellStart"/>
      <w:proofErr w:type="gramStart"/>
      <w:r>
        <w:rPr>
          <w:u w:val="single"/>
        </w:rPr>
        <w:t>Subd</w:t>
      </w:r>
      <w:proofErr w:type="spellEnd"/>
      <w:r>
        <w:rPr>
          <w:u w:val="single"/>
        </w:rPr>
        <w:t>.</w:t>
      </w:r>
      <w:proofErr w:type="gramEnd"/>
      <w:r>
        <w:rPr>
          <w:u w:val="single"/>
        </w:rPr>
        <w:t> </w:t>
      </w:r>
      <w:r w:rsidRPr="003B31EC">
        <w:rPr>
          <w:u w:val="single"/>
        </w:rPr>
        <w:t>3</w:t>
      </w:r>
      <w:r>
        <w:rPr>
          <w:u w:val="single"/>
        </w:rPr>
        <w:t>.</w:t>
      </w:r>
      <w:r w:rsidRPr="003B31EC">
        <w:t xml:space="preserve">  </w:t>
      </w:r>
      <w:r w:rsidRPr="003B31EC">
        <w:rPr>
          <w:b/>
          <w:u w:val="single"/>
        </w:rPr>
        <w:t>Review of proposed rules</w:t>
      </w:r>
      <w:r>
        <w:rPr>
          <w:b/>
          <w:u w:val="single"/>
        </w:rPr>
        <w:t>.</w:t>
      </w:r>
      <w:r w:rsidRPr="003B31EC">
        <w:rPr>
          <w:b/>
        </w:rPr>
        <w:t xml:space="preserve">  </w:t>
      </w:r>
      <w:r w:rsidRPr="003B31EC">
        <w:rPr>
          <w:u w:val="single"/>
        </w:rPr>
        <w:t>(a) Prior to the implementation of rules proposed under section 62V.05, subdivision 8, paragraph (b), the board shall submit the proposed rules to the committee at the same time the proposed rules are published in the State Register</w:t>
      </w:r>
      <w:r>
        <w:rPr>
          <w:u w:val="single"/>
        </w:rPr>
        <w:t>.</w:t>
      </w:r>
      <w:r w:rsidRPr="003B31EC">
        <w:t xml:space="preserve">  </w:t>
      </w:r>
    </w:p>
    <w:p w:rsidR="00846660" w:rsidRDefault="00846660" w:rsidP="00CB7AFC">
      <w:pPr>
        <w:spacing w:line="254" w:lineRule="auto"/>
        <w:ind w:firstLine="300"/>
        <w:jc w:val="both"/>
      </w:pPr>
    </w:p>
    <w:p w:rsidR="00846660" w:rsidRDefault="00846660" w:rsidP="00CB7AFC">
      <w:pPr>
        <w:spacing w:line="254" w:lineRule="auto"/>
        <w:ind w:firstLine="300"/>
        <w:jc w:val="both"/>
        <w:rPr>
          <w:u w:val="single"/>
        </w:rPr>
      </w:pPr>
      <w:r w:rsidRPr="003B31EC">
        <w:rPr>
          <w:u w:val="single"/>
        </w:rPr>
        <w:t>(b) When the legislature is in session, the rule may be adopted, but, if within ten days of receipt of the proposed rule a majority of the committee members appointed by the senate and a majority of the committee members appointed by the house of representatives request further review of the proposed rule, the rule shall not be effective until the request has been satisfied and withdrawn, the rule is approved in law, or the regular session of the legislature is adjourned for the year.</w:t>
      </w:r>
    </w:p>
    <w:p w:rsidR="00846660" w:rsidRDefault="00846660" w:rsidP="00CB7AFC">
      <w:pPr>
        <w:spacing w:line="247" w:lineRule="auto"/>
        <w:ind w:firstLine="300"/>
        <w:jc w:val="both"/>
        <w:rPr>
          <w:u w:val="single"/>
        </w:rPr>
      </w:pPr>
      <w:r w:rsidRPr="003B31EC">
        <w:rPr>
          <w:u w:val="single"/>
        </w:rPr>
        <w:lastRenderedPageBreak/>
        <w:t>(c) If the legislature is not in session, the rule may be adopted, but, if within ten days of receipt of the proposed rule a majority of the committee members appointed by the senate and a majority of the committee members appointed by the house of representatives request further review of the proposed rule, the rule shall not be effective until the request has been satisfied and withdrawn, or February 1, whichever occurs first.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3B31EC">
        <w:rPr>
          <w:u w:val="single"/>
        </w:rPr>
        <w:t>4</w:t>
      </w:r>
      <w:r>
        <w:rPr>
          <w:u w:val="single"/>
        </w:rPr>
        <w:t>.</w:t>
      </w:r>
      <w:r w:rsidRPr="003B31EC">
        <w:t xml:space="preserve">  </w:t>
      </w:r>
      <w:r w:rsidRPr="003B31EC">
        <w:rPr>
          <w:b/>
          <w:u w:val="single"/>
        </w:rPr>
        <w:t>Review of costs</w:t>
      </w:r>
      <w:r>
        <w:rPr>
          <w:b/>
          <w:u w:val="single"/>
        </w:rPr>
        <w:t>.</w:t>
      </w:r>
      <w:r w:rsidRPr="003B31EC">
        <w:rPr>
          <w:b/>
        </w:rPr>
        <w:t xml:space="preserve">  </w:t>
      </w:r>
      <w:r w:rsidRPr="003B31EC">
        <w:rPr>
          <w:u w:val="single"/>
        </w:rPr>
        <w:t>The board shall submit for review the annual budget of the Minnesota Insurance Marketplace for the next fiscal year by March 15 of each year, beginning March 15, 2014.</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b/>
          <w:u w:val="single"/>
        </w:rPr>
      </w:pPr>
      <w:proofErr w:type="gramStart"/>
      <w:r>
        <w:t>Sec. </w:t>
      </w:r>
      <w:r w:rsidRPr="003B31EC">
        <w:t>14</w:t>
      </w:r>
      <w:r>
        <w:t>.</w:t>
      </w:r>
      <w:proofErr w:type="gramEnd"/>
      <w:r>
        <w:t xml:space="preserve">  </w:t>
      </w:r>
      <w:proofErr w:type="gramStart"/>
      <w:r w:rsidRPr="003B31EC">
        <w:rPr>
          <w:b/>
          <w:u w:val="single"/>
        </w:rPr>
        <w:t>TRANSITION OF AUTHORITY.</w:t>
      </w:r>
      <w:proofErr w:type="gramEnd"/>
    </w:p>
    <w:p w:rsidR="00846660" w:rsidRDefault="00846660" w:rsidP="00CB7AFC">
      <w:pPr>
        <w:spacing w:line="247" w:lineRule="auto"/>
        <w:ind w:firstLine="300"/>
        <w:jc w:val="both"/>
        <w:rPr>
          <w:b/>
          <w:u w:val="single"/>
        </w:rPr>
      </w:pPr>
    </w:p>
    <w:p w:rsidR="00846660" w:rsidRDefault="00846660" w:rsidP="00CB7AFC">
      <w:pPr>
        <w:spacing w:line="247" w:lineRule="auto"/>
        <w:ind w:firstLine="300"/>
        <w:jc w:val="both"/>
        <w:rPr>
          <w:u w:val="single"/>
        </w:rPr>
      </w:pPr>
      <w:r w:rsidRPr="003B31EC">
        <w:rPr>
          <w:u w:val="single"/>
        </w:rPr>
        <w:t>(a) Upon the effective date of this act, the commissioner of management and budget shall exercise all authorities and responsibilities under Minnesota Statutes, sections 62V.03 and 62V.05 until the board has satisfied the requirements of Minnesota Statutes, section 62V.05, subdivision 1, paragraph (c)</w:t>
      </w:r>
      <w:r>
        <w:rPr>
          <w:u w:val="single"/>
        </w:rPr>
        <w:t xml:space="preserve">.  </w:t>
      </w:r>
      <w:r w:rsidRPr="003B31EC">
        <w:rPr>
          <w:u w:val="single"/>
        </w:rPr>
        <w:t>In exercising these authorities and responsibilities of the board, the commissioner of management and budget shall be subject to or exempted from the same statutory provisions as the board, as identified in Minnesota Statutes, section 62V.03, subdivision 2.</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u w:val="single"/>
        </w:rPr>
      </w:pPr>
      <w:r w:rsidRPr="003B31EC">
        <w:rPr>
          <w:u w:val="single"/>
        </w:rPr>
        <w:t xml:space="preserve">(b) Upon the establishment of bylaws, policies, and procedures governing the operations of the Minnesota </w:t>
      </w:r>
      <w:r w:rsidRPr="0050522E">
        <w:rPr>
          <w:spacing w:val="-3"/>
          <w:u w:val="single"/>
        </w:rPr>
        <w:t>Insurance Marketplace by the board as required under Minnesota Statutes, section 62V.05, subdivision 1, paragraph (c),</w:t>
      </w:r>
      <w:r w:rsidRPr="003B31EC">
        <w:rPr>
          <w:u w:val="single"/>
        </w:rPr>
        <w:t xml:space="preserve"> all personnel, assets, contracts, obligations, and funds managed by the commissioner of management and budget for the design and development of the Minnesota Insurance Marketplace shall be transferred to the board</w:t>
      </w:r>
      <w:r>
        <w:rPr>
          <w:u w:val="single"/>
        </w:rPr>
        <w:t xml:space="preserve">.  </w:t>
      </w:r>
      <w:r w:rsidRPr="003B31EC">
        <w:rPr>
          <w:u w:val="single"/>
        </w:rPr>
        <w:t>Existing personnel managed by the commissioner of management and budget for the design and development of the Minnesota Insurance Marketplace shall staff the board upon enactment.</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b/>
          <w:u w:val="single"/>
        </w:rPr>
      </w:pPr>
      <w:proofErr w:type="gramStart"/>
      <w:r>
        <w:t>Sec. </w:t>
      </w:r>
      <w:r w:rsidRPr="003B31EC">
        <w:t>15</w:t>
      </w:r>
      <w:r>
        <w:t>.</w:t>
      </w:r>
      <w:proofErr w:type="gramEnd"/>
      <w:r>
        <w:t xml:space="preserve">  </w:t>
      </w:r>
      <w:proofErr w:type="gramStart"/>
      <w:r w:rsidRPr="003B31EC">
        <w:rPr>
          <w:b/>
          <w:u w:val="single"/>
        </w:rPr>
        <w:t>MINNESOTA COMPREHENSIVE HEALTH ASSOCIATION TERMINATION.</w:t>
      </w:r>
      <w:proofErr w:type="gramEnd"/>
    </w:p>
    <w:p w:rsidR="00846660" w:rsidRDefault="00846660" w:rsidP="00CB7AFC">
      <w:pPr>
        <w:spacing w:line="247" w:lineRule="auto"/>
        <w:ind w:firstLine="300"/>
        <w:jc w:val="both"/>
        <w:rPr>
          <w:b/>
          <w:u w:val="single"/>
        </w:rPr>
      </w:pPr>
    </w:p>
    <w:p w:rsidR="00846660" w:rsidRDefault="00846660" w:rsidP="00CB7AFC">
      <w:pPr>
        <w:spacing w:line="247" w:lineRule="auto"/>
        <w:ind w:firstLine="300"/>
        <w:jc w:val="both"/>
        <w:rPr>
          <w:u w:val="single"/>
        </w:rPr>
      </w:pPr>
      <w:r w:rsidRPr="003B31EC">
        <w:rPr>
          <w:u w:val="single"/>
        </w:rPr>
        <w:t>The commissioner of commerce, in consultation with the board of directors of the Minnesota Comprehensive Health Association, has the authority to develop and implement the phase-out and eventual appropriate termination of coverage provided by the Minnesota Comprehensive Health Association under Minnesota Statutes, chapter 62E</w:t>
      </w:r>
      <w:r>
        <w:rPr>
          <w:u w:val="single"/>
        </w:rPr>
        <w:t xml:space="preserve">.  </w:t>
      </w:r>
      <w:r w:rsidRPr="003B31EC">
        <w:rPr>
          <w:u w:val="single"/>
        </w:rPr>
        <w:t xml:space="preserve">The phase-out of coverage shall begin no sooner than January 1, 2014, or upon the effective date of the operation of the Minnesota Insurance Marketplace and the ability to purchase qualified health plans through the Minnesota Insurance Marketplace, whichever is later, and shall, to the extent practicable, ensure the least amount of disruption </w:t>
      </w:r>
      <w:r w:rsidRPr="00EA5CD1">
        <w:rPr>
          <w:spacing w:val="-2"/>
          <w:u w:val="single"/>
        </w:rPr>
        <w:t>to the enrollees' health care coverage.  The member assessments established under Minnesota Statutes, section 62E.11,</w:t>
      </w:r>
      <w:r w:rsidRPr="003B31EC">
        <w:rPr>
          <w:u w:val="single"/>
        </w:rPr>
        <w:t xml:space="preserve"> shall take into consideration any phase-out of coverage implemented under this section.</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b/>
          <w:u w:val="single"/>
        </w:rPr>
      </w:pPr>
      <w:proofErr w:type="gramStart"/>
      <w:r>
        <w:t>Sec. </w:t>
      </w:r>
      <w:r w:rsidRPr="003B31EC">
        <w:t>16</w:t>
      </w:r>
      <w:r>
        <w:t>.</w:t>
      </w:r>
      <w:proofErr w:type="gramEnd"/>
      <w:r>
        <w:t xml:space="preserve">  </w:t>
      </w:r>
      <w:r w:rsidRPr="003B31EC">
        <w:rPr>
          <w:b/>
          <w:u w:val="single"/>
        </w:rPr>
        <w:t>REPORT ON APPEALS PROCESS.</w:t>
      </w:r>
    </w:p>
    <w:p w:rsidR="00846660" w:rsidRDefault="00846660" w:rsidP="00CB7AFC">
      <w:pPr>
        <w:spacing w:line="247" w:lineRule="auto"/>
        <w:ind w:firstLine="300"/>
        <w:jc w:val="both"/>
        <w:rPr>
          <w:b/>
          <w:u w:val="single"/>
        </w:rPr>
      </w:pPr>
    </w:p>
    <w:p w:rsidR="00846660" w:rsidRDefault="00846660" w:rsidP="00CB7AFC">
      <w:pPr>
        <w:spacing w:line="247" w:lineRule="auto"/>
        <w:ind w:firstLine="300"/>
        <w:jc w:val="both"/>
        <w:rPr>
          <w:u w:val="single"/>
        </w:rPr>
      </w:pPr>
      <w:r w:rsidRPr="003B31EC">
        <w:rPr>
          <w:u w:val="single"/>
        </w:rPr>
        <w:t>By February 1, 2014, and February 1, 2015, the board of directors of the Minnesota Insurance Marketplace shall submit a report to the chairs and ranking minority members of the committees in the senate and house of representatives with primary jurisdiction over commerce, health, and civil law on the appeals process for eligibility determinations established under Minnesota Statutes, section 62V.05, subdivision 6.</w:t>
      </w:r>
    </w:p>
    <w:p w:rsidR="00846660" w:rsidRDefault="00846660" w:rsidP="00CB7AFC">
      <w:pPr>
        <w:spacing w:line="247" w:lineRule="auto"/>
        <w:ind w:firstLine="300"/>
        <w:jc w:val="both"/>
        <w:rPr>
          <w:u w:val="single"/>
        </w:rPr>
      </w:pPr>
    </w:p>
    <w:p w:rsidR="00846660" w:rsidRDefault="00846660" w:rsidP="00CB7AFC">
      <w:pPr>
        <w:spacing w:line="247" w:lineRule="auto"/>
        <w:ind w:firstLine="300"/>
        <w:jc w:val="both"/>
        <w:rPr>
          <w:b/>
          <w:u w:val="single"/>
        </w:rPr>
      </w:pPr>
      <w:proofErr w:type="gramStart"/>
      <w:r>
        <w:t>Sec. </w:t>
      </w:r>
      <w:r w:rsidRPr="003B31EC">
        <w:t>17</w:t>
      </w:r>
      <w:r>
        <w:t>.</w:t>
      </w:r>
      <w:proofErr w:type="gramEnd"/>
      <w:r>
        <w:t xml:space="preserve">  </w:t>
      </w:r>
      <w:proofErr w:type="gramStart"/>
      <w:r w:rsidRPr="003B31EC">
        <w:rPr>
          <w:b/>
          <w:u w:val="single"/>
        </w:rPr>
        <w:t>CONTINGENT TREATMENT OF MULTIEMPLOYER PLANS.</w:t>
      </w:r>
      <w:proofErr w:type="gramEnd"/>
    </w:p>
    <w:p w:rsidR="00846660" w:rsidRDefault="00846660" w:rsidP="00CB7AFC">
      <w:pPr>
        <w:spacing w:line="247" w:lineRule="auto"/>
        <w:ind w:firstLine="300"/>
        <w:jc w:val="both"/>
        <w:rPr>
          <w:b/>
          <w:u w:val="single"/>
        </w:rPr>
      </w:pPr>
    </w:p>
    <w:p w:rsidR="00846660" w:rsidRDefault="00846660" w:rsidP="00CB7AFC">
      <w:pPr>
        <w:spacing w:line="247" w:lineRule="auto"/>
        <w:ind w:firstLine="288"/>
        <w:jc w:val="both"/>
        <w:rPr>
          <w:u w:val="single"/>
        </w:rPr>
      </w:pPr>
      <w:r w:rsidRPr="003B31EC">
        <w:rPr>
          <w:u w:val="single"/>
        </w:rPr>
        <w:t>On or after the date that final federal regulations are adopted regarding the treatment of multiemployer plans, the Minnesota Insurance Marketplace shall take such actions as are necessary, in consultation with the commissioner of commerce and in accordance with final federal regulations, to:</w:t>
      </w:r>
      <w:r>
        <w:rPr>
          <w:u w:val="single"/>
        </w:rPr>
        <w:t xml:space="preserve">  </w:t>
      </w:r>
      <w:r w:rsidRPr="003B31EC">
        <w:rPr>
          <w:u w:val="single"/>
        </w:rPr>
        <w:t>(1) ensure that all multiemployer plans are notified of the final federal rules; (2) conform all policies and procedures of the Minnesota Insurance Marketplace with applicable federal rules related to multiemployer plans; and (3) permit multiemployer plans to be integrated in the Minnesota Insurance Marketplace to the maximum extent permitted by federal rules</w:t>
      </w:r>
      <w:r>
        <w:rPr>
          <w:u w:val="single"/>
        </w:rPr>
        <w:t xml:space="preserve">.  </w:t>
      </w:r>
      <w:r w:rsidRPr="003B31EC">
        <w:rPr>
          <w:u w:val="single"/>
        </w:rPr>
        <w:t>The Minnesota Insurance Marketplace shall submit written notification to the legislature regarding its compliance with this section.</w:t>
      </w:r>
    </w:p>
    <w:p w:rsidR="00846660" w:rsidRDefault="00846660" w:rsidP="00C0796A">
      <w:pPr>
        <w:spacing w:line="264" w:lineRule="auto"/>
        <w:ind w:firstLine="300"/>
        <w:jc w:val="both"/>
        <w:rPr>
          <w:b/>
          <w:u w:val="single"/>
        </w:rPr>
      </w:pPr>
      <w:proofErr w:type="gramStart"/>
      <w:r>
        <w:lastRenderedPageBreak/>
        <w:t>Sec. </w:t>
      </w:r>
      <w:r w:rsidRPr="003B31EC">
        <w:t>18</w:t>
      </w:r>
      <w:r>
        <w:t>.</w:t>
      </w:r>
      <w:proofErr w:type="gramEnd"/>
      <w:r>
        <w:t xml:space="preserve">  </w:t>
      </w:r>
      <w:proofErr w:type="gramStart"/>
      <w:r w:rsidRPr="003B31EC">
        <w:rPr>
          <w:b/>
          <w:u w:val="single"/>
        </w:rPr>
        <w:t>EFFECTIVE DATE.</w:t>
      </w:r>
      <w:proofErr w:type="gramEnd"/>
    </w:p>
    <w:p w:rsidR="00846660" w:rsidRDefault="00846660" w:rsidP="00C0796A">
      <w:pPr>
        <w:spacing w:line="264" w:lineRule="auto"/>
        <w:ind w:firstLine="300"/>
        <w:jc w:val="both"/>
        <w:rPr>
          <w:b/>
          <w:u w:val="single"/>
        </w:rPr>
      </w:pPr>
    </w:p>
    <w:p w:rsidR="00846660" w:rsidRDefault="00846660" w:rsidP="00C0796A">
      <w:pPr>
        <w:spacing w:line="264" w:lineRule="auto"/>
        <w:ind w:firstLine="300"/>
        <w:jc w:val="both"/>
      </w:pPr>
      <w:r w:rsidRPr="003B31EC">
        <w:rPr>
          <w:u w:val="single"/>
        </w:rPr>
        <w:t>Sections 1 to 17 are effective the day following final enactment</w:t>
      </w:r>
      <w:r>
        <w:rPr>
          <w:u w:val="single"/>
        </w:rPr>
        <w:t xml:space="preserve">.  </w:t>
      </w:r>
      <w:r w:rsidRPr="003B31EC">
        <w:rPr>
          <w:u w:val="single"/>
        </w:rPr>
        <w:t>The secretary of state must post notice of vacancies for positions on the board immediately after final enactment</w:t>
      </w:r>
      <w:r>
        <w:rPr>
          <w:u w:val="single"/>
        </w:rPr>
        <w:t xml:space="preserve">.  </w:t>
      </w:r>
      <w:r w:rsidRPr="003B31EC">
        <w:rPr>
          <w:u w:val="single"/>
        </w:rPr>
        <w:t>Any actions taken by any state agencies in furtherance of the design, development, and implementation of the Minnesota Insurance Marketplace prior to the effective date shall be considered actions taken by the Minnesota Insurance Marketplace and shall be governed by the provisions of this chapter and state law</w:t>
      </w:r>
      <w:r>
        <w:rPr>
          <w:u w:val="single"/>
        </w:rPr>
        <w:t xml:space="preserve">.  </w:t>
      </w:r>
      <w:r w:rsidRPr="003B31EC">
        <w:rPr>
          <w:u w:val="single"/>
        </w:rPr>
        <w:t>Health plan and dental plan coverage through the Minnesota Insurance Marketplace is effective January 1, 2014.</w:t>
      </w:r>
      <w:r w:rsidRPr="003B31EC">
        <w:t>"</w:t>
      </w:r>
    </w:p>
    <w:p w:rsidR="00846660" w:rsidRDefault="00846660" w:rsidP="00C0796A">
      <w:pPr>
        <w:spacing w:line="264" w:lineRule="auto"/>
        <w:ind w:firstLine="300"/>
        <w:jc w:val="both"/>
      </w:pPr>
    </w:p>
    <w:p w:rsidR="00846660" w:rsidRDefault="00846660" w:rsidP="00C0796A">
      <w:pPr>
        <w:spacing w:line="264" w:lineRule="auto"/>
        <w:ind w:firstLine="300"/>
        <w:jc w:val="both"/>
      </w:pPr>
      <w:r w:rsidRPr="003B31EC">
        <w:t>Delete the title and insert:</w:t>
      </w:r>
    </w:p>
    <w:p w:rsidR="00846660" w:rsidRDefault="00846660" w:rsidP="00C0796A">
      <w:pPr>
        <w:spacing w:line="264" w:lineRule="auto"/>
        <w:ind w:firstLine="300"/>
        <w:jc w:val="both"/>
      </w:pPr>
    </w:p>
    <w:p w:rsidR="00846660" w:rsidRPr="003B31EC" w:rsidRDefault="00846660" w:rsidP="00C0796A">
      <w:pPr>
        <w:spacing w:line="264" w:lineRule="auto"/>
        <w:ind w:firstLine="300"/>
        <w:jc w:val="both"/>
      </w:pPr>
      <w:r w:rsidRPr="003B31EC">
        <w:t>"A bill for an act relating to commerce; establishing the Minnesota Insurance Marketplace; prescribing its powers and duties; establishing the right not to participate; specifying data practices procedures; establishing a legislative oversight committee; requiring reports; appropriating money; amending Minnesota Statutes 2012, sections 13.7191, by adding a subdivision; 13D.08, by adding a subdivision; proposing coding for new law as Minnesota Statutes, chapter 62V."</w:t>
      </w:r>
    </w:p>
    <w:p w:rsidR="00846660" w:rsidRDefault="00846660" w:rsidP="00C0796A">
      <w:pPr>
        <w:spacing w:line="264" w:lineRule="auto"/>
        <w:ind w:firstLine="300"/>
        <w:jc w:val="both"/>
      </w:pPr>
    </w:p>
    <w:p w:rsidR="00846660" w:rsidRPr="003B31EC" w:rsidRDefault="00846660" w:rsidP="00C0796A">
      <w:pPr>
        <w:spacing w:line="264" w:lineRule="auto"/>
        <w:ind w:firstLine="300"/>
        <w:jc w:val="both"/>
      </w:pPr>
    </w:p>
    <w:p w:rsidR="00846660" w:rsidRDefault="00846660" w:rsidP="00C0796A">
      <w:pPr>
        <w:tabs>
          <w:tab w:val="left" w:pos="288"/>
        </w:tabs>
        <w:spacing w:line="264" w:lineRule="auto"/>
      </w:pPr>
      <w:r>
        <w:tab/>
      </w:r>
      <w:r w:rsidRPr="003B31EC">
        <w:t xml:space="preserve">We request the adoption of this report and </w:t>
      </w:r>
      <w:proofErr w:type="spellStart"/>
      <w:r w:rsidRPr="003B31EC">
        <w:t>repassage</w:t>
      </w:r>
      <w:proofErr w:type="spellEnd"/>
      <w:r w:rsidRPr="003B31EC">
        <w:t xml:space="preserve"> of the bill</w:t>
      </w:r>
      <w:r>
        <w:t xml:space="preserve">.  </w:t>
      </w:r>
    </w:p>
    <w:p w:rsidR="00846660" w:rsidRPr="003B31EC" w:rsidRDefault="00846660" w:rsidP="00C0796A">
      <w:pPr>
        <w:tabs>
          <w:tab w:val="left" w:pos="288"/>
        </w:tabs>
        <w:spacing w:line="264" w:lineRule="auto"/>
      </w:pPr>
    </w:p>
    <w:p w:rsidR="00846660" w:rsidRPr="003B31EC" w:rsidRDefault="00846660" w:rsidP="00C0796A">
      <w:pPr>
        <w:tabs>
          <w:tab w:val="left" w:pos="288"/>
        </w:tabs>
        <w:spacing w:line="264" w:lineRule="auto"/>
      </w:pPr>
      <w:r>
        <w:tab/>
      </w:r>
      <w:r w:rsidRPr="003B31EC">
        <w:t>House Conferees:</w:t>
      </w:r>
      <w:r>
        <w:t xml:space="preserve">  </w:t>
      </w:r>
      <w:r w:rsidRPr="003B31EC">
        <w:rPr>
          <w:smallCaps/>
        </w:rPr>
        <w:t>Joe Atkins, Thomas Huntley, Tina Liebling</w:t>
      </w:r>
      <w:r>
        <w:t xml:space="preserve"> and </w:t>
      </w:r>
      <w:r w:rsidRPr="003B31EC">
        <w:rPr>
          <w:smallCaps/>
        </w:rPr>
        <w:t>Dan Schoen</w:t>
      </w:r>
      <w:r>
        <w:t>.</w:t>
      </w:r>
    </w:p>
    <w:p w:rsidR="00846660" w:rsidRPr="003B31EC" w:rsidRDefault="00846660" w:rsidP="00C0796A">
      <w:pPr>
        <w:spacing w:line="264" w:lineRule="auto"/>
      </w:pPr>
    </w:p>
    <w:p w:rsidR="00846660" w:rsidRPr="003B31EC" w:rsidRDefault="00846660" w:rsidP="00C0796A">
      <w:pPr>
        <w:tabs>
          <w:tab w:val="left" w:pos="288"/>
        </w:tabs>
        <w:spacing w:line="264" w:lineRule="auto"/>
      </w:pPr>
      <w:r>
        <w:tab/>
        <w:t>S</w:t>
      </w:r>
      <w:r w:rsidRPr="003B31EC">
        <w:t>enate Conferees:</w:t>
      </w:r>
      <w:r>
        <w:t xml:space="preserve">  </w:t>
      </w:r>
      <w:r w:rsidRPr="003B31EC">
        <w:rPr>
          <w:smallCaps/>
        </w:rPr>
        <w:t xml:space="preserve">Tony </w:t>
      </w:r>
      <w:proofErr w:type="spellStart"/>
      <w:r w:rsidRPr="003B31EC">
        <w:rPr>
          <w:smallCaps/>
        </w:rPr>
        <w:t>Lourey</w:t>
      </w:r>
      <w:proofErr w:type="spellEnd"/>
      <w:r w:rsidRPr="003B31EC">
        <w:rPr>
          <w:smallCaps/>
        </w:rPr>
        <w:t xml:space="preserve">, Kathy </w:t>
      </w:r>
      <w:proofErr w:type="spellStart"/>
      <w:r w:rsidRPr="003B31EC">
        <w:rPr>
          <w:smallCaps/>
        </w:rPr>
        <w:t>Sheran</w:t>
      </w:r>
      <w:proofErr w:type="spellEnd"/>
      <w:r w:rsidRPr="003B31EC">
        <w:rPr>
          <w:smallCaps/>
        </w:rPr>
        <w:t>, Jeff Hayden, Barb Goodwin</w:t>
      </w:r>
      <w:r w:rsidRPr="003B31EC">
        <w:t xml:space="preserve"> </w:t>
      </w:r>
      <w:r>
        <w:t xml:space="preserve">and </w:t>
      </w:r>
      <w:r w:rsidRPr="003B31EC">
        <w:rPr>
          <w:smallCaps/>
        </w:rPr>
        <w:t>James P. Metzen</w:t>
      </w:r>
      <w:r>
        <w:t>.</w:t>
      </w:r>
    </w:p>
    <w:p w:rsidR="00846660" w:rsidRDefault="00846660" w:rsidP="00C0796A">
      <w:pPr>
        <w:spacing w:line="264" w:lineRule="auto"/>
      </w:pPr>
    </w:p>
    <w:p w:rsidR="00846660" w:rsidRDefault="00846660" w:rsidP="00C0796A">
      <w:pPr>
        <w:spacing w:line="264" w:lineRule="auto"/>
      </w:pPr>
    </w:p>
    <w:p w:rsidR="00846660" w:rsidRDefault="00846660" w:rsidP="00C0796A">
      <w:pPr>
        <w:tabs>
          <w:tab w:val="left" w:pos="288"/>
        </w:tabs>
        <w:spacing w:line="264" w:lineRule="auto"/>
        <w:jc w:val="both"/>
        <w:rPr>
          <w:rFonts w:cs="Times New Roman"/>
        </w:rPr>
      </w:pPr>
      <w:r>
        <w:rPr>
          <w:rFonts w:cs="Times New Roman"/>
        </w:rPr>
        <w:tab/>
        <w:t xml:space="preserve">Atkins moved that the report of the Conference Committee on H. F. No. 5 be adopted and that the bill be </w:t>
      </w:r>
      <w:proofErr w:type="spellStart"/>
      <w:r>
        <w:rPr>
          <w:rFonts w:cs="Times New Roman"/>
        </w:rPr>
        <w:t>repassed</w:t>
      </w:r>
      <w:proofErr w:type="spellEnd"/>
      <w:r>
        <w:rPr>
          <w:rFonts w:cs="Times New Roman"/>
        </w:rPr>
        <w:t xml:space="preserve"> as amended by the Conference Committee.</w:t>
      </w:r>
    </w:p>
    <w:p w:rsidR="00846660" w:rsidRDefault="00846660" w:rsidP="00C0796A">
      <w:pPr>
        <w:tabs>
          <w:tab w:val="left" w:pos="288"/>
        </w:tabs>
        <w:spacing w:line="264" w:lineRule="auto"/>
        <w:jc w:val="both"/>
        <w:rPr>
          <w:rFonts w:cs="Times New Roman"/>
        </w:rPr>
      </w:pPr>
    </w:p>
    <w:p w:rsidR="00846660" w:rsidRDefault="00846660"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r>
        <w:rPr>
          <w:rFonts w:cs="Times New Roman"/>
        </w:rPr>
        <w:tab/>
        <w:t>A roll call was requested and properly seconded.</w:t>
      </w:r>
    </w:p>
    <w:p w:rsidR="00C0796A" w:rsidRDefault="00C0796A"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r>
        <w:rPr>
          <w:rFonts w:cs="Times New Roman"/>
        </w:rPr>
        <w:tab/>
        <w:t>The Speaker called Hortman to the Chair.</w:t>
      </w:r>
    </w:p>
    <w:p w:rsidR="00C0796A" w:rsidRDefault="00C0796A"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r>
        <w:rPr>
          <w:rFonts w:cs="Times New Roman"/>
        </w:rPr>
        <w:tab/>
        <w:t>Abeler moved that the House refuse to adopt the report of the Conference Committee on H. F. No. 5 and that the bill be returned to the Conference Committee.  The motion did not prevail.</w:t>
      </w:r>
    </w:p>
    <w:p w:rsidR="00C0796A" w:rsidRDefault="00C0796A" w:rsidP="00C0796A">
      <w:pPr>
        <w:tabs>
          <w:tab w:val="left" w:pos="288"/>
        </w:tabs>
        <w:spacing w:line="264" w:lineRule="auto"/>
        <w:rPr>
          <w:rFonts w:cs="Times New Roman"/>
        </w:rPr>
      </w:pPr>
    </w:p>
    <w:p w:rsidR="00C0796A" w:rsidRDefault="00C0796A" w:rsidP="00C0796A">
      <w:pPr>
        <w:tabs>
          <w:tab w:val="left" w:pos="288"/>
        </w:tabs>
        <w:spacing w:line="264" w:lineRule="auto"/>
        <w:rPr>
          <w:rFonts w:cs="Times New Roman"/>
        </w:rPr>
      </w:pPr>
    </w:p>
    <w:p w:rsidR="00C0796A" w:rsidRDefault="00C0796A" w:rsidP="00C0796A">
      <w:pPr>
        <w:tabs>
          <w:tab w:val="left" w:pos="288"/>
        </w:tabs>
        <w:spacing w:line="264" w:lineRule="auto"/>
        <w:jc w:val="center"/>
        <w:rPr>
          <w:rFonts w:cs="Times New Roman"/>
        </w:rPr>
      </w:pPr>
      <w:r>
        <w:rPr>
          <w:rFonts w:cs="Times New Roman"/>
        </w:rPr>
        <w:t>MOTION FOR RECONSIDERATION</w:t>
      </w:r>
    </w:p>
    <w:p w:rsidR="00C0796A" w:rsidRDefault="00C0796A" w:rsidP="00C0796A">
      <w:pPr>
        <w:tabs>
          <w:tab w:val="left" w:pos="288"/>
        </w:tabs>
        <w:spacing w:line="264" w:lineRule="auto"/>
        <w:rPr>
          <w:rFonts w:cs="Times New Roman"/>
        </w:rPr>
      </w:pPr>
    </w:p>
    <w:p w:rsidR="00C0796A" w:rsidRDefault="00C0796A" w:rsidP="00C0796A">
      <w:pPr>
        <w:tabs>
          <w:tab w:val="left" w:pos="288"/>
        </w:tabs>
        <w:spacing w:line="264" w:lineRule="auto"/>
        <w:jc w:val="both"/>
        <w:rPr>
          <w:rFonts w:cs="Times New Roman"/>
        </w:rPr>
      </w:pPr>
      <w:r>
        <w:rPr>
          <w:rFonts w:cs="Times New Roman"/>
        </w:rPr>
        <w:tab/>
        <w:t xml:space="preserve">Garofalo moved that the vote whereby the Abeler motion </w:t>
      </w:r>
      <w:r w:rsidR="00344EF6">
        <w:rPr>
          <w:rFonts w:cs="Times New Roman"/>
        </w:rPr>
        <w:t>to</w:t>
      </w:r>
      <w:r>
        <w:rPr>
          <w:rFonts w:cs="Times New Roman"/>
        </w:rPr>
        <w:t xml:space="preserve"> refuse to adopt the report of the Conference Committee on H. F. No. 5 and that the bill be returned to the Conference Committee did not prevail be now reconsidered.</w:t>
      </w:r>
    </w:p>
    <w:p w:rsidR="00C0796A" w:rsidRDefault="00C0796A"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p>
    <w:p w:rsidR="00C0796A" w:rsidRDefault="00C0796A" w:rsidP="00C0796A">
      <w:pPr>
        <w:tabs>
          <w:tab w:val="left" w:pos="288"/>
        </w:tabs>
        <w:spacing w:line="264" w:lineRule="auto"/>
        <w:jc w:val="both"/>
        <w:rPr>
          <w:rFonts w:cs="Times New Roman"/>
        </w:rPr>
      </w:pPr>
      <w:r>
        <w:rPr>
          <w:rFonts w:cs="Times New Roman"/>
        </w:rPr>
        <w:tab/>
        <w:t>A roll call was requested and properly seconded.</w:t>
      </w:r>
    </w:p>
    <w:p w:rsidR="00C0796A" w:rsidRPr="003E102C" w:rsidRDefault="00C0796A" w:rsidP="00C0796A">
      <w:pPr>
        <w:tabs>
          <w:tab w:val="left" w:pos="288"/>
        </w:tabs>
        <w:spacing w:line="226" w:lineRule="auto"/>
        <w:jc w:val="center"/>
        <w:rPr>
          <w:rFonts w:cs="Times New Roman"/>
          <w:caps/>
        </w:rPr>
      </w:pPr>
      <w:r w:rsidRPr="003E102C">
        <w:rPr>
          <w:rFonts w:cs="Times New Roman"/>
          <w:caps/>
        </w:rPr>
        <w:lastRenderedPageBreak/>
        <w:t>Call of the house</w:t>
      </w: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jc w:val="both"/>
        <w:rPr>
          <w:rFonts w:cs="Times New Roman"/>
        </w:rPr>
      </w:pPr>
      <w:r>
        <w:rPr>
          <w:rFonts w:cs="Times New Roman"/>
        </w:rPr>
        <w:tab/>
        <w:t>On the motion of Murphy, E., and on the demand of 10 members, a call of the House was ordered.  The following members answered to their names:</w:t>
      </w:r>
    </w:p>
    <w:p w:rsidR="00C0796A" w:rsidRDefault="00C0796A" w:rsidP="00C67BA4">
      <w:pPr>
        <w:tabs>
          <w:tab w:val="left" w:pos="288"/>
        </w:tabs>
        <w:jc w:val="both"/>
        <w:rPr>
          <w:rFonts w:cs="Times New Roman"/>
        </w:rPr>
      </w:pPr>
    </w:p>
    <w:p w:rsidR="00C0796A" w:rsidRDefault="00C0796A" w:rsidP="00751742">
      <w:pPr>
        <w:tabs>
          <w:tab w:val="left" w:pos="288"/>
        </w:tabs>
        <w:jc w:val="both"/>
        <w:rPr>
          <w:rFonts w:cs="Times New Roman"/>
        </w:rPr>
        <w:sectPr w:rsidR="00C0796A" w:rsidSect="004241D2">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584" w:right="1440" w:bottom="1627" w:left="1440" w:header="720" w:footer="720" w:gutter="0"/>
          <w:pgNumType w:start="1026"/>
          <w:cols w:space="720"/>
          <w:titlePg/>
          <w:docGrid w:linePitch="360"/>
        </w:sectPr>
      </w:pPr>
    </w:p>
    <w:p w:rsidR="00C0796A" w:rsidRDefault="00C0796A" w:rsidP="00751742">
      <w:pPr>
        <w:tabs>
          <w:tab w:val="left" w:pos="288"/>
        </w:tabs>
        <w:spacing w:line="228" w:lineRule="auto"/>
        <w:jc w:val="both"/>
        <w:rPr>
          <w:rFonts w:cs="Times New Roman"/>
          <w:sz w:val="18"/>
        </w:rPr>
      </w:pPr>
      <w:r>
        <w:rPr>
          <w:rFonts w:cs="Times New Roman"/>
          <w:sz w:val="18"/>
        </w:rPr>
        <w:lastRenderedPageBreak/>
        <w:t>Abeler</w:t>
      </w:r>
    </w:p>
    <w:p w:rsidR="00C0796A" w:rsidRDefault="00C0796A" w:rsidP="00751742">
      <w:pPr>
        <w:tabs>
          <w:tab w:val="left" w:pos="288"/>
        </w:tabs>
        <w:spacing w:line="228" w:lineRule="auto"/>
        <w:jc w:val="both"/>
        <w:rPr>
          <w:rFonts w:cs="Times New Roman"/>
          <w:sz w:val="18"/>
        </w:rPr>
      </w:pPr>
      <w:r>
        <w:rPr>
          <w:rFonts w:cs="Times New Roman"/>
          <w:sz w:val="18"/>
        </w:rPr>
        <w:t>Albright</w:t>
      </w:r>
    </w:p>
    <w:p w:rsidR="00C0796A" w:rsidRDefault="00C0796A" w:rsidP="00751742">
      <w:pPr>
        <w:tabs>
          <w:tab w:val="left" w:pos="288"/>
        </w:tabs>
        <w:spacing w:line="228" w:lineRule="auto"/>
        <w:jc w:val="both"/>
        <w:rPr>
          <w:rFonts w:cs="Times New Roman"/>
          <w:sz w:val="18"/>
        </w:rPr>
      </w:pPr>
      <w:r>
        <w:rPr>
          <w:rFonts w:cs="Times New Roman"/>
          <w:sz w:val="18"/>
        </w:rPr>
        <w:t>Allen</w:t>
      </w:r>
    </w:p>
    <w:p w:rsidR="00C0796A" w:rsidRDefault="00C0796A" w:rsidP="00751742">
      <w:pPr>
        <w:tabs>
          <w:tab w:val="left" w:pos="288"/>
        </w:tabs>
        <w:spacing w:line="228" w:lineRule="auto"/>
        <w:jc w:val="both"/>
        <w:rPr>
          <w:rFonts w:cs="Times New Roman"/>
          <w:sz w:val="18"/>
        </w:rPr>
      </w:pPr>
      <w:r>
        <w:rPr>
          <w:rFonts w:cs="Times New Roman"/>
          <w:sz w:val="18"/>
        </w:rPr>
        <w:t>Anderson, M.</w:t>
      </w:r>
    </w:p>
    <w:p w:rsidR="00C0796A" w:rsidRDefault="00C0796A" w:rsidP="00751742">
      <w:pPr>
        <w:tabs>
          <w:tab w:val="left" w:pos="288"/>
        </w:tabs>
        <w:spacing w:line="228" w:lineRule="auto"/>
        <w:jc w:val="both"/>
        <w:rPr>
          <w:rFonts w:cs="Times New Roman"/>
          <w:sz w:val="18"/>
        </w:rPr>
      </w:pPr>
      <w:r>
        <w:rPr>
          <w:rFonts w:cs="Times New Roman"/>
          <w:sz w:val="18"/>
        </w:rPr>
        <w:t>Anderson, P.</w:t>
      </w:r>
    </w:p>
    <w:p w:rsidR="00C0796A" w:rsidRDefault="00C0796A" w:rsidP="00751742">
      <w:pPr>
        <w:tabs>
          <w:tab w:val="left" w:pos="288"/>
        </w:tabs>
        <w:spacing w:line="228" w:lineRule="auto"/>
        <w:jc w:val="both"/>
        <w:rPr>
          <w:rFonts w:cs="Times New Roman"/>
          <w:sz w:val="18"/>
        </w:rPr>
      </w:pPr>
      <w:proofErr w:type="gramStart"/>
      <w:r>
        <w:rPr>
          <w:rFonts w:cs="Times New Roman"/>
          <w:sz w:val="18"/>
        </w:rPr>
        <w:t>Anderson,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Anzelc</w:t>
      </w:r>
    </w:p>
    <w:p w:rsidR="00C0796A" w:rsidRDefault="00C0796A" w:rsidP="00751742">
      <w:pPr>
        <w:tabs>
          <w:tab w:val="left" w:pos="288"/>
        </w:tabs>
        <w:spacing w:line="228" w:lineRule="auto"/>
        <w:jc w:val="both"/>
        <w:rPr>
          <w:rFonts w:cs="Times New Roman"/>
          <w:sz w:val="18"/>
        </w:rPr>
      </w:pPr>
      <w:r>
        <w:rPr>
          <w:rFonts w:cs="Times New Roman"/>
          <w:sz w:val="18"/>
        </w:rPr>
        <w:t>Atkins</w:t>
      </w:r>
    </w:p>
    <w:p w:rsidR="00C0796A" w:rsidRDefault="00C0796A" w:rsidP="00751742">
      <w:pPr>
        <w:tabs>
          <w:tab w:val="left" w:pos="288"/>
        </w:tabs>
        <w:spacing w:line="228" w:lineRule="auto"/>
        <w:jc w:val="both"/>
        <w:rPr>
          <w:rFonts w:cs="Times New Roman"/>
          <w:sz w:val="18"/>
        </w:rPr>
      </w:pPr>
      <w:r>
        <w:rPr>
          <w:rFonts w:cs="Times New Roman"/>
          <w:sz w:val="18"/>
        </w:rPr>
        <w:t>Barrett</w:t>
      </w:r>
    </w:p>
    <w:p w:rsidR="00C0796A" w:rsidRDefault="00C0796A" w:rsidP="00751742">
      <w:pPr>
        <w:tabs>
          <w:tab w:val="left" w:pos="288"/>
        </w:tabs>
        <w:spacing w:line="228" w:lineRule="auto"/>
        <w:jc w:val="both"/>
        <w:rPr>
          <w:rFonts w:cs="Times New Roman"/>
          <w:sz w:val="18"/>
        </w:rPr>
      </w:pPr>
      <w:r>
        <w:rPr>
          <w:rFonts w:cs="Times New Roman"/>
          <w:sz w:val="18"/>
        </w:rPr>
        <w:t>Beard</w:t>
      </w:r>
    </w:p>
    <w:p w:rsidR="00C0796A" w:rsidRDefault="00C0796A" w:rsidP="00751742">
      <w:pPr>
        <w:tabs>
          <w:tab w:val="left" w:pos="288"/>
        </w:tabs>
        <w:spacing w:line="228" w:lineRule="auto"/>
        <w:jc w:val="both"/>
        <w:rPr>
          <w:rFonts w:cs="Times New Roman"/>
          <w:sz w:val="18"/>
        </w:rPr>
      </w:pPr>
      <w:r>
        <w:rPr>
          <w:rFonts w:cs="Times New Roman"/>
          <w:sz w:val="18"/>
        </w:rPr>
        <w:t>Benson, J.</w:t>
      </w:r>
    </w:p>
    <w:p w:rsidR="00C0796A" w:rsidRDefault="00C0796A" w:rsidP="00751742">
      <w:pPr>
        <w:tabs>
          <w:tab w:val="left" w:pos="288"/>
        </w:tabs>
        <w:spacing w:line="228" w:lineRule="auto"/>
        <w:jc w:val="both"/>
        <w:rPr>
          <w:rFonts w:cs="Times New Roman"/>
          <w:sz w:val="18"/>
        </w:rPr>
      </w:pPr>
      <w:r>
        <w:rPr>
          <w:rFonts w:cs="Times New Roman"/>
          <w:sz w:val="18"/>
        </w:rPr>
        <w:t>Benson, M.</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Bernardy</w:t>
      </w:r>
      <w:proofErr w:type="spellEnd"/>
    </w:p>
    <w:p w:rsidR="00C0796A" w:rsidRDefault="00C0796A" w:rsidP="00751742">
      <w:pPr>
        <w:tabs>
          <w:tab w:val="left" w:pos="288"/>
        </w:tabs>
        <w:spacing w:line="228" w:lineRule="auto"/>
        <w:jc w:val="both"/>
        <w:rPr>
          <w:rFonts w:cs="Times New Roman"/>
          <w:sz w:val="18"/>
        </w:rPr>
      </w:pPr>
      <w:r>
        <w:rPr>
          <w:rFonts w:cs="Times New Roman"/>
          <w:sz w:val="18"/>
        </w:rPr>
        <w:t>Bly</w:t>
      </w:r>
    </w:p>
    <w:p w:rsidR="00C0796A" w:rsidRDefault="00C0796A" w:rsidP="00751742">
      <w:pPr>
        <w:tabs>
          <w:tab w:val="left" w:pos="288"/>
        </w:tabs>
        <w:spacing w:line="228" w:lineRule="auto"/>
        <w:jc w:val="both"/>
        <w:rPr>
          <w:rFonts w:cs="Times New Roman"/>
          <w:sz w:val="18"/>
        </w:rPr>
      </w:pPr>
      <w:r>
        <w:rPr>
          <w:rFonts w:cs="Times New Roman"/>
          <w:sz w:val="18"/>
        </w:rPr>
        <w:t>Brynaert</w:t>
      </w:r>
    </w:p>
    <w:p w:rsidR="00C0796A" w:rsidRDefault="00C0796A" w:rsidP="00751742">
      <w:pPr>
        <w:tabs>
          <w:tab w:val="left" w:pos="288"/>
        </w:tabs>
        <w:spacing w:line="228" w:lineRule="auto"/>
        <w:jc w:val="both"/>
        <w:rPr>
          <w:rFonts w:cs="Times New Roman"/>
          <w:sz w:val="18"/>
        </w:rPr>
      </w:pPr>
      <w:r>
        <w:rPr>
          <w:rFonts w:cs="Times New Roman"/>
          <w:sz w:val="18"/>
        </w:rPr>
        <w:t>Carlson</w:t>
      </w:r>
    </w:p>
    <w:p w:rsidR="00C0796A" w:rsidRDefault="00C0796A" w:rsidP="00751742">
      <w:pPr>
        <w:tabs>
          <w:tab w:val="left" w:pos="288"/>
        </w:tabs>
        <w:spacing w:line="228" w:lineRule="auto"/>
        <w:jc w:val="both"/>
        <w:rPr>
          <w:rFonts w:cs="Times New Roman"/>
          <w:sz w:val="18"/>
        </w:rPr>
      </w:pPr>
      <w:r>
        <w:rPr>
          <w:rFonts w:cs="Times New Roman"/>
          <w:sz w:val="18"/>
        </w:rPr>
        <w:t>Clark</w:t>
      </w:r>
    </w:p>
    <w:p w:rsidR="00C0796A" w:rsidRDefault="00C0796A" w:rsidP="00751742">
      <w:pPr>
        <w:tabs>
          <w:tab w:val="left" w:pos="288"/>
        </w:tabs>
        <w:spacing w:line="228" w:lineRule="auto"/>
        <w:jc w:val="both"/>
        <w:rPr>
          <w:rFonts w:cs="Times New Roman"/>
          <w:sz w:val="18"/>
        </w:rPr>
      </w:pPr>
      <w:r>
        <w:rPr>
          <w:rFonts w:cs="Times New Roman"/>
          <w:sz w:val="18"/>
        </w:rPr>
        <w:t>Cornish</w:t>
      </w:r>
    </w:p>
    <w:p w:rsidR="00C0796A" w:rsidRDefault="00C0796A" w:rsidP="00751742">
      <w:pPr>
        <w:tabs>
          <w:tab w:val="left" w:pos="288"/>
        </w:tabs>
        <w:spacing w:line="228" w:lineRule="auto"/>
        <w:jc w:val="both"/>
        <w:rPr>
          <w:rFonts w:cs="Times New Roman"/>
          <w:sz w:val="18"/>
        </w:rPr>
      </w:pPr>
      <w:r>
        <w:rPr>
          <w:rFonts w:cs="Times New Roman"/>
          <w:sz w:val="18"/>
        </w:rPr>
        <w:t>Daudt</w:t>
      </w:r>
    </w:p>
    <w:p w:rsidR="00C0796A" w:rsidRDefault="00C0796A" w:rsidP="00751742">
      <w:pPr>
        <w:tabs>
          <w:tab w:val="left" w:pos="288"/>
        </w:tabs>
        <w:spacing w:line="228" w:lineRule="auto"/>
        <w:jc w:val="both"/>
        <w:rPr>
          <w:rFonts w:cs="Times New Roman"/>
          <w:sz w:val="18"/>
        </w:rPr>
      </w:pPr>
      <w:r>
        <w:rPr>
          <w:rFonts w:cs="Times New Roman"/>
          <w:sz w:val="18"/>
        </w:rPr>
        <w:t>Davids</w:t>
      </w:r>
    </w:p>
    <w:p w:rsidR="00C0796A" w:rsidRDefault="00C0796A" w:rsidP="00751742">
      <w:pPr>
        <w:tabs>
          <w:tab w:val="left" w:pos="288"/>
        </w:tabs>
        <w:spacing w:line="228" w:lineRule="auto"/>
        <w:jc w:val="both"/>
        <w:rPr>
          <w:rFonts w:cs="Times New Roman"/>
          <w:sz w:val="18"/>
        </w:rPr>
      </w:pPr>
      <w:r>
        <w:rPr>
          <w:rFonts w:cs="Times New Roman"/>
          <w:sz w:val="18"/>
        </w:rPr>
        <w:t>Davnie</w:t>
      </w:r>
    </w:p>
    <w:p w:rsidR="00C0796A" w:rsidRDefault="00C0796A" w:rsidP="00751742">
      <w:pPr>
        <w:tabs>
          <w:tab w:val="left" w:pos="288"/>
        </w:tabs>
        <w:spacing w:line="228" w:lineRule="auto"/>
        <w:jc w:val="both"/>
        <w:rPr>
          <w:rFonts w:cs="Times New Roman"/>
          <w:sz w:val="18"/>
        </w:rPr>
      </w:pPr>
      <w:r>
        <w:rPr>
          <w:rFonts w:cs="Times New Roman"/>
          <w:sz w:val="18"/>
        </w:rPr>
        <w:t>Dean, M.</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C0796A" w:rsidRDefault="00C0796A" w:rsidP="00751742">
      <w:pPr>
        <w:tabs>
          <w:tab w:val="left" w:pos="288"/>
        </w:tabs>
        <w:spacing w:line="228" w:lineRule="auto"/>
        <w:jc w:val="both"/>
        <w:rPr>
          <w:rFonts w:cs="Times New Roman"/>
          <w:sz w:val="18"/>
        </w:rPr>
      </w:pPr>
      <w:r>
        <w:rPr>
          <w:rFonts w:cs="Times New Roman"/>
          <w:sz w:val="18"/>
        </w:rPr>
        <w:lastRenderedPageBreak/>
        <w:t>Dettmer</w:t>
      </w:r>
    </w:p>
    <w:p w:rsidR="00C0796A" w:rsidRDefault="00C0796A" w:rsidP="00751742">
      <w:pPr>
        <w:tabs>
          <w:tab w:val="left" w:pos="288"/>
        </w:tabs>
        <w:spacing w:line="228" w:lineRule="auto"/>
        <w:jc w:val="both"/>
        <w:rPr>
          <w:rFonts w:cs="Times New Roman"/>
          <w:sz w:val="18"/>
        </w:rPr>
      </w:pPr>
      <w:r>
        <w:rPr>
          <w:rFonts w:cs="Times New Roman"/>
          <w:sz w:val="18"/>
        </w:rPr>
        <w:t>Dill</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Dorholt</w:t>
      </w:r>
      <w:proofErr w:type="spellEnd"/>
    </w:p>
    <w:p w:rsidR="00C0796A" w:rsidRDefault="00C0796A" w:rsidP="00751742">
      <w:pPr>
        <w:tabs>
          <w:tab w:val="left" w:pos="288"/>
        </w:tabs>
        <w:spacing w:line="228" w:lineRule="auto"/>
        <w:jc w:val="both"/>
        <w:rPr>
          <w:rFonts w:cs="Times New Roman"/>
          <w:sz w:val="18"/>
        </w:rPr>
      </w:pPr>
      <w:r>
        <w:rPr>
          <w:rFonts w:cs="Times New Roman"/>
          <w:sz w:val="18"/>
        </w:rPr>
        <w:t>Drazkowski</w:t>
      </w:r>
    </w:p>
    <w:p w:rsidR="00C0796A" w:rsidRDefault="00C0796A" w:rsidP="00751742">
      <w:pPr>
        <w:tabs>
          <w:tab w:val="left" w:pos="288"/>
        </w:tabs>
        <w:spacing w:line="228" w:lineRule="auto"/>
        <w:jc w:val="both"/>
        <w:rPr>
          <w:rFonts w:cs="Times New Roman"/>
          <w:sz w:val="18"/>
        </w:rPr>
      </w:pPr>
      <w:r>
        <w:rPr>
          <w:rFonts w:cs="Times New Roman"/>
          <w:sz w:val="18"/>
        </w:rPr>
        <w:t>Erhardt</w:t>
      </w:r>
    </w:p>
    <w:p w:rsidR="00C0796A" w:rsidRDefault="00C0796A" w:rsidP="00751742">
      <w:pPr>
        <w:tabs>
          <w:tab w:val="left" w:pos="288"/>
        </w:tabs>
        <w:spacing w:line="228" w:lineRule="auto"/>
        <w:jc w:val="both"/>
        <w:rPr>
          <w:rFonts w:cs="Times New Roman"/>
          <w:sz w:val="18"/>
        </w:rPr>
      </w:pPr>
      <w:r>
        <w:rPr>
          <w:rFonts w:cs="Times New Roman"/>
          <w:sz w:val="18"/>
        </w:rPr>
        <w:t>Erickson, R.</w:t>
      </w:r>
    </w:p>
    <w:p w:rsidR="00C0796A" w:rsidRDefault="00C0796A" w:rsidP="00751742">
      <w:pPr>
        <w:tabs>
          <w:tab w:val="left" w:pos="288"/>
        </w:tabs>
        <w:spacing w:line="228" w:lineRule="auto"/>
        <w:jc w:val="both"/>
        <w:rPr>
          <w:rFonts w:cs="Times New Roman"/>
          <w:sz w:val="18"/>
        </w:rPr>
      </w:pPr>
      <w:proofErr w:type="gramStart"/>
      <w:r>
        <w:rPr>
          <w:rFonts w:cs="Times New Roman"/>
          <w:sz w:val="18"/>
        </w:rPr>
        <w:t>Erickson,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Fabian</w:t>
      </w:r>
    </w:p>
    <w:p w:rsidR="00C0796A" w:rsidRDefault="00C0796A" w:rsidP="00751742">
      <w:pPr>
        <w:tabs>
          <w:tab w:val="left" w:pos="288"/>
        </w:tabs>
        <w:spacing w:line="228" w:lineRule="auto"/>
        <w:jc w:val="both"/>
        <w:rPr>
          <w:rFonts w:cs="Times New Roman"/>
          <w:sz w:val="18"/>
        </w:rPr>
      </w:pPr>
      <w:r>
        <w:rPr>
          <w:rFonts w:cs="Times New Roman"/>
          <w:sz w:val="18"/>
        </w:rPr>
        <w:t>Falk</w:t>
      </w:r>
    </w:p>
    <w:p w:rsidR="00C0796A" w:rsidRDefault="00C0796A" w:rsidP="00751742">
      <w:pPr>
        <w:tabs>
          <w:tab w:val="left" w:pos="288"/>
        </w:tabs>
        <w:spacing w:line="228" w:lineRule="auto"/>
        <w:jc w:val="both"/>
        <w:rPr>
          <w:rFonts w:cs="Times New Roman"/>
          <w:sz w:val="18"/>
        </w:rPr>
      </w:pPr>
      <w:r>
        <w:rPr>
          <w:rFonts w:cs="Times New Roman"/>
          <w:sz w:val="18"/>
        </w:rPr>
        <w:t>Faust</w:t>
      </w:r>
    </w:p>
    <w:p w:rsidR="00C0796A" w:rsidRDefault="00C0796A" w:rsidP="00751742">
      <w:pPr>
        <w:tabs>
          <w:tab w:val="left" w:pos="288"/>
        </w:tabs>
        <w:spacing w:line="228" w:lineRule="auto"/>
        <w:jc w:val="both"/>
        <w:rPr>
          <w:rFonts w:cs="Times New Roman"/>
          <w:sz w:val="18"/>
        </w:rPr>
      </w:pPr>
      <w:r>
        <w:rPr>
          <w:rFonts w:cs="Times New Roman"/>
          <w:sz w:val="18"/>
        </w:rPr>
        <w:t>Fischer</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FitzSimmons</w:t>
      </w:r>
      <w:proofErr w:type="spellEnd"/>
    </w:p>
    <w:p w:rsidR="00C0796A" w:rsidRDefault="00C0796A" w:rsidP="00751742">
      <w:pPr>
        <w:tabs>
          <w:tab w:val="left" w:pos="288"/>
        </w:tabs>
        <w:spacing w:line="228" w:lineRule="auto"/>
        <w:jc w:val="both"/>
        <w:rPr>
          <w:rFonts w:cs="Times New Roman"/>
          <w:sz w:val="18"/>
        </w:rPr>
      </w:pPr>
      <w:r>
        <w:rPr>
          <w:rFonts w:cs="Times New Roman"/>
          <w:sz w:val="18"/>
        </w:rPr>
        <w:t>Franson</w:t>
      </w:r>
    </w:p>
    <w:p w:rsidR="00C0796A" w:rsidRDefault="00C0796A" w:rsidP="00751742">
      <w:pPr>
        <w:tabs>
          <w:tab w:val="left" w:pos="288"/>
        </w:tabs>
        <w:spacing w:line="228" w:lineRule="auto"/>
        <w:jc w:val="both"/>
        <w:rPr>
          <w:rFonts w:cs="Times New Roman"/>
          <w:sz w:val="18"/>
        </w:rPr>
      </w:pPr>
      <w:r>
        <w:rPr>
          <w:rFonts w:cs="Times New Roman"/>
          <w:sz w:val="18"/>
        </w:rPr>
        <w:t>Freiberg</w:t>
      </w:r>
    </w:p>
    <w:p w:rsidR="00C0796A" w:rsidRDefault="00C0796A" w:rsidP="00751742">
      <w:pPr>
        <w:tabs>
          <w:tab w:val="left" w:pos="288"/>
        </w:tabs>
        <w:spacing w:line="228" w:lineRule="auto"/>
        <w:jc w:val="both"/>
        <w:rPr>
          <w:rFonts w:cs="Times New Roman"/>
          <w:sz w:val="18"/>
        </w:rPr>
      </w:pPr>
      <w:r>
        <w:rPr>
          <w:rFonts w:cs="Times New Roman"/>
          <w:sz w:val="18"/>
        </w:rPr>
        <w:t>Fritz</w:t>
      </w:r>
    </w:p>
    <w:p w:rsidR="00C0796A" w:rsidRDefault="00C0796A" w:rsidP="00751742">
      <w:pPr>
        <w:tabs>
          <w:tab w:val="left" w:pos="288"/>
        </w:tabs>
        <w:spacing w:line="228" w:lineRule="auto"/>
        <w:jc w:val="both"/>
        <w:rPr>
          <w:rFonts w:cs="Times New Roman"/>
          <w:sz w:val="18"/>
        </w:rPr>
      </w:pPr>
      <w:r>
        <w:rPr>
          <w:rFonts w:cs="Times New Roman"/>
          <w:sz w:val="18"/>
        </w:rPr>
        <w:t>Garofalo</w:t>
      </w:r>
    </w:p>
    <w:p w:rsidR="00C0796A" w:rsidRDefault="00C0796A" w:rsidP="00751742">
      <w:pPr>
        <w:tabs>
          <w:tab w:val="left" w:pos="288"/>
        </w:tabs>
        <w:spacing w:line="228" w:lineRule="auto"/>
        <w:jc w:val="both"/>
        <w:rPr>
          <w:rFonts w:cs="Times New Roman"/>
          <w:sz w:val="18"/>
        </w:rPr>
      </w:pPr>
      <w:r>
        <w:rPr>
          <w:rFonts w:cs="Times New Roman"/>
          <w:sz w:val="18"/>
        </w:rPr>
        <w:t>Green</w:t>
      </w:r>
    </w:p>
    <w:p w:rsidR="00C0796A" w:rsidRDefault="00C0796A" w:rsidP="00751742">
      <w:pPr>
        <w:tabs>
          <w:tab w:val="left" w:pos="288"/>
        </w:tabs>
        <w:spacing w:line="228" w:lineRule="auto"/>
        <w:jc w:val="both"/>
        <w:rPr>
          <w:rFonts w:cs="Times New Roman"/>
          <w:sz w:val="18"/>
        </w:rPr>
      </w:pPr>
      <w:r>
        <w:rPr>
          <w:rFonts w:cs="Times New Roman"/>
          <w:sz w:val="18"/>
        </w:rPr>
        <w:t>Gruenhagen</w:t>
      </w:r>
    </w:p>
    <w:p w:rsidR="00C0796A" w:rsidRDefault="00C0796A" w:rsidP="00751742">
      <w:pPr>
        <w:tabs>
          <w:tab w:val="left" w:pos="288"/>
        </w:tabs>
        <w:spacing w:line="228" w:lineRule="auto"/>
        <w:jc w:val="both"/>
        <w:rPr>
          <w:rFonts w:cs="Times New Roman"/>
          <w:sz w:val="18"/>
        </w:rPr>
      </w:pPr>
      <w:r>
        <w:rPr>
          <w:rFonts w:cs="Times New Roman"/>
          <w:sz w:val="18"/>
        </w:rPr>
        <w:t>Gunther</w:t>
      </w:r>
    </w:p>
    <w:p w:rsidR="00C0796A" w:rsidRDefault="00C0796A" w:rsidP="00751742">
      <w:pPr>
        <w:tabs>
          <w:tab w:val="left" w:pos="288"/>
        </w:tabs>
        <w:spacing w:line="228" w:lineRule="auto"/>
        <w:jc w:val="both"/>
        <w:rPr>
          <w:rFonts w:cs="Times New Roman"/>
          <w:sz w:val="18"/>
        </w:rPr>
      </w:pPr>
      <w:r>
        <w:rPr>
          <w:rFonts w:cs="Times New Roman"/>
          <w:sz w:val="18"/>
        </w:rPr>
        <w:t>Hackbarth</w:t>
      </w:r>
    </w:p>
    <w:p w:rsidR="00C0796A" w:rsidRDefault="00C0796A" w:rsidP="00751742">
      <w:pPr>
        <w:tabs>
          <w:tab w:val="left" w:pos="288"/>
        </w:tabs>
        <w:spacing w:line="228" w:lineRule="auto"/>
        <w:jc w:val="both"/>
        <w:rPr>
          <w:rFonts w:cs="Times New Roman"/>
          <w:sz w:val="18"/>
        </w:rPr>
      </w:pPr>
      <w:r>
        <w:rPr>
          <w:rFonts w:cs="Times New Roman"/>
          <w:sz w:val="18"/>
        </w:rPr>
        <w:t>Halverson</w:t>
      </w:r>
    </w:p>
    <w:p w:rsidR="00C0796A" w:rsidRDefault="00C0796A" w:rsidP="00751742">
      <w:pPr>
        <w:tabs>
          <w:tab w:val="left" w:pos="288"/>
        </w:tabs>
        <w:spacing w:line="228" w:lineRule="auto"/>
        <w:jc w:val="both"/>
        <w:rPr>
          <w:rFonts w:cs="Times New Roman"/>
          <w:sz w:val="18"/>
        </w:rPr>
      </w:pPr>
      <w:r>
        <w:rPr>
          <w:rFonts w:cs="Times New Roman"/>
          <w:sz w:val="18"/>
        </w:rPr>
        <w:t>Hamilton</w:t>
      </w:r>
    </w:p>
    <w:p w:rsidR="00C0796A" w:rsidRDefault="00C0796A" w:rsidP="00751742">
      <w:pPr>
        <w:tabs>
          <w:tab w:val="left" w:pos="288"/>
        </w:tabs>
        <w:spacing w:line="228" w:lineRule="auto"/>
        <w:jc w:val="both"/>
        <w:rPr>
          <w:rFonts w:cs="Times New Roman"/>
          <w:sz w:val="18"/>
        </w:rPr>
      </w:pPr>
      <w:r>
        <w:rPr>
          <w:rFonts w:cs="Times New Roman"/>
          <w:sz w:val="18"/>
        </w:rPr>
        <w:t>Hansen</w:t>
      </w:r>
    </w:p>
    <w:p w:rsidR="00C0796A" w:rsidRDefault="00C0796A" w:rsidP="00751742">
      <w:pPr>
        <w:tabs>
          <w:tab w:val="left" w:pos="288"/>
        </w:tabs>
        <w:spacing w:line="228" w:lineRule="auto"/>
        <w:jc w:val="both"/>
        <w:rPr>
          <w:rFonts w:cs="Times New Roman"/>
          <w:sz w:val="18"/>
        </w:rPr>
      </w:pPr>
      <w:r>
        <w:rPr>
          <w:rFonts w:cs="Times New Roman"/>
          <w:sz w:val="18"/>
        </w:rPr>
        <w:lastRenderedPageBreak/>
        <w:t>Hausman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Hertaus</w:t>
      </w:r>
      <w:proofErr w:type="spellEnd"/>
    </w:p>
    <w:p w:rsidR="00C0796A" w:rsidRDefault="00C0796A" w:rsidP="00751742">
      <w:pPr>
        <w:tabs>
          <w:tab w:val="left" w:pos="288"/>
        </w:tabs>
        <w:spacing w:line="228" w:lineRule="auto"/>
        <w:jc w:val="both"/>
        <w:rPr>
          <w:rFonts w:cs="Times New Roman"/>
          <w:sz w:val="18"/>
        </w:rPr>
      </w:pPr>
      <w:r>
        <w:rPr>
          <w:rFonts w:cs="Times New Roman"/>
          <w:sz w:val="18"/>
        </w:rPr>
        <w:t>Hilstrom</w:t>
      </w:r>
    </w:p>
    <w:p w:rsidR="00C0796A" w:rsidRDefault="00C0796A" w:rsidP="00751742">
      <w:pPr>
        <w:tabs>
          <w:tab w:val="left" w:pos="288"/>
        </w:tabs>
        <w:spacing w:line="228" w:lineRule="auto"/>
        <w:jc w:val="both"/>
        <w:rPr>
          <w:rFonts w:cs="Times New Roman"/>
          <w:sz w:val="18"/>
        </w:rPr>
      </w:pPr>
      <w:r>
        <w:rPr>
          <w:rFonts w:cs="Times New Roman"/>
          <w:sz w:val="18"/>
        </w:rPr>
        <w:t>Holberg</w:t>
      </w:r>
    </w:p>
    <w:p w:rsidR="00C0796A" w:rsidRDefault="00C0796A" w:rsidP="00751742">
      <w:pPr>
        <w:tabs>
          <w:tab w:val="left" w:pos="288"/>
        </w:tabs>
        <w:spacing w:line="228" w:lineRule="auto"/>
        <w:jc w:val="both"/>
        <w:rPr>
          <w:rFonts w:cs="Times New Roman"/>
          <w:sz w:val="18"/>
        </w:rPr>
      </w:pPr>
      <w:r>
        <w:rPr>
          <w:rFonts w:cs="Times New Roman"/>
          <w:sz w:val="18"/>
        </w:rPr>
        <w:t>Hoppe</w:t>
      </w:r>
    </w:p>
    <w:p w:rsidR="00C0796A" w:rsidRDefault="00C0796A" w:rsidP="00751742">
      <w:pPr>
        <w:tabs>
          <w:tab w:val="left" w:pos="288"/>
        </w:tabs>
        <w:spacing w:line="228" w:lineRule="auto"/>
        <w:jc w:val="both"/>
        <w:rPr>
          <w:rFonts w:cs="Times New Roman"/>
          <w:sz w:val="18"/>
        </w:rPr>
      </w:pPr>
      <w:r>
        <w:rPr>
          <w:rFonts w:cs="Times New Roman"/>
          <w:sz w:val="18"/>
        </w:rPr>
        <w:t>Hornstein</w:t>
      </w:r>
    </w:p>
    <w:p w:rsidR="00C0796A" w:rsidRDefault="00C0796A" w:rsidP="00751742">
      <w:pPr>
        <w:tabs>
          <w:tab w:val="left" w:pos="288"/>
        </w:tabs>
        <w:spacing w:line="228" w:lineRule="auto"/>
        <w:jc w:val="both"/>
        <w:rPr>
          <w:rFonts w:cs="Times New Roman"/>
          <w:sz w:val="18"/>
        </w:rPr>
      </w:pPr>
      <w:r>
        <w:rPr>
          <w:rFonts w:cs="Times New Roman"/>
          <w:sz w:val="18"/>
        </w:rPr>
        <w:t>Hortman</w:t>
      </w:r>
    </w:p>
    <w:p w:rsidR="00C0796A" w:rsidRDefault="00C0796A" w:rsidP="00751742">
      <w:pPr>
        <w:tabs>
          <w:tab w:val="left" w:pos="288"/>
        </w:tabs>
        <w:spacing w:line="228" w:lineRule="auto"/>
        <w:jc w:val="both"/>
        <w:rPr>
          <w:rFonts w:cs="Times New Roman"/>
          <w:sz w:val="18"/>
        </w:rPr>
      </w:pPr>
      <w:r>
        <w:rPr>
          <w:rFonts w:cs="Times New Roman"/>
          <w:sz w:val="18"/>
        </w:rPr>
        <w:t>Howe</w:t>
      </w:r>
    </w:p>
    <w:p w:rsidR="00C0796A" w:rsidRDefault="00C0796A" w:rsidP="00751742">
      <w:pPr>
        <w:tabs>
          <w:tab w:val="left" w:pos="288"/>
        </w:tabs>
        <w:spacing w:line="228" w:lineRule="auto"/>
        <w:jc w:val="both"/>
        <w:rPr>
          <w:rFonts w:cs="Times New Roman"/>
          <w:sz w:val="18"/>
        </w:rPr>
      </w:pPr>
      <w:r>
        <w:rPr>
          <w:rFonts w:cs="Times New Roman"/>
          <w:sz w:val="18"/>
        </w:rPr>
        <w:t>Huntley</w:t>
      </w:r>
    </w:p>
    <w:p w:rsidR="00C0796A" w:rsidRDefault="00C0796A" w:rsidP="00751742">
      <w:pPr>
        <w:tabs>
          <w:tab w:val="left" w:pos="288"/>
        </w:tabs>
        <w:spacing w:line="228" w:lineRule="auto"/>
        <w:jc w:val="both"/>
        <w:rPr>
          <w:rFonts w:cs="Times New Roman"/>
          <w:sz w:val="18"/>
        </w:rPr>
      </w:pPr>
      <w:r>
        <w:rPr>
          <w:rFonts w:cs="Times New Roman"/>
          <w:sz w:val="18"/>
        </w:rPr>
        <w:t>Isaacson</w:t>
      </w:r>
    </w:p>
    <w:p w:rsidR="00C0796A" w:rsidRDefault="00C0796A" w:rsidP="00751742">
      <w:pPr>
        <w:tabs>
          <w:tab w:val="left" w:pos="288"/>
        </w:tabs>
        <w:spacing w:line="228" w:lineRule="auto"/>
        <w:jc w:val="both"/>
        <w:rPr>
          <w:rFonts w:cs="Times New Roman"/>
          <w:sz w:val="18"/>
        </w:rPr>
      </w:pPr>
      <w:r>
        <w:rPr>
          <w:rFonts w:cs="Times New Roman"/>
          <w:sz w:val="18"/>
        </w:rPr>
        <w:t>Johnson, B.</w:t>
      </w:r>
    </w:p>
    <w:p w:rsidR="00C0796A" w:rsidRDefault="00C0796A" w:rsidP="00751742">
      <w:pPr>
        <w:tabs>
          <w:tab w:val="left" w:pos="288"/>
        </w:tabs>
        <w:spacing w:line="228" w:lineRule="auto"/>
        <w:jc w:val="both"/>
        <w:rPr>
          <w:rFonts w:cs="Times New Roman"/>
          <w:sz w:val="18"/>
        </w:rPr>
      </w:pPr>
      <w:r>
        <w:rPr>
          <w:rFonts w:cs="Times New Roman"/>
          <w:sz w:val="18"/>
        </w:rPr>
        <w:t>Johnson, C.</w:t>
      </w:r>
    </w:p>
    <w:p w:rsidR="00C0796A" w:rsidRDefault="00C0796A" w:rsidP="00751742">
      <w:pPr>
        <w:tabs>
          <w:tab w:val="left" w:pos="288"/>
        </w:tabs>
        <w:spacing w:line="228" w:lineRule="auto"/>
        <w:jc w:val="both"/>
        <w:rPr>
          <w:rFonts w:cs="Times New Roman"/>
          <w:sz w:val="18"/>
        </w:rPr>
      </w:pPr>
      <w:proofErr w:type="gramStart"/>
      <w:r>
        <w:rPr>
          <w:rFonts w:cs="Times New Roman"/>
          <w:sz w:val="18"/>
        </w:rPr>
        <w:t>Johnson,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Kahn</w:t>
      </w:r>
    </w:p>
    <w:p w:rsidR="00C0796A" w:rsidRDefault="00C0796A" w:rsidP="00751742">
      <w:pPr>
        <w:tabs>
          <w:tab w:val="left" w:pos="288"/>
        </w:tabs>
        <w:spacing w:line="228" w:lineRule="auto"/>
        <w:jc w:val="both"/>
        <w:rPr>
          <w:rFonts w:cs="Times New Roman"/>
          <w:sz w:val="18"/>
        </w:rPr>
      </w:pPr>
      <w:r>
        <w:rPr>
          <w:rFonts w:cs="Times New Roman"/>
          <w:sz w:val="18"/>
        </w:rPr>
        <w:t>Kelly</w:t>
      </w:r>
    </w:p>
    <w:p w:rsidR="00C0796A" w:rsidRDefault="00C0796A" w:rsidP="00751742">
      <w:pPr>
        <w:tabs>
          <w:tab w:val="left" w:pos="288"/>
        </w:tabs>
        <w:spacing w:line="228" w:lineRule="auto"/>
        <w:jc w:val="both"/>
        <w:rPr>
          <w:rFonts w:cs="Times New Roman"/>
          <w:sz w:val="18"/>
        </w:rPr>
      </w:pPr>
      <w:r>
        <w:rPr>
          <w:rFonts w:cs="Times New Roman"/>
          <w:sz w:val="18"/>
        </w:rPr>
        <w:t>Kieffer</w:t>
      </w:r>
    </w:p>
    <w:p w:rsidR="00C0796A" w:rsidRDefault="00C0796A" w:rsidP="00751742">
      <w:pPr>
        <w:tabs>
          <w:tab w:val="left" w:pos="288"/>
        </w:tabs>
        <w:spacing w:line="228" w:lineRule="auto"/>
        <w:jc w:val="both"/>
        <w:rPr>
          <w:rFonts w:cs="Times New Roman"/>
          <w:sz w:val="18"/>
        </w:rPr>
      </w:pPr>
      <w:r>
        <w:rPr>
          <w:rFonts w:cs="Times New Roman"/>
          <w:sz w:val="18"/>
        </w:rPr>
        <w:t>Kiel</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Kresha</w:t>
      </w:r>
      <w:proofErr w:type="spellEnd"/>
    </w:p>
    <w:p w:rsidR="00C0796A" w:rsidRDefault="00C0796A" w:rsidP="00751742">
      <w:pPr>
        <w:tabs>
          <w:tab w:val="left" w:pos="288"/>
        </w:tabs>
        <w:spacing w:line="228" w:lineRule="auto"/>
        <w:jc w:val="both"/>
        <w:rPr>
          <w:rFonts w:cs="Times New Roman"/>
          <w:sz w:val="18"/>
        </w:rPr>
      </w:pPr>
      <w:r>
        <w:rPr>
          <w:rFonts w:cs="Times New Roman"/>
          <w:sz w:val="18"/>
        </w:rPr>
        <w:t>Laine</w:t>
      </w:r>
    </w:p>
    <w:p w:rsidR="00C0796A" w:rsidRDefault="00C0796A" w:rsidP="00751742">
      <w:pPr>
        <w:tabs>
          <w:tab w:val="left" w:pos="288"/>
        </w:tabs>
        <w:spacing w:line="228" w:lineRule="auto"/>
        <w:jc w:val="both"/>
        <w:rPr>
          <w:rFonts w:cs="Times New Roman"/>
          <w:sz w:val="18"/>
        </w:rPr>
      </w:pPr>
      <w:r>
        <w:rPr>
          <w:rFonts w:cs="Times New Roman"/>
          <w:sz w:val="18"/>
        </w:rPr>
        <w:t>Leidiger</w:t>
      </w:r>
    </w:p>
    <w:p w:rsidR="00C0796A" w:rsidRDefault="00C0796A" w:rsidP="00751742">
      <w:pPr>
        <w:tabs>
          <w:tab w:val="left" w:pos="288"/>
        </w:tabs>
        <w:spacing w:line="228" w:lineRule="auto"/>
        <w:jc w:val="both"/>
        <w:rPr>
          <w:rFonts w:cs="Times New Roman"/>
          <w:sz w:val="18"/>
        </w:rPr>
      </w:pPr>
      <w:r>
        <w:rPr>
          <w:rFonts w:cs="Times New Roman"/>
          <w:sz w:val="18"/>
        </w:rPr>
        <w:t>Lenczewski</w:t>
      </w:r>
    </w:p>
    <w:p w:rsidR="00C0796A" w:rsidRDefault="00C0796A" w:rsidP="00751742">
      <w:pPr>
        <w:tabs>
          <w:tab w:val="left" w:pos="288"/>
        </w:tabs>
        <w:spacing w:line="228" w:lineRule="auto"/>
        <w:jc w:val="both"/>
        <w:rPr>
          <w:rFonts w:cs="Times New Roman"/>
          <w:sz w:val="18"/>
        </w:rPr>
      </w:pPr>
      <w:r>
        <w:rPr>
          <w:rFonts w:cs="Times New Roman"/>
          <w:sz w:val="18"/>
        </w:rPr>
        <w:t>Lesch</w:t>
      </w:r>
    </w:p>
    <w:p w:rsidR="00C0796A" w:rsidRDefault="00C0796A" w:rsidP="00751742">
      <w:pPr>
        <w:tabs>
          <w:tab w:val="left" w:pos="288"/>
        </w:tabs>
        <w:spacing w:line="228" w:lineRule="auto"/>
        <w:jc w:val="both"/>
        <w:rPr>
          <w:rFonts w:cs="Times New Roman"/>
          <w:sz w:val="18"/>
        </w:rPr>
      </w:pPr>
      <w:r>
        <w:rPr>
          <w:rFonts w:cs="Times New Roman"/>
          <w:sz w:val="18"/>
        </w:rPr>
        <w:t>Liebling</w:t>
      </w:r>
    </w:p>
    <w:p w:rsidR="00C0796A" w:rsidRDefault="00C0796A" w:rsidP="00751742">
      <w:pPr>
        <w:tabs>
          <w:tab w:val="left" w:pos="288"/>
        </w:tabs>
        <w:spacing w:line="228" w:lineRule="auto"/>
        <w:jc w:val="both"/>
        <w:rPr>
          <w:rFonts w:cs="Times New Roman"/>
          <w:sz w:val="18"/>
        </w:rPr>
      </w:pPr>
      <w:r>
        <w:rPr>
          <w:rFonts w:cs="Times New Roman"/>
          <w:sz w:val="18"/>
        </w:rPr>
        <w:lastRenderedPageBreak/>
        <w:t>Lien</w:t>
      </w:r>
    </w:p>
    <w:p w:rsidR="00C0796A" w:rsidRDefault="00C0796A" w:rsidP="00751742">
      <w:pPr>
        <w:tabs>
          <w:tab w:val="left" w:pos="288"/>
        </w:tabs>
        <w:spacing w:line="228" w:lineRule="auto"/>
        <w:jc w:val="both"/>
        <w:rPr>
          <w:rFonts w:cs="Times New Roman"/>
          <w:sz w:val="18"/>
        </w:rPr>
      </w:pPr>
      <w:r>
        <w:rPr>
          <w:rFonts w:cs="Times New Roman"/>
          <w:sz w:val="18"/>
        </w:rPr>
        <w:t>Lillie</w:t>
      </w:r>
    </w:p>
    <w:p w:rsidR="00C0796A" w:rsidRDefault="00C0796A" w:rsidP="00751742">
      <w:pPr>
        <w:tabs>
          <w:tab w:val="left" w:pos="288"/>
        </w:tabs>
        <w:spacing w:line="228" w:lineRule="auto"/>
        <w:jc w:val="both"/>
        <w:rPr>
          <w:rFonts w:cs="Times New Roman"/>
          <w:sz w:val="18"/>
        </w:rPr>
      </w:pPr>
      <w:r>
        <w:rPr>
          <w:rFonts w:cs="Times New Roman"/>
          <w:sz w:val="18"/>
        </w:rPr>
        <w:t>Loeffler</w:t>
      </w:r>
    </w:p>
    <w:p w:rsidR="00C0796A" w:rsidRDefault="00C0796A" w:rsidP="00751742">
      <w:pPr>
        <w:tabs>
          <w:tab w:val="left" w:pos="288"/>
        </w:tabs>
        <w:spacing w:line="228" w:lineRule="auto"/>
        <w:jc w:val="both"/>
        <w:rPr>
          <w:rFonts w:cs="Times New Roman"/>
          <w:sz w:val="18"/>
        </w:rPr>
      </w:pPr>
      <w:r>
        <w:rPr>
          <w:rFonts w:cs="Times New Roman"/>
          <w:sz w:val="18"/>
        </w:rPr>
        <w:t>Lohmer</w:t>
      </w:r>
    </w:p>
    <w:p w:rsidR="00C0796A" w:rsidRDefault="00C0796A" w:rsidP="00751742">
      <w:pPr>
        <w:tabs>
          <w:tab w:val="left" w:pos="288"/>
        </w:tabs>
        <w:spacing w:line="228" w:lineRule="auto"/>
        <w:jc w:val="both"/>
        <w:rPr>
          <w:rFonts w:cs="Times New Roman"/>
          <w:sz w:val="18"/>
        </w:rPr>
      </w:pPr>
      <w:r>
        <w:rPr>
          <w:rFonts w:cs="Times New Roman"/>
          <w:sz w:val="18"/>
        </w:rPr>
        <w:t>Loon</w:t>
      </w:r>
    </w:p>
    <w:p w:rsidR="00C0796A" w:rsidRDefault="00C0796A" w:rsidP="00751742">
      <w:pPr>
        <w:tabs>
          <w:tab w:val="left" w:pos="288"/>
        </w:tabs>
        <w:spacing w:line="228" w:lineRule="auto"/>
        <w:jc w:val="both"/>
        <w:rPr>
          <w:rFonts w:cs="Times New Roman"/>
          <w:sz w:val="18"/>
        </w:rPr>
      </w:pPr>
      <w:r>
        <w:rPr>
          <w:rFonts w:cs="Times New Roman"/>
          <w:sz w:val="18"/>
        </w:rPr>
        <w:t>Mack</w:t>
      </w:r>
    </w:p>
    <w:p w:rsidR="00C0796A" w:rsidRDefault="00C0796A" w:rsidP="00751742">
      <w:pPr>
        <w:tabs>
          <w:tab w:val="left" w:pos="288"/>
        </w:tabs>
        <w:spacing w:line="228" w:lineRule="auto"/>
        <w:jc w:val="both"/>
        <w:rPr>
          <w:rFonts w:cs="Times New Roman"/>
          <w:sz w:val="18"/>
        </w:rPr>
      </w:pPr>
      <w:r>
        <w:rPr>
          <w:rFonts w:cs="Times New Roman"/>
          <w:sz w:val="18"/>
        </w:rPr>
        <w:t>Mahoney</w:t>
      </w:r>
    </w:p>
    <w:p w:rsidR="00C0796A" w:rsidRDefault="00C0796A" w:rsidP="00751742">
      <w:pPr>
        <w:tabs>
          <w:tab w:val="left" w:pos="288"/>
        </w:tabs>
        <w:spacing w:line="228" w:lineRule="auto"/>
        <w:jc w:val="both"/>
        <w:rPr>
          <w:rFonts w:cs="Times New Roman"/>
          <w:sz w:val="18"/>
        </w:rPr>
      </w:pPr>
      <w:r>
        <w:rPr>
          <w:rFonts w:cs="Times New Roman"/>
          <w:sz w:val="18"/>
        </w:rPr>
        <w:t>Mariani</w:t>
      </w:r>
    </w:p>
    <w:p w:rsidR="00C0796A" w:rsidRDefault="00C0796A" w:rsidP="00751742">
      <w:pPr>
        <w:tabs>
          <w:tab w:val="left" w:pos="288"/>
        </w:tabs>
        <w:spacing w:line="228" w:lineRule="auto"/>
        <w:jc w:val="both"/>
        <w:rPr>
          <w:rFonts w:cs="Times New Roman"/>
          <w:sz w:val="18"/>
        </w:rPr>
      </w:pPr>
      <w:r>
        <w:rPr>
          <w:rFonts w:cs="Times New Roman"/>
          <w:sz w:val="18"/>
        </w:rPr>
        <w:t>Marquart</w:t>
      </w:r>
    </w:p>
    <w:p w:rsidR="00C0796A" w:rsidRDefault="00C0796A" w:rsidP="00751742">
      <w:pPr>
        <w:tabs>
          <w:tab w:val="left" w:pos="288"/>
        </w:tabs>
        <w:spacing w:line="228" w:lineRule="auto"/>
        <w:jc w:val="both"/>
        <w:rPr>
          <w:rFonts w:cs="Times New Roman"/>
          <w:sz w:val="18"/>
        </w:rPr>
      </w:pPr>
      <w:r>
        <w:rPr>
          <w:rFonts w:cs="Times New Roman"/>
          <w:sz w:val="18"/>
        </w:rPr>
        <w:t>Masin</w:t>
      </w:r>
    </w:p>
    <w:p w:rsidR="00C0796A" w:rsidRDefault="00C0796A" w:rsidP="00751742">
      <w:pPr>
        <w:tabs>
          <w:tab w:val="left" w:pos="288"/>
        </w:tabs>
        <w:spacing w:line="228" w:lineRule="auto"/>
        <w:jc w:val="both"/>
        <w:rPr>
          <w:rFonts w:cs="Times New Roman"/>
          <w:sz w:val="18"/>
        </w:rPr>
      </w:pPr>
      <w:r>
        <w:rPr>
          <w:rFonts w:cs="Times New Roman"/>
          <w:sz w:val="18"/>
        </w:rPr>
        <w:t>McDonald</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McNamar</w:t>
      </w:r>
      <w:proofErr w:type="spellEnd"/>
    </w:p>
    <w:p w:rsidR="00C0796A" w:rsidRDefault="00C0796A" w:rsidP="00751742">
      <w:pPr>
        <w:tabs>
          <w:tab w:val="left" w:pos="288"/>
        </w:tabs>
        <w:spacing w:line="228" w:lineRule="auto"/>
        <w:jc w:val="both"/>
        <w:rPr>
          <w:rFonts w:cs="Times New Roman"/>
          <w:sz w:val="18"/>
        </w:rPr>
      </w:pPr>
      <w:r>
        <w:rPr>
          <w:rFonts w:cs="Times New Roman"/>
          <w:sz w:val="18"/>
        </w:rPr>
        <w:t>McNamara</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Melin</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Metsa</w:t>
      </w:r>
      <w:proofErr w:type="spellEnd"/>
    </w:p>
    <w:p w:rsidR="00C0796A" w:rsidRDefault="00C0796A" w:rsidP="00751742">
      <w:pPr>
        <w:tabs>
          <w:tab w:val="left" w:pos="288"/>
        </w:tabs>
        <w:spacing w:line="228" w:lineRule="auto"/>
        <w:jc w:val="both"/>
        <w:rPr>
          <w:rFonts w:cs="Times New Roman"/>
          <w:sz w:val="18"/>
        </w:rPr>
      </w:pPr>
      <w:r>
        <w:rPr>
          <w:rFonts w:cs="Times New Roman"/>
          <w:sz w:val="18"/>
        </w:rPr>
        <w:t>Moran</w:t>
      </w:r>
    </w:p>
    <w:p w:rsidR="00C0796A" w:rsidRDefault="00C0796A" w:rsidP="00751742">
      <w:pPr>
        <w:tabs>
          <w:tab w:val="left" w:pos="288"/>
        </w:tabs>
        <w:spacing w:line="228" w:lineRule="auto"/>
        <w:jc w:val="both"/>
        <w:rPr>
          <w:rFonts w:cs="Times New Roman"/>
          <w:sz w:val="18"/>
        </w:rPr>
      </w:pPr>
      <w:r>
        <w:rPr>
          <w:rFonts w:cs="Times New Roman"/>
          <w:sz w:val="18"/>
        </w:rPr>
        <w:t>Morgan</w:t>
      </w:r>
    </w:p>
    <w:p w:rsidR="00C0796A" w:rsidRDefault="00C0796A" w:rsidP="00751742">
      <w:pPr>
        <w:tabs>
          <w:tab w:val="left" w:pos="288"/>
        </w:tabs>
        <w:spacing w:line="228" w:lineRule="auto"/>
        <w:jc w:val="both"/>
        <w:rPr>
          <w:rFonts w:cs="Times New Roman"/>
          <w:sz w:val="18"/>
        </w:rPr>
      </w:pPr>
      <w:r>
        <w:rPr>
          <w:rFonts w:cs="Times New Roman"/>
          <w:sz w:val="18"/>
        </w:rPr>
        <w:t>Mullery</w:t>
      </w:r>
    </w:p>
    <w:p w:rsidR="00C0796A" w:rsidRDefault="00C0796A" w:rsidP="00751742">
      <w:pPr>
        <w:tabs>
          <w:tab w:val="left" w:pos="288"/>
        </w:tabs>
        <w:spacing w:line="228" w:lineRule="auto"/>
        <w:jc w:val="both"/>
        <w:rPr>
          <w:rFonts w:cs="Times New Roman"/>
          <w:sz w:val="18"/>
        </w:rPr>
      </w:pPr>
      <w:proofErr w:type="gramStart"/>
      <w:r>
        <w:rPr>
          <w:rFonts w:cs="Times New Roman"/>
          <w:sz w:val="18"/>
        </w:rPr>
        <w:t>Murphy, E.</w:t>
      </w:r>
      <w:proofErr w:type="gramEnd"/>
    </w:p>
    <w:p w:rsidR="00C0796A" w:rsidRDefault="00C0796A" w:rsidP="00751742">
      <w:pPr>
        <w:tabs>
          <w:tab w:val="left" w:pos="288"/>
        </w:tabs>
        <w:spacing w:line="228" w:lineRule="auto"/>
        <w:jc w:val="both"/>
        <w:rPr>
          <w:rFonts w:cs="Times New Roman"/>
          <w:sz w:val="18"/>
        </w:rPr>
      </w:pPr>
      <w:r>
        <w:rPr>
          <w:rFonts w:cs="Times New Roman"/>
          <w:sz w:val="18"/>
        </w:rPr>
        <w:t>Murphy, M.</w:t>
      </w:r>
    </w:p>
    <w:p w:rsidR="00C0796A" w:rsidRDefault="00C0796A" w:rsidP="00751742">
      <w:pPr>
        <w:tabs>
          <w:tab w:val="left" w:pos="288"/>
        </w:tabs>
        <w:spacing w:line="228" w:lineRule="auto"/>
        <w:jc w:val="both"/>
        <w:rPr>
          <w:rFonts w:cs="Times New Roman"/>
          <w:sz w:val="18"/>
        </w:rPr>
      </w:pPr>
      <w:r>
        <w:rPr>
          <w:rFonts w:cs="Times New Roman"/>
          <w:sz w:val="18"/>
        </w:rPr>
        <w:t>Myhra</w:t>
      </w:r>
    </w:p>
    <w:p w:rsidR="00C0796A" w:rsidRDefault="00C0796A" w:rsidP="00751742">
      <w:pPr>
        <w:tabs>
          <w:tab w:val="left" w:pos="288"/>
        </w:tabs>
        <w:spacing w:line="228" w:lineRule="auto"/>
        <w:jc w:val="both"/>
        <w:rPr>
          <w:rFonts w:cs="Times New Roman"/>
          <w:sz w:val="18"/>
        </w:rPr>
      </w:pPr>
      <w:r>
        <w:rPr>
          <w:rFonts w:cs="Times New Roman"/>
          <w:sz w:val="18"/>
        </w:rPr>
        <w:t>Nelson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Newberger</w:t>
      </w:r>
      <w:proofErr w:type="spellEnd"/>
    </w:p>
    <w:p w:rsidR="00C0796A" w:rsidRDefault="00C0796A" w:rsidP="00751742">
      <w:pPr>
        <w:tabs>
          <w:tab w:val="left" w:pos="288"/>
        </w:tabs>
        <w:spacing w:line="228" w:lineRule="auto"/>
        <w:jc w:val="both"/>
        <w:rPr>
          <w:rFonts w:cs="Times New Roman"/>
          <w:sz w:val="18"/>
        </w:rPr>
      </w:pPr>
      <w:r>
        <w:rPr>
          <w:rFonts w:cs="Times New Roman"/>
          <w:sz w:val="18"/>
        </w:rPr>
        <w:lastRenderedPageBreak/>
        <w:t>Newton</w:t>
      </w:r>
    </w:p>
    <w:p w:rsidR="00C0796A" w:rsidRDefault="00C0796A" w:rsidP="00751742">
      <w:pPr>
        <w:tabs>
          <w:tab w:val="left" w:pos="288"/>
        </w:tabs>
        <w:spacing w:line="228" w:lineRule="auto"/>
        <w:jc w:val="both"/>
        <w:rPr>
          <w:rFonts w:cs="Times New Roman"/>
          <w:sz w:val="18"/>
        </w:rPr>
      </w:pPr>
      <w:r>
        <w:rPr>
          <w:rFonts w:cs="Times New Roman"/>
          <w:sz w:val="18"/>
        </w:rPr>
        <w:t>Nornes</w:t>
      </w:r>
    </w:p>
    <w:p w:rsidR="00C0796A" w:rsidRDefault="00C0796A" w:rsidP="00751742">
      <w:pPr>
        <w:tabs>
          <w:tab w:val="left" w:pos="288"/>
        </w:tabs>
        <w:spacing w:line="228" w:lineRule="auto"/>
        <w:jc w:val="both"/>
        <w:rPr>
          <w:rFonts w:cs="Times New Roman"/>
          <w:sz w:val="18"/>
        </w:rPr>
      </w:pPr>
      <w:r>
        <w:rPr>
          <w:rFonts w:cs="Times New Roman"/>
          <w:sz w:val="18"/>
        </w:rPr>
        <w:t>Norton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O'Driscoll</w:t>
      </w:r>
      <w:proofErr w:type="spellEnd"/>
    </w:p>
    <w:p w:rsidR="00C0796A" w:rsidRDefault="00C0796A" w:rsidP="00751742">
      <w:pPr>
        <w:tabs>
          <w:tab w:val="left" w:pos="288"/>
        </w:tabs>
        <w:spacing w:line="228" w:lineRule="auto"/>
        <w:jc w:val="both"/>
        <w:rPr>
          <w:rFonts w:cs="Times New Roman"/>
          <w:sz w:val="18"/>
        </w:rPr>
      </w:pPr>
      <w:r>
        <w:rPr>
          <w:rFonts w:cs="Times New Roman"/>
          <w:sz w:val="18"/>
        </w:rPr>
        <w:t>O'Neill</w:t>
      </w:r>
    </w:p>
    <w:p w:rsidR="00C0796A" w:rsidRDefault="00C0796A" w:rsidP="00751742">
      <w:pPr>
        <w:tabs>
          <w:tab w:val="left" w:pos="288"/>
        </w:tabs>
        <w:spacing w:line="228" w:lineRule="auto"/>
        <w:jc w:val="both"/>
        <w:rPr>
          <w:rFonts w:cs="Times New Roman"/>
          <w:sz w:val="18"/>
        </w:rPr>
      </w:pPr>
      <w:r>
        <w:rPr>
          <w:rFonts w:cs="Times New Roman"/>
          <w:sz w:val="18"/>
        </w:rPr>
        <w:t>Paymar</w:t>
      </w:r>
    </w:p>
    <w:p w:rsidR="00C0796A" w:rsidRDefault="00C0796A" w:rsidP="00751742">
      <w:pPr>
        <w:tabs>
          <w:tab w:val="left" w:pos="288"/>
        </w:tabs>
        <w:spacing w:line="228" w:lineRule="auto"/>
        <w:jc w:val="both"/>
        <w:rPr>
          <w:rFonts w:cs="Times New Roman"/>
          <w:sz w:val="18"/>
        </w:rPr>
      </w:pPr>
      <w:r>
        <w:rPr>
          <w:rFonts w:cs="Times New Roman"/>
          <w:sz w:val="18"/>
        </w:rPr>
        <w:t>Pelowski</w:t>
      </w:r>
    </w:p>
    <w:p w:rsidR="00C0796A" w:rsidRDefault="00C0796A" w:rsidP="00751742">
      <w:pPr>
        <w:tabs>
          <w:tab w:val="left" w:pos="288"/>
        </w:tabs>
        <w:spacing w:line="228" w:lineRule="auto"/>
        <w:jc w:val="both"/>
        <w:rPr>
          <w:rFonts w:cs="Times New Roman"/>
          <w:sz w:val="18"/>
        </w:rPr>
      </w:pPr>
      <w:r>
        <w:rPr>
          <w:rFonts w:cs="Times New Roman"/>
          <w:sz w:val="18"/>
        </w:rPr>
        <w:t>Peppin</w:t>
      </w:r>
    </w:p>
    <w:p w:rsidR="00C0796A" w:rsidRDefault="00C0796A" w:rsidP="00751742">
      <w:pPr>
        <w:tabs>
          <w:tab w:val="left" w:pos="288"/>
        </w:tabs>
        <w:spacing w:line="228" w:lineRule="auto"/>
        <w:jc w:val="both"/>
        <w:rPr>
          <w:rFonts w:cs="Times New Roman"/>
          <w:sz w:val="18"/>
        </w:rPr>
      </w:pPr>
      <w:r>
        <w:rPr>
          <w:rFonts w:cs="Times New Roman"/>
          <w:sz w:val="18"/>
        </w:rPr>
        <w:t>Persell</w:t>
      </w:r>
    </w:p>
    <w:p w:rsidR="00C0796A" w:rsidRDefault="00C0796A" w:rsidP="00751742">
      <w:pPr>
        <w:tabs>
          <w:tab w:val="left" w:pos="288"/>
        </w:tabs>
        <w:spacing w:line="228" w:lineRule="auto"/>
        <w:jc w:val="both"/>
        <w:rPr>
          <w:rFonts w:cs="Times New Roman"/>
          <w:sz w:val="18"/>
        </w:rPr>
      </w:pPr>
      <w:r>
        <w:rPr>
          <w:rFonts w:cs="Times New Roman"/>
          <w:sz w:val="18"/>
        </w:rPr>
        <w:t>Petersburg</w:t>
      </w:r>
    </w:p>
    <w:p w:rsidR="00C0796A" w:rsidRDefault="00C0796A" w:rsidP="00751742">
      <w:pPr>
        <w:tabs>
          <w:tab w:val="left" w:pos="288"/>
        </w:tabs>
        <w:spacing w:line="228" w:lineRule="auto"/>
        <w:jc w:val="both"/>
        <w:rPr>
          <w:rFonts w:cs="Times New Roman"/>
          <w:sz w:val="18"/>
        </w:rPr>
      </w:pPr>
      <w:r>
        <w:rPr>
          <w:rFonts w:cs="Times New Roman"/>
          <w:sz w:val="18"/>
        </w:rPr>
        <w:t>Poppe</w:t>
      </w:r>
    </w:p>
    <w:p w:rsidR="00C0796A" w:rsidRDefault="00C0796A" w:rsidP="00751742">
      <w:pPr>
        <w:tabs>
          <w:tab w:val="left" w:pos="288"/>
        </w:tabs>
        <w:spacing w:line="228" w:lineRule="auto"/>
        <w:jc w:val="both"/>
        <w:rPr>
          <w:rFonts w:cs="Times New Roman"/>
          <w:sz w:val="18"/>
        </w:rPr>
      </w:pPr>
      <w:r>
        <w:rPr>
          <w:rFonts w:cs="Times New Roman"/>
          <w:sz w:val="18"/>
        </w:rPr>
        <w:t>Pugh</w:t>
      </w:r>
    </w:p>
    <w:p w:rsidR="00C0796A" w:rsidRDefault="00C0796A" w:rsidP="00751742">
      <w:pPr>
        <w:tabs>
          <w:tab w:val="left" w:pos="288"/>
        </w:tabs>
        <w:spacing w:line="228" w:lineRule="auto"/>
        <w:jc w:val="both"/>
        <w:rPr>
          <w:rFonts w:cs="Times New Roman"/>
          <w:sz w:val="18"/>
        </w:rPr>
      </w:pPr>
      <w:r>
        <w:rPr>
          <w:rFonts w:cs="Times New Roman"/>
          <w:sz w:val="18"/>
        </w:rPr>
        <w:t>Quam</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Radinovich</w:t>
      </w:r>
      <w:proofErr w:type="spellEnd"/>
    </w:p>
    <w:p w:rsidR="00C0796A" w:rsidRDefault="00C0796A" w:rsidP="00751742">
      <w:pPr>
        <w:tabs>
          <w:tab w:val="left" w:pos="288"/>
        </w:tabs>
        <w:spacing w:line="228" w:lineRule="auto"/>
        <w:jc w:val="both"/>
        <w:rPr>
          <w:rFonts w:cs="Times New Roman"/>
          <w:sz w:val="18"/>
        </w:rPr>
      </w:pPr>
      <w:r>
        <w:rPr>
          <w:rFonts w:cs="Times New Roman"/>
          <w:sz w:val="18"/>
        </w:rPr>
        <w:t>Runbeck</w:t>
      </w:r>
    </w:p>
    <w:p w:rsidR="00C0796A" w:rsidRDefault="00C0796A" w:rsidP="00751742">
      <w:pPr>
        <w:tabs>
          <w:tab w:val="left" w:pos="288"/>
        </w:tabs>
        <w:spacing w:line="228" w:lineRule="auto"/>
        <w:jc w:val="both"/>
        <w:rPr>
          <w:rFonts w:cs="Times New Roman"/>
          <w:sz w:val="18"/>
        </w:rPr>
      </w:pPr>
      <w:r>
        <w:rPr>
          <w:rFonts w:cs="Times New Roman"/>
          <w:sz w:val="18"/>
        </w:rPr>
        <w:t>Sanders</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Savick</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Sawatzky</w:t>
      </w:r>
      <w:proofErr w:type="spellEnd"/>
    </w:p>
    <w:p w:rsidR="00C0796A" w:rsidRDefault="00C0796A" w:rsidP="00751742">
      <w:pPr>
        <w:tabs>
          <w:tab w:val="left" w:pos="288"/>
        </w:tabs>
        <w:spacing w:line="228" w:lineRule="auto"/>
        <w:jc w:val="both"/>
        <w:rPr>
          <w:rFonts w:cs="Times New Roman"/>
          <w:sz w:val="18"/>
        </w:rPr>
      </w:pPr>
      <w:r>
        <w:rPr>
          <w:rFonts w:cs="Times New Roman"/>
          <w:sz w:val="18"/>
        </w:rPr>
        <w:t>Schoen</w:t>
      </w:r>
    </w:p>
    <w:p w:rsidR="00C0796A" w:rsidRDefault="00C0796A" w:rsidP="00751742">
      <w:pPr>
        <w:tabs>
          <w:tab w:val="left" w:pos="288"/>
        </w:tabs>
        <w:spacing w:line="228" w:lineRule="auto"/>
        <w:jc w:val="both"/>
        <w:rPr>
          <w:rFonts w:cs="Times New Roman"/>
          <w:sz w:val="18"/>
        </w:rPr>
      </w:pPr>
      <w:r>
        <w:rPr>
          <w:rFonts w:cs="Times New Roman"/>
          <w:sz w:val="18"/>
        </w:rPr>
        <w:t>Schomacker</w:t>
      </w:r>
    </w:p>
    <w:p w:rsidR="00C0796A" w:rsidRDefault="00C0796A" w:rsidP="00751742">
      <w:pPr>
        <w:tabs>
          <w:tab w:val="left" w:pos="288"/>
        </w:tabs>
        <w:spacing w:line="228" w:lineRule="auto"/>
        <w:jc w:val="both"/>
        <w:rPr>
          <w:rFonts w:cs="Times New Roman"/>
          <w:sz w:val="18"/>
        </w:rPr>
      </w:pPr>
      <w:r>
        <w:rPr>
          <w:rFonts w:cs="Times New Roman"/>
          <w:sz w:val="18"/>
        </w:rPr>
        <w:t>Scott</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Selcer</w:t>
      </w:r>
      <w:proofErr w:type="spellEnd"/>
    </w:p>
    <w:p w:rsidR="00C0796A" w:rsidRDefault="00C0796A" w:rsidP="00751742">
      <w:pPr>
        <w:tabs>
          <w:tab w:val="left" w:pos="288"/>
        </w:tabs>
        <w:spacing w:line="228" w:lineRule="auto"/>
        <w:jc w:val="both"/>
        <w:rPr>
          <w:rFonts w:cs="Times New Roman"/>
          <w:sz w:val="18"/>
        </w:rPr>
      </w:pPr>
      <w:r>
        <w:rPr>
          <w:rFonts w:cs="Times New Roman"/>
          <w:sz w:val="18"/>
        </w:rPr>
        <w:t>Simon</w:t>
      </w:r>
    </w:p>
    <w:p w:rsidR="00C0796A" w:rsidRDefault="00C0796A" w:rsidP="00751742">
      <w:pPr>
        <w:tabs>
          <w:tab w:val="left" w:pos="288"/>
        </w:tabs>
        <w:spacing w:line="228" w:lineRule="auto"/>
        <w:jc w:val="both"/>
        <w:rPr>
          <w:rFonts w:cs="Times New Roman"/>
          <w:sz w:val="18"/>
        </w:rPr>
      </w:pPr>
      <w:r>
        <w:rPr>
          <w:rFonts w:cs="Times New Roman"/>
          <w:sz w:val="18"/>
        </w:rPr>
        <w:lastRenderedPageBreak/>
        <w:t>Simonson</w:t>
      </w:r>
    </w:p>
    <w:p w:rsidR="00C0796A" w:rsidRDefault="00C0796A" w:rsidP="00751742">
      <w:pPr>
        <w:tabs>
          <w:tab w:val="left" w:pos="288"/>
        </w:tabs>
        <w:spacing w:line="228" w:lineRule="auto"/>
        <w:jc w:val="both"/>
        <w:rPr>
          <w:rFonts w:cs="Times New Roman"/>
          <w:sz w:val="18"/>
        </w:rPr>
      </w:pPr>
      <w:r>
        <w:rPr>
          <w:rFonts w:cs="Times New Roman"/>
          <w:sz w:val="18"/>
        </w:rPr>
        <w:t>Slocum</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Sundin</w:t>
      </w:r>
      <w:proofErr w:type="spellEnd"/>
    </w:p>
    <w:p w:rsidR="00C0796A" w:rsidRDefault="00C0796A" w:rsidP="00751742">
      <w:pPr>
        <w:tabs>
          <w:tab w:val="left" w:pos="288"/>
        </w:tabs>
        <w:spacing w:line="228" w:lineRule="auto"/>
        <w:jc w:val="both"/>
        <w:rPr>
          <w:rFonts w:cs="Times New Roman"/>
          <w:sz w:val="18"/>
        </w:rPr>
      </w:pPr>
      <w:r>
        <w:rPr>
          <w:rFonts w:cs="Times New Roman"/>
          <w:sz w:val="18"/>
        </w:rPr>
        <w:t>Swedzinski</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Theis</w:t>
      </w:r>
      <w:proofErr w:type="spellEnd"/>
    </w:p>
    <w:p w:rsidR="00C0796A" w:rsidRDefault="00C0796A" w:rsidP="00751742">
      <w:pPr>
        <w:tabs>
          <w:tab w:val="left" w:pos="288"/>
        </w:tabs>
        <w:spacing w:line="228" w:lineRule="auto"/>
        <w:jc w:val="both"/>
        <w:rPr>
          <w:rFonts w:cs="Times New Roman"/>
          <w:sz w:val="18"/>
        </w:rPr>
      </w:pPr>
      <w:r>
        <w:rPr>
          <w:rFonts w:cs="Times New Roman"/>
          <w:sz w:val="18"/>
        </w:rPr>
        <w:t>Torkelson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Uglem</w:t>
      </w:r>
      <w:proofErr w:type="spellEnd"/>
    </w:p>
    <w:p w:rsidR="00C0796A" w:rsidRDefault="00C0796A" w:rsidP="00751742">
      <w:pPr>
        <w:tabs>
          <w:tab w:val="left" w:pos="288"/>
        </w:tabs>
        <w:spacing w:line="228" w:lineRule="auto"/>
        <w:jc w:val="both"/>
        <w:rPr>
          <w:rFonts w:cs="Times New Roman"/>
          <w:sz w:val="18"/>
        </w:rPr>
      </w:pPr>
      <w:r>
        <w:rPr>
          <w:rFonts w:cs="Times New Roman"/>
          <w:sz w:val="18"/>
        </w:rPr>
        <w:t>Urdahl</w:t>
      </w:r>
    </w:p>
    <w:p w:rsidR="00C0796A" w:rsidRDefault="00C0796A" w:rsidP="00751742">
      <w:pPr>
        <w:tabs>
          <w:tab w:val="left" w:pos="288"/>
        </w:tabs>
        <w:spacing w:line="228" w:lineRule="auto"/>
        <w:jc w:val="both"/>
        <w:rPr>
          <w:rFonts w:cs="Times New Roman"/>
          <w:sz w:val="18"/>
        </w:rPr>
      </w:pPr>
      <w:r>
        <w:rPr>
          <w:rFonts w:cs="Times New Roman"/>
          <w:sz w:val="18"/>
        </w:rPr>
        <w:t>Wagenius</w:t>
      </w:r>
    </w:p>
    <w:p w:rsidR="00C0796A" w:rsidRDefault="00C0796A" w:rsidP="00751742">
      <w:pPr>
        <w:tabs>
          <w:tab w:val="left" w:pos="288"/>
        </w:tabs>
        <w:spacing w:line="228" w:lineRule="auto"/>
        <w:jc w:val="both"/>
        <w:rPr>
          <w:rFonts w:cs="Times New Roman"/>
          <w:sz w:val="18"/>
        </w:rPr>
      </w:pPr>
      <w:r>
        <w:rPr>
          <w:rFonts w:cs="Times New Roman"/>
          <w:sz w:val="18"/>
        </w:rPr>
        <w:t>Ward, J.A.</w:t>
      </w:r>
    </w:p>
    <w:p w:rsidR="00C0796A" w:rsidRDefault="00C0796A" w:rsidP="00751742">
      <w:pPr>
        <w:tabs>
          <w:tab w:val="left" w:pos="288"/>
        </w:tabs>
        <w:spacing w:line="228" w:lineRule="auto"/>
        <w:jc w:val="both"/>
        <w:rPr>
          <w:rFonts w:cs="Times New Roman"/>
          <w:sz w:val="18"/>
        </w:rPr>
      </w:pPr>
      <w:r>
        <w:rPr>
          <w:rFonts w:cs="Times New Roman"/>
          <w:sz w:val="18"/>
        </w:rPr>
        <w:t>Ward, J.E.</w:t>
      </w:r>
    </w:p>
    <w:p w:rsidR="00C0796A" w:rsidRDefault="00C0796A" w:rsidP="00751742">
      <w:pPr>
        <w:tabs>
          <w:tab w:val="left" w:pos="288"/>
        </w:tabs>
        <w:spacing w:line="228" w:lineRule="auto"/>
        <w:jc w:val="both"/>
        <w:rPr>
          <w:rFonts w:cs="Times New Roman"/>
          <w:sz w:val="18"/>
        </w:rPr>
      </w:pPr>
      <w:r>
        <w:rPr>
          <w:rFonts w:cs="Times New Roman"/>
          <w:sz w:val="18"/>
        </w:rPr>
        <w:t>Wills</w:t>
      </w:r>
    </w:p>
    <w:p w:rsidR="00C0796A" w:rsidRDefault="00C0796A" w:rsidP="00751742">
      <w:pPr>
        <w:tabs>
          <w:tab w:val="left" w:pos="288"/>
        </w:tabs>
        <w:spacing w:line="228" w:lineRule="auto"/>
        <w:jc w:val="both"/>
        <w:rPr>
          <w:rFonts w:cs="Times New Roman"/>
          <w:sz w:val="18"/>
        </w:rPr>
      </w:pPr>
      <w:r>
        <w:rPr>
          <w:rFonts w:cs="Times New Roman"/>
          <w:sz w:val="18"/>
        </w:rPr>
        <w:t>Winkler</w:t>
      </w:r>
    </w:p>
    <w:p w:rsidR="00C0796A" w:rsidRDefault="00C0796A" w:rsidP="00751742">
      <w:pPr>
        <w:tabs>
          <w:tab w:val="left" w:pos="288"/>
        </w:tabs>
        <w:spacing w:line="228" w:lineRule="auto"/>
        <w:jc w:val="both"/>
        <w:rPr>
          <w:rFonts w:cs="Times New Roman"/>
          <w:sz w:val="18"/>
        </w:rPr>
      </w:pPr>
      <w:r>
        <w:rPr>
          <w:rFonts w:cs="Times New Roman"/>
          <w:sz w:val="18"/>
        </w:rPr>
        <w:t>Woodard</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Yarusso</w:t>
      </w:r>
      <w:proofErr w:type="spellEnd"/>
    </w:p>
    <w:p w:rsidR="00C0796A" w:rsidRDefault="00C0796A" w:rsidP="00751742">
      <w:pPr>
        <w:tabs>
          <w:tab w:val="left" w:pos="288"/>
        </w:tabs>
        <w:spacing w:line="228" w:lineRule="auto"/>
        <w:jc w:val="both"/>
        <w:rPr>
          <w:rFonts w:cs="Times New Roman"/>
          <w:sz w:val="18"/>
        </w:rPr>
      </w:pPr>
      <w:r>
        <w:rPr>
          <w:rFonts w:cs="Times New Roman"/>
          <w:sz w:val="18"/>
        </w:rPr>
        <w:t>Zellers</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Zerwas</w:t>
      </w:r>
      <w:proofErr w:type="spellEnd"/>
    </w:p>
    <w:p w:rsidR="00C0796A" w:rsidRPr="00751742" w:rsidRDefault="00C0796A" w:rsidP="00751742">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C0796A" w:rsidRDefault="00C0796A" w:rsidP="00C0796A">
      <w:pPr>
        <w:tabs>
          <w:tab w:val="left" w:pos="288"/>
        </w:tabs>
        <w:spacing w:line="226" w:lineRule="auto"/>
        <w:jc w:val="both"/>
        <w:rPr>
          <w:rFonts w:cs="Times New Roman"/>
          <w:sz w:val="18"/>
        </w:rPr>
        <w:sectPr w:rsidR="00C0796A" w:rsidSect="00751742">
          <w:type w:val="continuous"/>
          <w:pgSz w:w="12240" w:h="15840"/>
          <w:pgMar w:top="1584" w:right="1440" w:bottom="1627" w:left="1440" w:header="720" w:footer="720" w:gutter="0"/>
          <w:pgNumType w:start="1"/>
          <w:cols w:num="6" w:space="144"/>
          <w:docGrid w:linePitch="360"/>
        </w:sectPr>
      </w:pP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jc w:val="both"/>
        <w:rPr>
          <w:rFonts w:cs="Times New Roman"/>
        </w:rPr>
      </w:pPr>
      <w:r>
        <w:rPr>
          <w:rFonts w:cs="Times New Roman"/>
        </w:rPr>
        <w:tab/>
        <w:t>All members answered to the call and it was so ordered.</w:t>
      </w: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rPr>
          <w:rFonts w:cs="Times New Roman"/>
        </w:rPr>
      </w:pPr>
      <w:r>
        <w:rPr>
          <w:rFonts w:cs="Times New Roman"/>
        </w:rPr>
        <w:tab/>
        <w:t>The Speaker resumed the Chair.</w:t>
      </w:r>
    </w:p>
    <w:p w:rsidR="00C0796A" w:rsidRDefault="00C0796A" w:rsidP="00C0796A">
      <w:pPr>
        <w:tabs>
          <w:tab w:val="left" w:pos="288"/>
        </w:tabs>
        <w:spacing w:line="226" w:lineRule="auto"/>
        <w:rPr>
          <w:rFonts w:cs="Times New Roman"/>
        </w:rPr>
      </w:pPr>
    </w:p>
    <w:p w:rsidR="00C0796A" w:rsidRDefault="00C0796A" w:rsidP="00C0796A">
      <w:pPr>
        <w:tabs>
          <w:tab w:val="left" w:pos="288"/>
        </w:tabs>
        <w:spacing w:line="226" w:lineRule="auto"/>
        <w:rPr>
          <w:rFonts w:cs="Times New Roman"/>
        </w:rPr>
      </w:pPr>
    </w:p>
    <w:p w:rsidR="00C0796A" w:rsidRDefault="00C0796A" w:rsidP="00C0796A">
      <w:pPr>
        <w:tabs>
          <w:tab w:val="left" w:pos="288"/>
        </w:tabs>
        <w:spacing w:line="226" w:lineRule="auto"/>
        <w:jc w:val="both"/>
        <w:rPr>
          <w:rFonts w:cs="Times New Roman"/>
        </w:rPr>
      </w:pPr>
      <w:r>
        <w:rPr>
          <w:rFonts w:cs="Times New Roman"/>
        </w:rPr>
        <w:tab/>
      </w:r>
      <w:r w:rsidRPr="004E53C7">
        <w:rPr>
          <w:rFonts w:cs="Times New Roman"/>
          <w:spacing w:val="-4"/>
        </w:rPr>
        <w:t xml:space="preserve">The question recurred on the Garofalo motion </w:t>
      </w:r>
      <w:r w:rsidR="004E53C7" w:rsidRPr="004E53C7">
        <w:rPr>
          <w:rFonts w:cs="Times New Roman"/>
          <w:spacing w:val="-4"/>
        </w:rPr>
        <w:t xml:space="preserve">to reconsider </w:t>
      </w:r>
      <w:r w:rsidRPr="004E53C7">
        <w:rPr>
          <w:rFonts w:cs="Times New Roman"/>
          <w:spacing w:val="-4"/>
        </w:rPr>
        <w:t xml:space="preserve">and the roll was called.  There were 65 </w:t>
      </w:r>
      <w:proofErr w:type="spellStart"/>
      <w:r w:rsidRPr="004E53C7">
        <w:rPr>
          <w:rFonts w:cs="Times New Roman"/>
          <w:spacing w:val="-4"/>
        </w:rPr>
        <w:t>yeas</w:t>
      </w:r>
      <w:proofErr w:type="spellEnd"/>
      <w:r w:rsidRPr="004E53C7">
        <w:rPr>
          <w:rFonts w:cs="Times New Roman"/>
          <w:spacing w:val="-4"/>
        </w:rPr>
        <w:t xml:space="preserve"> and 68 nays </w:t>
      </w:r>
      <w:r>
        <w:rPr>
          <w:rFonts w:cs="Times New Roman"/>
        </w:rPr>
        <w:t>as follows:</w:t>
      </w: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jc w:val="both"/>
        <w:rPr>
          <w:rFonts w:cs="Times New Roman"/>
        </w:rPr>
      </w:pPr>
      <w:r>
        <w:rPr>
          <w:rFonts w:cs="Times New Roman"/>
        </w:rPr>
        <w:tab/>
        <w:t>Those who voted in the affirmative were:</w:t>
      </w:r>
    </w:p>
    <w:p w:rsidR="00C0796A" w:rsidRDefault="00C0796A" w:rsidP="00751742">
      <w:pPr>
        <w:tabs>
          <w:tab w:val="left" w:pos="288"/>
        </w:tabs>
        <w:jc w:val="both"/>
        <w:rPr>
          <w:rFonts w:cs="Times New Roman"/>
        </w:rPr>
      </w:pPr>
    </w:p>
    <w:p w:rsidR="00C0796A" w:rsidRDefault="00C0796A" w:rsidP="00751742">
      <w:pPr>
        <w:tabs>
          <w:tab w:val="left" w:pos="288"/>
        </w:tabs>
        <w:jc w:val="both"/>
        <w:rPr>
          <w:rFonts w:cs="Times New Roman"/>
        </w:rPr>
        <w:sectPr w:rsidR="00C0796A" w:rsidSect="00751742">
          <w:type w:val="continuous"/>
          <w:pgSz w:w="12240" w:h="15840"/>
          <w:pgMar w:top="1584" w:right="1440" w:bottom="1627" w:left="1440" w:header="720" w:footer="720" w:gutter="0"/>
          <w:pgNumType w:start="1"/>
          <w:cols w:space="720"/>
          <w:docGrid w:linePitch="360"/>
        </w:sectPr>
      </w:pPr>
    </w:p>
    <w:p w:rsidR="00C0796A" w:rsidRDefault="00C0796A" w:rsidP="00751742">
      <w:pPr>
        <w:tabs>
          <w:tab w:val="left" w:pos="288"/>
        </w:tabs>
        <w:spacing w:line="228" w:lineRule="auto"/>
        <w:jc w:val="both"/>
        <w:rPr>
          <w:rFonts w:cs="Times New Roman"/>
          <w:sz w:val="18"/>
        </w:rPr>
      </w:pPr>
      <w:r>
        <w:rPr>
          <w:rFonts w:cs="Times New Roman"/>
          <w:sz w:val="18"/>
        </w:rPr>
        <w:lastRenderedPageBreak/>
        <w:t>Abeler</w:t>
      </w:r>
    </w:p>
    <w:p w:rsidR="00C0796A" w:rsidRDefault="00C0796A" w:rsidP="00751742">
      <w:pPr>
        <w:tabs>
          <w:tab w:val="left" w:pos="288"/>
        </w:tabs>
        <w:spacing w:line="228" w:lineRule="auto"/>
        <w:jc w:val="both"/>
        <w:rPr>
          <w:rFonts w:cs="Times New Roman"/>
          <w:sz w:val="18"/>
        </w:rPr>
      </w:pPr>
      <w:r>
        <w:rPr>
          <w:rFonts w:cs="Times New Roman"/>
          <w:sz w:val="18"/>
        </w:rPr>
        <w:t>Albright</w:t>
      </w:r>
    </w:p>
    <w:p w:rsidR="00C0796A" w:rsidRDefault="00C0796A" w:rsidP="00751742">
      <w:pPr>
        <w:tabs>
          <w:tab w:val="left" w:pos="288"/>
        </w:tabs>
        <w:spacing w:line="228" w:lineRule="auto"/>
        <w:jc w:val="both"/>
        <w:rPr>
          <w:rFonts w:cs="Times New Roman"/>
          <w:sz w:val="18"/>
        </w:rPr>
      </w:pPr>
      <w:r>
        <w:rPr>
          <w:rFonts w:cs="Times New Roman"/>
          <w:sz w:val="18"/>
        </w:rPr>
        <w:t>Anderson, M.</w:t>
      </w:r>
    </w:p>
    <w:p w:rsidR="00C0796A" w:rsidRDefault="00C0796A" w:rsidP="00751742">
      <w:pPr>
        <w:tabs>
          <w:tab w:val="left" w:pos="288"/>
        </w:tabs>
        <w:spacing w:line="228" w:lineRule="auto"/>
        <w:jc w:val="both"/>
        <w:rPr>
          <w:rFonts w:cs="Times New Roman"/>
          <w:sz w:val="18"/>
        </w:rPr>
      </w:pPr>
      <w:r>
        <w:rPr>
          <w:rFonts w:cs="Times New Roman"/>
          <w:sz w:val="18"/>
        </w:rPr>
        <w:t>Anderson, P.</w:t>
      </w:r>
    </w:p>
    <w:p w:rsidR="00C0796A" w:rsidRDefault="00C0796A" w:rsidP="00751742">
      <w:pPr>
        <w:tabs>
          <w:tab w:val="left" w:pos="288"/>
        </w:tabs>
        <w:spacing w:line="228" w:lineRule="auto"/>
        <w:jc w:val="both"/>
        <w:rPr>
          <w:rFonts w:cs="Times New Roman"/>
          <w:sz w:val="18"/>
        </w:rPr>
      </w:pPr>
      <w:proofErr w:type="gramStart"/>
      <w:r>
        <w:rPr>
          <w:rFonts w:cs="Times New Roman"/>
          <w:sz w:val="18"/>
        </w:rPr>
        <w:t>Anderson,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Barrett</w:t>
      </w:r>
    </w:p>
    <w:p w:rsidR="00C0796A" w:rsidRDefault="00C0796A" w:rsidP="00751742">
      <w:pPr>
        <w:tabs>
          <w:tab w:val="left" w:pos="288"/>
        </w:tabs>
        <w:spacing w:line="228" w:lineRule="auto"/>
        <w:jc w:val="both"/>
        <w:rPr>
          <w:rFonts w:cs="Times New Roman"/>
          <w:sz w:val="18"/>
        </w:rPr>
      </w:pPr>
      <w:r>
        <w:rPr>
          <w:rFonts w:cs="Times New Roman"/>
          <w:sz w:val="18"/>
        </w:rPr>
        <w:t>Beard</w:t>
      </w:r>
    </w:p>
    <w:p w:rsidR="00C0796A" w:rsidRDefault="00C0796A" w:rsidP="00751742">
      <w:pPr>
        <w:tabs>
          <w:tab w:val="left" w:pos="288"/>
        </w:tabs>
        <w:spacing w:line="228" w:lineRule="auto"/>
        <w:jc w:val="both"/>
        <w:rPr>
          <w:rFonts w:cs="Times New Roman"/>
          <w:sz w:val="18"/>
        </w:rPr>
      </w:pPr>
      <w:r>
        <w:rPr>
          <w:rFonts w:cs="Times New Roman"/>
          <w:sz w:val="18"/>
        </w:rPr>
        <w:t>Benson, M.</w:t>
      </w:r>
    </w:p>
    <w:p w:rsidR="00C0796A" w:rsidRDefault="00C0796A" w:rsidP="00751742">
      <w:pPr>
        <w:tabs>
          <w:tab w:val="left" w:pos="288"/>
        </w:tabs>
        <w:spacing w:line="228" w:lineRule="auto"/>
        <w:jc w:val="both"/>
        <w:rPr>
          <w:rFonts w:cs="Times New Roman"/>
          <w:sz w:val="18"/>
        </w:rPr>
      </w:pPr>
      <w:r>
        <w:rPr>
          <w:rFonts w:cs="Times New Roman"/>
          <w:sz w:val="18"/>
        </w:rPr>
        <w:t>Cornish</w:t>
      </w:r>
    </w:p>
    <w:p w:rsidR="00C0796A" w:rsidRDefault="00C0796A" w:rsidP="00751742">
      <w:pPr>
        <w:tabs>
          <w:tab w:val="left" w:pos="288"/>
        </w:tabs>
        <w:spacing w:line="228" w:lineRule="auto"/>
        <w:jc w:val="both"/>
        <w:rPr>
          <w:rFonts w:cs="Times New Roman"/>
          <w:sz w:val="18"/>
        </w:rPr>
      </w:pPr>
      <w:r>
        <w:rPr>
          <w:rFonts w:cs="Times New Roman"/>
          <w:sz w:val="18"/>
        </w:rPr>
        <w:t>Daudt</w:t>
      </w:r>
    </w:p>
    <w:p w:rsidR="00C0796A" w:rsidRDefault="00C0796A" w:rsidP="00751742">
      <w:pPr>
        <w:tabs>
          <w:tab w:val="left" w:pos="288"/>
        </w:tabs>
        <w:spacing w:line="228" w:lineRule="auto"/>
        <w:jc w:val="both"/>
        <w:rPr>
          <w:rFonts w:cs="Times New Roman"/>
          <w:sz w:val="18"/>
        </w:rPr>
      </w:pPr>
      <w:r>
        <w:rPr>
          <w:rFonts w:cs="Times New Roman"/>
          <w:sz w:val="18"/>
        </w:rPr>
        <w:t>Davids</w:t>
      </w:r>
    </w:p>
    <w:p w:rsidR="00C0796A" w:rsidRDefault="00C0796A" w:rsidP="00751742">
      <w:pPr>
        <w:tabs>
          <w:tab w:val="left" w:pos="288"/>
        </w:tabs>
        <w:spacing w:line="228" w:lineRule="auto"/>
        <w:jc w:val="both"/>
        <w:rPr>
          <w:rFonts w:cs="Times New Roman"/>
          <w:sz w:val="18"/>
        </w:rPr>
      </w:pPr>
      <w:r>
        <w:rPr>
          <w:rFonts w:cs="Times New Roman"/>
          <w:sz w:val="18"/>
        </w:rPr>
        <w:lastRenderedPageBreak/>
        <w:t>Dean, M.</w:t>
      </w:r>
    </w:p>
    <w:p w:rsidR="00C0796A" w:rsidRDefault="00C0796A" w:rsidP="00751742">
      <w:pPr>
        <w:tabs>
          <w:tab w:val="left" w:pos="288"/>
        </w:tabs>
        <w:spacing w:line="228" w:lineRule="auto"/>
        <w:jc w:val="both"/>
        <w:rPr>
          <w:rFonts w:cs="Times New Roman"/>
          <w:sz w:val="18"/>
        </w:rPr>
      </w:pPr>
      <w:r>
        <w:rPr>
          <w:rFonts w:cs="Times New Roman"/>
          <w:sz w:val="18"/>
        </w:rPr>
        <w:t>Dettmer</w:t>
      </w:r>
    </w:p>
    <w:p w:rsidR="00C0796A" w:rsidRDefault="00C0796A" w:rsidP="00751742">
      <w:pPr>
        <w:tabs>
          <w:tab w:val="left" w:pos="288"/>
        </w:tabs>
        <w:spacing w:line="228" w:lineRule="auto"/>
        <w:jc w:val="both"/>
        <w:rPr>
          <w:rFonts w:cs="Times New Roman"/>
          <w:sz w:val="18"/>
        </w:rPr>
      </w:pPr>
      <w:r>
        <w:rPr>
          <w:rFonts w:cs="Times New Roman"/>
          <w:sz w:val="18"/>
        </w:rPr>
        <w:t>Dill</w:t>
      </w:r>
    </w:p>
    <w:p w:rsidR="00C0796A" w:rsidRDefault="00C0796A" w:rsidP="00751742">
      <w:pPr>
        <w:tabs>
          <w:tab w:val="left" w:pos="288"/>
        </w:tabs>
        <w:spacing w:line="228" w:lineRule="auto"/>
        <w:jc w:val="both"/>
        <w:rPr>
          <w:rFonts w:cs="Times New Roman"/>
          <w:sz w:val="18"/>
        </w:rPr>
      </w:pPr>
      <w:r>
        <w:rPr>
          <w:rFonts w:cs="Times New Roman"/>
          <w:sz w:val="18"/>
        </w:rPr>
        <w:t>Drazkowski</w:t>
      </w:r>
    </w:p>
    <w:p w:rsidR="00C0796A" w:rsidRDefault="00C0796A" w:rsidP="00751742">
      <w:pPr>
        <w:tabs>
          <w:tab w:val="left" w:pos="288"/>
        </w:tabs>
        <w:spacing w:line="228" w:lineRule="auto"/>
        <w:jc w:val="both"/>
        <w:rPr>
          <w:rFonts w:cs="Times New Roman"/>
          <w:sz w:val="18"/>
        </w:rPr>
      </w:pPr>
      <w:proofErr w:type="gramStart"/>
      <w:r>
        <w:rPr>
          <w:rFonts w:cs="Times New Roman"/>
          <w:sz w:val="18"/>
        </w:rPr>
        <w:t>Erickson,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Fabian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FitzSimmons</w:t>
      </w:r>
      <w:proofErr w:type="spellEnd"/>
    </w:p>
    <w:p w:rsidR="00C0796A" w:rsidRDefault="00C0796A" w:rsidP="00751742">
      <w:pPr>
        <w:tabs>
          <w:tab w:val="left" w:pos="288"/>
        </w:tabs>
        <w:spacing w:line="228" w:lineRule="auto"/>
        <w:jc w:val="both"/>
        <w:rPr>
          <w:rFonts w:cs="Times New Roman"/>
          <w:sz w:val="18"/>
        </w:rPr>
      </w:pPr>
      <w:r>
        <w:rPr>
          <w:rFonts w:cs="Times New Roman"/>
          <w:sz w:val="18"/>
        </w:rPr>
        <w:t>Franson</w:t>
      </w:r>
    </w:p>
    <w:p w:rsidR="00C0796A" w:rsidRDefault="00C0796A" w:rsidP="00751742">
      <w:pPr>
        <w:tabs>
          <w:tab w:val="left" w:pos="288"/>
        </w:tabs>
        <w:spacing w:line="228" w:lineRule="auto"/>
        <w:jc w:val="both"/>
        <w:rPr>
          <w:rFonts w:cs="Times New Roman"/>
          <w:sz w:val="18"/>
        </w:rPr>
      </w:pPr>
      <w:r>
        <w:rPr>
          <w:rFonts w:cs="Times New Roman"/>
          <w:sz w:val="18"/>
        </w:rPr>
        <w:t>Fritz</w:t>
      </w:r>
    </w:p>
    <w:p w:rsidR="00C0796A" w:rsidRDefault="00C0796A" w:rsidP="00751742">
      <w:pPr>
        <w:tabs>
          <w:tab w:val="left" w:pos="288"/>
        </w:tabs>
        <w:spacing w:line="228" w:lineRule="auto"/>
        <w:jc w:val="both"/>
        <w:rPr>
          <w:rFonts w:cs="Times New Roman"/>
          <w:sz w:val="18"/>
        </w:rPr>
      </w:pPr>
      <w:r>
        <w:rPr>
          <w:rFonts w:cs="Times New Roman"/>
          <w:sz w:val="18"/>
        </w:rPr>
        <w:t>Garofalo</w:t>
      </w:r>
    </w:p>
    <w:p w:rsidR="00C0796A" w:rsidRDefault="00C0796A" w:rsidP="00751742">
      <w:pPr>
        <w:tabs>
          <w:tab w:val="left" w:pos="288"/>
        </w:tabs>
        <w:spacing w:line="228" w:lineRule="auto"/>
        <w:jc w:val="both"/>
        <w:rPr>
          <w:rFonts w:cs="Times New Roman"/>
          <w:sz w:val="18"/>
        </w:rPr>
      </w:pPr>
      <w:r>
        <w:rPr>
          <w:rFonts w:cs="Times New Roman"/>
          <w:sz w:val="18"/>
        </w:rPr>
        <w:t>Green</w:t>
      </w:r>
    </w:p>
    <w:p w:rsidR="00C0796A" w:rsidRDefault="00C0796A" w:rsidP="00751742">
      <w:pPr>
        <w:tabs>
          <w:tab w:val="left" w:pos="288"/>
        </w:tabs>
        <w:spacing w:line="228" w:lineRule="auto"/>
        <w:jc w:val="both"/>
        <w:rPr>
          <w:rFonts w:cs="Times New Roman"/>
          <w:sz w:val="18"/>
        </w:rPr>
      </w:pPr>
      <w:r>
        <w:rPr>
          <w:rFonts w:cs="Times New Roman"/>
          <w:sz w:val="18"/>
        </w:rPr>
        <w:lastRenderedPageBreak/>
        <w:t>Gruenhagen</w:t>
      </w:r>
    </w:p>
    <w:p w:rsidR="00C0796A" w:rsidRDefault="00C0796A" w:rsidP="00751742">
      <w:pPr>
        <w:tabs>
          <w:tab w:val="left" w:pos="288"/>
        </w:tabs>
        <w:spacing w:line="228" w:lineRule="auto"/>
        <w:jc w:val="both"/>
        <w:rPr>
          <w:rFonts w:cs="Times New Roman"/>
          <w:sz w:val="18"/>
        </w:rPr>
      </w:pPr>
      <w:r>
        <w:rPr>
          <w:rFonts w:cs="Times New Roman"/>
          <w:sz w:val="18"/>
        </w:rPr>
        <w:t>Gunther</w:t>
      </w:r>
    </w:p>
    <w:p w:rsidR="00C0796A" w:rsidRDefault="00C0796A" w:rsidP="00751742">
      <w:pPr>
        <w:tabs>
          <w:tab w:val="left" w:pos="288"/>
        </w:tabs>
        <w:spacing w:line="228" w:lineRule="auto"/>
        <w:jc w:val="both"/>
        <w:rPr>
          <w:rFonts w:cs="Times New Roman"/>
          <w:sz w:val="18"/>
        </w:rPr>
      </w:pPr>
      <w:r>
        <w:rPr>
          <w:rFonts w:cs="Times New Roman"/>
          <w:sz w:val="18"/>
        </w:rPr>
        <w:t>Hackbarth</w:t>
      </w:r>
    </w:p>
    <w:p w:rsidR="00C0796A" w:rsidRDefault="00C0796A" w:rsidP="00751742">
      <w:pPr>
        <w:tabs>
          <w:tab w:val="left" w:pos="288"/>
        </w:tabs>
        <w:spacing w:line="228" w:lineRule="auto"/>
        <w:jc w:val="both"/>
        <w:rPr>
          <w:rFonts w:cs="Times New Roman"/>
          <w:sz w:val="18"/>
        </w:rPr>
      </w:pPr>
      <w:r>
        <w:rPr>
          <w:rFonts w:cs="Times New Roman"/>
          <w:sz w:val="18"/>
        </w:rPr>
        <w:t>Hamilton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Hertaus</w:t>
      </w:r>
      <w:proofErr w:type="spellEnd"/>
    </w:p>
    <w:p w:rsidR="00C0796A" w:rsidRDefault="00C0796A" w:rsidP="00751742">
      <w:pPr>
        <w:tabs>
          <w:tab w:val="left" w:pos="288"/>
        </w:tabs>
        <w:spacing w:line="228" w:lineRule="auto"/>
        <w:jc w:val="both"/>
        <w:rPr>
          <w:rFonts w:cs="Times New Roman"/>
          <w:sz w:val="18"/>
        </w:rPr>
      </w:pPr>
      <w:r>
        <w:rPr>
          <w:rFonts w:cs="Times New Roman"/>
          <w:sz w:val="18"/>
        </w:rPr>
        <w:t>Holberg</w:t>
      </w:r>
    </w:p>
    <w:p w:rsidR="00C0796A" w:rsidRDefault="00C0796A" w:rsidP="00751742">
      <w:pPr>
        <w:tabs>
          <w:tab w:val="left" w:pos="288"/>
        </w:tabs>
        <w:spacing w:line="228" w:lineRule="auto"/>
        <w:jc w:val="both"/>
        <w:rPr>
          <w:rFonts w:cs="Times New Roman"/>
          <w:sz w:val="18"/>
        </w:rPr>
      </w:pPr>
      <w:r>
        <w:rPr>
          <w:rFonts w:cs="Times New Roman"/>
          <w:sz w:val="18"/>
        </w:rPr>
        <w:t>Hoppe</w:t>
      </w:r>
    </w:p>
    <w:p w:rsidR="00C0796A" w:rsidRDefault="00C0796A" w:rsidP="00751742">
      <w:pPr>
        <w:tabs>
          <w:tab w:val="left" w:pos="288"/>
        </w:tabs>
        <w:spacing w:line="228" w:lineRule="auto"/>
        <w:jc w:val="both"/>
        <w:rPr>
          <w:rFonts w:cs="Times New Roman"/>
          <w:sz w:val="18"/>
        </w:rPr>
      </w:pPr>
      <w:r>
        <w:rPr>
          <w:rFonts w:cs="Times New Roman"/>
          <w:sz w:val="18"/>
        </w:rPr>
        <w:t>Howe</w:t>
      </w:r>
    </w:p>
    <w:p w:rsidR="00C0796A" w:rsidRDefault="00C0796A" w:rsidP="00751742">
      <w:pPr>
        <w:tabs>
          <w:tab w:val="left" w:pos="288"/>
        </w:tabs>
        <w:spacing w:line="228" w:lineRule="auto"/>
        <w:jc w:val="both"/>
        <w:rPr>
          <w:rFonts w:cs="Times New Roman"/>
          <w:sz w:val="18"/>
        </w:rPr>
      </w:pPr>
      <w:r>
        <w:rPr>
          <w:rFonts w:cs="Times New Roman"/>
          <w:sz w:val="18"/>
        </w:rPr>
        <w:t>Johnson, B.</w:t>
      </w:r>
    </w:p>
    <w:p w:rsidR="00C0796A" w:rsidRDefault="00C0796A" w:rsidP="00751742">
      <w:pPr>
        <w:tabs>
          <w:tab w:val="left" w:pos="288"/>
        </w:tabs>
        <w:spacing w:line="228" w:lineRule="auto"/>
        <w:jc w:val="both"/>
        <w:rPr>
          <w:rFonts w:cs="Times New Roman"/>
          <w:sz w:val="18"/>
        </w:rPr>
      </w:pPr>
      <w:r>
        <w:rPr>
          <w:rFonts w:cs="Times New Roman"/>
          <w:sz w:val="18"/>
        </w:rPr>
        <w:t>Kelly</w:t>
      </w:r>
    </w:p>
    <w:p w:rsidR="00C0796A" w:rsidRDefault="00C0796A" w:rsidP="00751742">
      <w:pPr>
        <w:tabs>
          <w:tab w:val="left" w:pos="288"/>
        </w:tabs>
        <w:spacing w:line="228" w:lineRule="auto"/>
        <w:jc w:val="both"/>
        <w:rPr>
          <w:rFonts w:cs="Times New Roman"/>
          <w:sz w:val="18"/>
        </w:rPr>
      </w:pPr>
      <w:r>
        <w:rPr>
          <w:rFonts w:cs="Times New Roman"/>
          <w:sz w:val="18"/>
        </w:rPr>
        <w:t>Kieffer</w:t>
      </w:r>
    </w:p>
    <w:p w:rsidR="00C0796A" w:rsidRDefault="00C0796A" w:rsidP="00751742">
      <w:pPr>
        <w:tabs>
          <w:tab w:val="left" w:pos="288"/>
        </w:tabs>
        <w:spacing w:line="228" w:lineRule="auto"/>
        <w:jc w:val="both"/>
        <w:rPr>
          <w:rFonts w:cs="Times New Roman"/>
          <w:sz w:val="18"/>
        </w:rPr>
      </w:pPr>
      <w:r>
        <w:rPr>
          <w:rFonts w:cs="Times New Roman"/>
          <w:sz w:val="18"/>
        </w:rPr>
        <w:lastRenderedPageBreak/>
        <w:t>Kiel</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Kresha</w:t>
      </w:r>
      <w:proofErr w:type="spellEnd"/>
    </w:p>
    <w:p w:rsidR="00C0796A" w:rsidRDefault="00C0796A" w:rsidP="00751742">
      <w:pPr>
        <w:tabs>
          <w:tab w:val="left" w:pos="288"/>
        </w:tabs>
        <w:spacing w:line="228" w:lineRule="auto"/>
        <w:jc w:val="both"/>
        <w:rPr>
          <w:rFonts w:cs="Times New Roman"/>
          <w:sz w:val="18"/>
        </w:rPr>
      </w:pPr>
      <w:r>
        <w:rPr>
          <w:rFonts w:cs="Times New Roman"/>
          <w:sz w:val="18"/>
        </w:rPr>
        <w:t>Leidiger</w:t>
      </w:r>
    </w:p>
    <w:p w:rsidR="00C0796A" w:rsidRDefault="00C0796A" w:rsidP="00751742">
      <w:pPr>
        <w:tabs>
          <w:tab w:val="left" w:pos="288"/>
        </w:tabs>
        <w:spacing w:line="228" w:lineRule="auto"/>
        <w:jc w:val="both"/>
        <w:rPr>
          <w:rFonts w:cs="Times New Roman"/>
          <w:sz w:val="18"/>
        </w:rPr>
      </w:pPr>
      <w:r>
        <w:rPr>
          <w:rFonts w:cs="Times New Roman"/>
          <w:sz w:val="18"/>
        </w:rPr>
        <w:t>Lohmer</w:t>
      </w:r>
    </w:p>
    <w:p w:rsidR="00C0796A" w:rsidRDefault="00C0796A" w:rsidP="00751742">
      <w:pPr>
        <w:tabs>
          <w:tab w:val="left" w:pos="288"/>
        </w:tabs>
        <w:spacing w:line="228" w:lineRule="auto"/>
        <w:jc w:val="both"/>
        <w:rPr>
          <w:rFonts w:cs="Times New Roman"/>
          <w:sz w:val="18"/>
        </w:rPr>
      </w:pPr>
      <w:r>
        <w:rPr>
          <w:rFonts w:cs="Times New Roman"/>
          <w:sz w:val="18"/>
        </w:rPr>
        <w:t>Loon</w:t>
      </w:r>
    </w:p>
    <w:p w:rsidR="00C0796A" w:rsidRDefault="00C0796A" w:rsidP="00751742">
      <w:pPr>
        <w:tabs>
          <w:tab w:val="left" w:pos="288"/>
        </w:tabs>
        <w:spacing w:line="228" w:lineRule="auto"/>
        <w:jc w:val="both"/>
        <w:rPr>
          <w:rFonts w:cs="Times New Roman"/>
          <w:sz w:val="18"/>
        </w:rPr>
      </w:pPr>
      <w:r>
        <w:rPr>
          <w:rFonts w:cs="Times New Roman"/>
          <w:sz w:val="18"/>
        </w:rPr>
        <w:t>Mack</w:t>
      </w:r>
    </w:p>
    <w:p w:rsidR="00C0796A" w:rsidRDefault="00C0796A" w:rsidP="00751742">
      <w:pPr>
        <w:tabs>
          <w:tab w:val="left" w:pos="288"/>
        </w:tabs>
        <w:spacing w:line="228" w:lineRule="auto"/>
        <w:jc w:val="both"/>
        <w:rPr>
          <w:rFonts w:cs="Times New Roman"/>
          <w:sz w:val="18"/>
        </w:rPr>
      </w:pPr>
      <w:r>
        <w:rPr>
          <w:rFonts w:cs="Times New Roman"/>
          <w:sz w:val="18"/>
        </w:rPr>
        <w:t>McDonald</w:t>
      </w:r>
    </w:p>
    <w:p w:rsidR="00C0796A" w:rsidRDefault="00C0796A" w:rsidP="00751742">
      <w:pPr>
        <w:tabs>
          <w:tab w:val="left" w:pos="288"/>
        </w:tabs>
        <w:spacing w:line="228" w:lineRule="auto"/>
        <w:jc w:val="both"/>
        <w:rPr>
          <w:rFonts w:cs="Times New Roman"/>
          <w:sz w:val="18"/>
        </w:rPr>
      </w:pPr>
      <w:r>
        <w:rPr>
          <w:rFonts w:cs="Times New Roman"/>
          <w:sz w:val="18"/>
        </w:rPr>
        <w:t>McNamara</w:t>
      </w:r>
    </w:p>
    <w:p w:rsidR="00C0796A" w:rsidRDefault="00C0796A" w:rsidP="00751742">
      <w:pPr>
        <w:tabs>
          <w:tab w:val="left" w:pos="288"/>
        </w:tabs>
        <w:spacing w:line="228" w:lineRule="auto"/>
        <w:jc w:val="both"/>
        <w:rPr>
          <w:rFonts w:cs="Times New Roman"/>
          <w:sz w:val="18"/>
        </w:rPr>
      </w:pPr>
      <w:r>
        <w:rPr>
          <w:rFonts w:cs="Times New Roman"/>
          <w:sz w:val="18"/>
        </w:rPr>
        <w:t>Murphy, M.</w:t>
      </w:r>
    </w:p>
    <w:p w:rsidR="00C0796A" w:rsidRDefault="00C0796A" w:rsidP="00751742">
      <w:pPr>
        <w:tabs>
          <w:tab w:val="left" w:pos="288"/>
        </w:tabs>
        <w:spacing w:line="228" w:lineRule="auto"/>
        <w:jc w:val="both"/>
        <w:rPr>
          <w:rFonts w:cs="Times New Roman"/>
          <w:sz w:val="18"/>
        </w:rPr>
      </w:pPr>
      <w:r>
        <w:rPr>
          <w:rFonts w:cs="Times New Roman"/>
          <w:sz w:val="18"/>
        </w:rPr>
        <w:t>Myhra</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Newberger</w:t>
      </w:r>
      <w:proofErr w:type="spellEnd"/>
    </w:p>
    <w:p w:rsidR="00C0796A" w:rsidRDefault="00C0796A" w:rsidP="00751742">
      <w:pPr>
        <w:tabs>
          <w:tab w:val="left" w:pos="288"/>
        </w:tabs>
        <w:spacing w:line="228" w:lineRule="auto"/>
        <w:jc w:val="both"/>
        <w:rPr>
          <w:rFonts w:cs="Times New Roman"/>
          <w:sz w:val="18"/>
        </w:rPr>
      </w:pPr>
      <w:r>
        <w:rPr>
          <w:rFonts w:cs="Times New Roman"/>
          <w:sz w:val="18"/>
        </w:rPr>
        <w:lastRenderedPageBreak/>
        <w:t>Nornes</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O'Driscoll</w:t>
      </w:r>
      <w:proofErr w:type="spellEnd"/>
    </w:p>
    <w:p w:rsidR="00C0796A" w:rsidRDefault="00C0796A" w:rsidP="00751742">
      <w:pPr>
        <w:tabs>
          <w:tab w:val="left" w:pos="288"/>
        </w:tabs>
        <w:spacing w:line="228" w:lineRule="auto"/>
        <w:jc w:val="both"/>
        <w:rPr>
          <w:rFonts w:cs="Times New Roman"/>
          <w:sz w:val="18"/>
        </w:rPr>
      </w:pPr>
      <w:r>
        <w:rPr>
          <w:rFonts w:cs="Times New Roman"/>
          <w:sz w:val="18"/>
        </w:rPr>
        <w:t>O'Neill</w:t>
      </w:r>
    </w:p>
    <w:p w:rsidR="00C0796A" w:rsidRDefault="00C0796A" w:rsidP="00751742">
      <w:pPr>
        <w:tabs>
          <w:tab w:val="left" w:pos="288"/>
        </w:tabs>
        <w:spacing w:line="228" w:lineRule="auto"/>
        <w:jc w:val="both"/>
        <w:rPr>
          <w:rFonts w:cs="Times New Roman"/>
          <w:sz w:val="18"/>
        </w:rPr>
      </w:pPr>
      <w:r>
        <w:rPr>
          <w:rFonts w:cs="Times New Roman"/>
          <w:sz w:val="18"/>
        </w:rPr>
        <w:t>Peppin</w:t>
      </w:r>
    </w:p>
    <w:p w:rsidR="00C0796A" w:rsidRDefault="00C0796A" w:rsidP="00751742">
      <w:pPr>
        <w:tabs>
          <w:tab w:val="left" w:pos="288"/>
        </w:tabs>
        <w:spacing w:line="228" w:lineRule="auto"/>
        <w:jc w:val="both"/>
        <w:rPr>
          <w:rFonts w:cs="Times New Roman"/>
          <w:sz w:val="18"/>
        </w:rPr>
      </w:pPr>
      <w:r>
        <w:rPr>
          <w:rFonts w:cs="Times New Roman"/>
          <w:sz w:val="18"/>
        </w:rPr>
        <w:t>Petersburg</w:t>
      </w:r>
    </w:p>
    <w:p w:rsidR="00C0796A" w:rsidRDefault="00C0796A" w:rsidP="00751742">
      <w:pPr>
        <w:tabs>
          <w:tab w:val="left" w:pos="288"/>
        </w:tabs>
        <w:spacing w:line="228" w:lineRule="auto"/>
        <w:jc w:val="both"/>
        <w:rPr>
          <w:rFonts w:cs="Times New Roman"/>
          <w:sz w:val="18"/>
        </w:rPr>
      </w:pPr>
      <w:r>
        <w:rPr>
          <w:rFonts w:cs="Times New Roman"/>
          <w:sz w:val="18"/>
        </w:rPr>
        <w:t>Pugh</w:t>
      </w:r>
    </w:p>
    <w:p w:rsidR="00C0796A" w:rsidRDefault="00C0796A" w:rsidP="00751742">
      <w:pPr>
        <w:tabs>
          <w:tab w:val="left" w:pos="288"/>
        </w:tabs>
        <w:spacing w:line="228" w:lineRule="auto"/>
        <w:jc w:val="both"/>
        <w:rPr>
          <w:rFonts w:cs="Times New Roman"/>
          <w:sz w:val="18"/>
        </w:rPr>
      </w:pPr>
      <w:r>
        <w:rPr>
          <w:rFonts w:cs="Times New Roman"/>
          <w:sz w:val="18"/>
        </w:rPr>
        <w:t>Quam</w:t>
      </w:r>
    </w:p>
    <w:p w:rsidR="00C0796A" w:rsidRDefault="00C0796A" w:rsidP="00751742">
      <w:pPr>
        <w:tabs>
          <w:tab w:val="left" w:pos="288"/>
        </w:tabs>
        <w:spacing w:line="228" w:lineRule="auto"/>
        <w:jc w:val="both"/>
        <w:rPr>
          <w:rFonts w:cs="Times New Roman"/>
          <w:sz w:val="18"/>
        </w:rPr>
      </w:pPr>
      <w:r>
        <w:rPr>
          <w:rFonts w:cs="Times New Roman"/>
          <w:sz w:val="18"/>
        </w:rPr>
        <w:t>Runbeck</w:t>
      </w:r>
    </w:p>
    <w:p w:rsidR="00C0796A" w:rsidRDefault="00C0796A" w:rsidP="00751742">
      <w:pPr>
        <w:tabs>
          <w:tab w:val="left" w:pos="288"/>
        </w:tabs>
        <w:spacing w:line="228" w:lineRule="auto"/>
        <w:jc w:val="both"/>
        <w:rPr>
          <w:rFonts w:cs="Times New Roman"/>
          <w:sz w:val="18"/>
        </w:rPr>
      </w:pPr>
      <w:r>
        <w:rPr>
          <w:rFonts w:cs="Times New Roman"/>
          <w:sz w:val="18"/>
        </w:rPr>
        <w:t>Sanders</w:t>
      </w:r>
    </w:p>
    <w:p w:rsidR="00C0796A" w:rsidRDefault="00C0796A" w:rsidP="00751742">
      <w:pPr>
        <w:tabs>
          <w:tab w:val="left" w:pos="288"/>
        </w:tabs>
        <w:spacing w:line="228" w:lineRule="auto"/>
        <w:jc w:val="both"/>
        <w:rPr>
          <w:rFonts w:cs="Times New Roman"/>
          <w:sz w:val="18"/>
        </w:rPr>
      </w:pPr>
      <w:r>
        <w:rPr>
          <w:rFonts w:cs="Times New Roman"/>
          <w:sz w:val="18"/>
        </w:rPr>
        <w:t>Schomacker</w:t>
      </w:r>
    </w:p>
    <w:p w:rsidR="00C0796A" w:rsidRDefault="00C0796A" w:rsidP="00751742">
      <w:pPr>
        <w:tabs>
          <w:tab w:val="left" w:pos="288"/>
        </w:tabs>
        <w:spacing w:line="228" w:lineRule="auto"/>
        <w:jc w:val="both"/>
        <w:rPr>
          <w:rFonts w:cs="Times New Roman"/>
          <w:sz w:val="18"/>
        </w:rPr>
      </w:pPr>
      <w:r>
        <w:rPr>
          <w:rFonts w:cs="Times New Roman"/>
          <w:sz w:val="18"/>
        </w:rPr>
        <w:t>Scott</w:t>
      </w:r>
    </w:p>
    <w:p w:rsidR="00C0796A" w:rsidRDefault="00C0796A" w:rsidP="00751742">
      <w:pPr>
        <w:tabs>
          <w:tab w:val="left" w:pos="288"/>
        </w:tabs>
        <w:spacing w:line="228" w:lineRule="auto"/>
        <w:jc w:val="both"/>
        <w:rPr>
          <w:rFonts w:cs="Times New Roman"/>
          <w:sz w:val="18"/>
        </w:rPr>
      </w:pPr>
      <w:r>
        <w:rPr>
          <w:rFonts w:cs="Times New Roman"/>
          <w:sz w:val="18"/>
        </w:rPr>
        <w:lastRenderedPageBreak/>
        <w:t>Swedzinski</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Theis</w:t>
      </w:r>
      <w:proofErr w:type="spellEnd"/>
    </w:p>
    <w:p w:rsidR="00C0796A" w:rsidRDefault="00C0796A" w:rsidP="00751742">
      <w:pPr>
        <w:tabs>
          <w:tab w:val="left" w:pos="288"/>
        </w:tabs>
        <w:spacing w:line="228" w:lineRule="auto"/>
        <w:jc w:val="both"/>
        <w:rPr>
          <w:rFonts w:cs="Times New Roman"/>
          <w:sz w:val="18"/>
        </w:rPr>
      </w:pPr>
      <w:r>
        <w:rPr>
          <w:rFonts w:cs="Times New Roman"/>
          <w:sz w:val="18"/>
        </w:rPr>
        <w:t>Torkelson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Uglem</w:t>
      </w:r>
      <w:proofErr w:type="spellEnd"/>
    </w:p>
    <w:p w:rsidR="00C0796A" w:rsidRDefault="00C0796A" w:rsidP="00751742">
      <w:pPr>
        <w:tabs>
          <w:tab w:val="left" w:pos="288"/>
        </w:tabs>
        <w:spacing w:line="228" w:lineRule="auto"/>
        <w:jc w:val="both"/>
        <w:rPr>
          <w:rFonts w:cs="Times New Roman"/>
          <w:sz w:val="18"/>
        </w:rPr>
      </w:pPr>
      <w:r>
        <w:rPr>
          <w:rFonts w:cs="Times New Roman"/>
          <w:sz w:val="18"/>
        </w:rPr>
        <w:t>Urdahl</w:t>
      </w:r>
    </w:p>
    <w:p w:rsidR="00C0796A" w:rsidRDefault="00C0796A" w:rsidP="00751742">
      <w:pPr>
        <w:tabs>
          <w:tab w:val="left" w:pos="288"/>
        </w:tabs>
        <w:spacing w:line="228" w:lineRule="auto"/>
        <w:jc w:val="both"/>
        <w:rPr>
          <w:rFonts w:cs="Times New Roman"/>
          <w:sz w:val="18"/>
        </w:rPr>
      </w:pPr>
      <w:r>
        <w:rPr>
          <w:rFonts w:cs="Times New Roman"/>
          <w:sz w:val="18"/>
        </w:rPr>
        <w:t>Ward, J.E.</w:t>
      </w:r>
    </w:p>
    <w:p w:rsidR="00C0796A" w:rsidRDefault="00C0796A" w:rsidP="00751742">
      <w:pPr>
        <w:tabs>
          <w:tab w:val="left" w:pos="288"/>
        </w:tabs>
        <w:spacing w:line="228" w:lineRule="auto"/>
        <w:jc w:val="both"/>
        <w:rPr>
          <w:rFonts w:cs="Times New Roman"/>
          <w:sz w:val="18"/>
        </w:rPr>
      </w:pPr>
      <w:r>
        <w:rPr>
          <w:rFonts w:cs="Times New Roman"/>
          <w:sz w:val="18"/>
        </w:rPr>
        <w:t>Wills</w:t>
      </w:r>
    </w:p>
    <w:p w:rsidR="00C0796A" w:rsidRDefault="00C0796A" w:rsidP="00751742">
      <w:pPr>
        <w:tabs>
          <w:tab w:val="left" w:pos="288"/>
        </w:tabs>
        <w:spacing w:line="228" w:lineRule="auto"/>
        <w:jc w:val="both"/>
        <w:rPr>
          <w:rFonts w:cs="Times New Roman"/>
          <w:sz w:val="18"/>
        </w:rPr>
      </w:pPr>
      <w:r>
        <w:rPr>
          <w:rFonts w:cs="Times New Roman"/>
          <w:sz w:val="18"/>
        </w:rPr>
        <w:t>Woodard</w:t>
      </w:r>
    </w:p>
    <w:p w:rsidR="00C0796A" w:rsidRDefault="00C0796A" w:rsidP="00751742">
      <w:pPr>
        <w:tabs>
          <w:tab w:val="left" w:pos="288"/>
        </w:tabs>
        <w:spacing w:line="228" w:lineRule="auto"/>
        <w:jc w:val="both"/>
        <w:rPr>
          <w:rFonts w:cs="Times New Roman"/>
          <w:sz w:val="18"/>
        </w:rPr>
      </w:pPr>
      <w:r>
        <w:rPr>
          <w:rFonts w:cs="Times New Roman"/>
          <w:sz w:val="18"/>
        </w:rPr>
        <w:t>Zellers</w:t>
      </w:r>
    </w:p>
    <w:p w:rsidR="00C0796A" w:rsidRPr="00751742" w:rsidRDefault="00C0796A" w:rsidP="00751742">
      <w:pPr>
        <w:tabs>
          <w:tab w:val="left" w:pos="288"/>
        </w:tabs>
        <w:spacing w:line="228" w:lineRule="auto"/>
        <w:jc w:val="both"/>
        <w:rPr>
          <w:rFonts w:cs="Times New Roman"/>
          <w:sz w:val="18"/>
        </w:rPr>
      </w:pPr>
      <w:proofErr w:type="spellStart"/>
      <w:r>
        <w:rPr>
          <w:rFonts w:cs="Times New Roman"/>
          <w:sz w:val="18"/>
        </w:rPr>
        <w:t>Zerwas</w:t>
      </w:r>
      <w:proofErr w:type="spellEnd"/>
    </w:p>
    <w:p w:rsidR="00C0796A" w:rsidRDefault="00C0796A" w:rsidP="00C0796A">
      <w:pPr>
        <w:tabs>
          <w:tab w:val="left" w:pos="288"/>
        </w:tabs>
        <w:spacing w:line="226" w:lineRule="auto"/>
        <w:jc w:val="both"/>
        <w:rPr>
          <w:rFonts w:cs="Times New Roman"/>
          <w:sz w:val="18"/>
        </w:rPr>
        <w:sectPr w:rsidR="00C0796A" w:rsidSect="00751742">
          <w:type w:val="continuous"/>
          <w:pgSz w:w="12240" w:h="15840"/>
          <w:pgMar w:top="1584" w:right="1440" w:bottom="1627" w:left="1440" w:header="720" w:footer="720" w:gutter="0"/>
          <w:pgNumType w:start="1"/>
          <w:cols w:num="6" w:space="144"/>
          <w:docGrid w:linePitch="360"/>
        </w:sectPr>
      </w:pPr>
    </w:p>
    <w:p w:rsidR="00C0796A" w:rsidRDefault="00C0796A" w:rsidP="00C0796A">
      <w:pPr>
        <w:tabs>
          <w:tab w:val="left" w:pos="288"/>
        </w:tabs>
        <w:spacing w:line="226" w:lineRule="auto"/>
        <w:jc w:val="both"/>
        <w:rPr>
          <w:rFonts w:cs="Times New Roman"/>
        </w:rPr>
      </w:pPr>
    </w:p>
    <w:p w:rsidR="00C0796A" w:rsidRDefault="00C0796A" w:rsidP="00C0796A">
      <w:pPr>
        <w:tabs>
          <w:tab w:val="left" w:pos="288"/>
        </w:tabs>
        <w:spacing w:line="226" w:lineRule="auto"/>
        <w:jc w:val="both"/>
        <w:rPr>
          <w:rFonts w:cs="Times New Roman"/>
        </w:rPr>
      </w:pPr>
      <w:r>
        <w:rPr>
          <w:rFonts w:cs="Times New Roman"/>
        </w:rPr>
        <w:tab/>
        <w:t>Those who voted in the negative were:</w:t>
      </w:r>
    </w:p>
    <w:p w:rsidR="00C0796A" w:rsidRDefault="00C0796A" w:rsidP="00751742">
      <w:pPr>
        <w:tabs>
          <w:tab w:val="left" w:pos="288"/>
        </w:tabs>
        <w:jc w:val="both"/>
        <w:rPr>
          <w:rFonts w:cs="Times New Roman"/>
        </w:rPr>
      </w:pPr>
    </w:p>
    <w:p w:rsidR="00C0796A" w:rsidRDefault="00C0796A" w:rsidP="00751742">
      <w:pPr>
        <w:tabs>
          <w:tab w:val="left" w:pos="288"/>
        </w:tabs>
        <w:jc w:val="both"/>
        <w:rPr>
          <w:rFonts w:cs="Times New Roman"/>
        </w:rPr>
        <w:sectPr w:rsidR="00C0796A" w:rsidSect="00751742">
          <w:type w:val="continuous"/>
          <w:pgSz w:w="12240" w:h="15840"/>
          <w:pgMar w:top="1584" w:right="1440" w:bottom="1627" w:left="1440" w:header="720" w:footer="720" w:gutter="0"/>
          <w:pgNumType w:start="1"/>
          <w:cols w:space="720"/>
          <w:docGrid w:linePitch="360"/>
        </w:sectPr>
      </w:pPr>
    </w:p>
    <w:p w:rsidR="00C0796A" w:rsidRDefault="00C0796A" w:rsidP="00751742">
      <w:pPr>
        <w:tabs>
          <w:tab w:val="left" w:pos="288"/>
        </w:tabs>
        <w:spacing w:line="228" w:lineRule="auto"/>
        <w:jc w:val="both"/>
        <w:rPr>
          <w:rFonts w:cs="Times New Roman"/>
          <w:sz w:val="18"/>
        </w:rPr>
      </w:pPr>
      <w:r>
        <w:rPr>
          <w:rFonts w:cs="Times New Roman"/>
          <w:sz w:val="18"/>
        </w:rPr>
        <w:lastRenderedPageBreak/>
        <w:t>Allen</w:t>
      </w:r>
    </w:p>
    <w:p w:rsidR="00C0796A" w:rsidRDefault="00C0796A" w:rsidP="00751742">
      <w:pPr>
        <w:tabs>
          <w:tab w:val="left" w:pos="288"/>
        </w:tabs>
        <w:spacing w:line="228" w:lineRule="auto"/>
        <w:jc w:val="both"/>
        <w:rPr>
          <w:rFonts w:cs="Times New Roman"/>
          <w:sz w:val="18"/>
        </w:rPr>
      </w:pPr>
      <w:r>
        <w:rPr>
          <w:rFonts w:cs="Times New Roman"/>
          <w:sz w:val="18"/>
        </w:rPr>
        <w:t>Anzelc</w:t>
      </w:r>
    </w:p>
    <w:p w:rsidR="00C0796A" w:rsidRDefault="00C0796A" w:rsidP="00751742">
      <w:pPr>
        <w:tabs>
          <w:tab w:val="left" w:pos="288"/>
        </w:tabs>
        <w:spacing w:line="228" w:lineRule="auto"/>
        <w:jc w:val="both"/>
        <w:rPr>
          <w:rFonts w:cs="Times New Roman"/>
          <w:sz w:val="18"/>
        </w:rPr>
      </w:pPr>
      <w:r>
        <w:rPr>
          <w:rFonts w:cs="Times New Roman"/>
          <w:sz w:val="18"/>
        </w:rPr>
        <w:t>Atkins</w:t>
      </w:r>
    </w:p>
    <w:p w:rsidR="00C0796A" w:rsidRDefault="00C0796A" w:rsidP="00751742">
      <w:pPr>
        <w:tabs>
          <w:tab w:val="left" w:pos="288"/>
        </w:tabs>
        <w:spacing w:line="228" w:lineRule="auto"/>
        <w:jc w:val="both"/>
        <w:rPr>
          <w:rFonts w:cs="Times New Roman"/>
          <w:sz w:val="18"/>
        </w:rPr>
      </w:pPr>
      <w:r>
        <w:rPr>
          <w:rFonts w:cs="Times New Roman"/>
          <w:sz w:val="18"/>
        </w:rPr>
        <w:lastRenderedPageBreak/>
        <w:t>Benson, J.</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Bernardy</w:t>
      </w:r>
      <w:proofErr w:type="spellEnd"/>
    </w:p>
    <w:p w:rsidR="00C0796A" w:rsidRDefault="00C0796A" w:rsidP="00751742">
      <w:pPr>
        <w:tabs>
          <w:tab w:val="left" w:pos="288"/>
        </w:tabs>
        <w:spacing w:line="228" w:lineRule="auto"/>
        <w:jc w:val="both"/>
        <w:rPr>
          <w:rFonts w:cs="Times New Roman"/>
          <w:sz w:val="18"/>
        </w:rPr>
      </w:pPr>
      <w:r>
        <w:rPr>
          <w:rFonts w:cs="Times New Roman"/>
          <w:sz w:val="18"/>
        </w:rPr>
        <w:t>Bly</w:t>
      </w:r>
    </w:p>
    <w:p w:rsidR="00C0796A" w:rsidRDefault="00C0796A" w:rsidP="00751742">
      <w:pPr>
        <w:tabs>
          <w:tab w:val="left" w:pos="288"/>
        </w:tabs>
        <w:spacing w:line="228" w:lineRule="auto"/>
        <w:jc w:val="both"/>
        <w:rPr>
          <w:rFonts w:cs="Times New Roman"/>
          <w:sz w:val="18"/>
        </w:rPr>
      </w:pPr>
      <w:r>
        <w:rPr>
          <w:rFonts w:cs="Times New Roman"/>
          <w:sz w:val="18"/>
        </w:rPr>
        <w:lastRenderedPageBreak/>
        <w:t>Brynaert</w:t>
      </w:r>
    </w:p>
    <w:p w:rsidR="00C0796A" w:rsidRDefault="00C0796A" w:rsidP="00751742">
      <w:pPr>
        <w:tabs>
          <w:tab w:val="left" w:pos="288"/>
        </w:tabs>
        <w:spacing w:line="228" w:lineRule="auto"/>
        <w:jc w:val="both"/>
        <w:rPr>
          <w:rFonts w:cs="Times New Roman"/>
          <w:sz w:val="18"/>
        </w:rPr>
      </w:pPr>
      <w:r>
        <w:rPr>
          <w:rFonts w:cs="Times New Roman"/>
          <w:sz w:val="18"/>
        </w:rPr>
        <w:t>Carlson</w:t>
      </w:r>
    </w:p>
    <w:p w:rsidR="00C0796A" w:rsidRDefault="00C0796A" w:rsidP="00751742">
      <w:pPr>
        <w:tabs>
          <w:tab w:val="left" w:pos="288"/>
        </w:tabs>
        <w:spacing w:line="228" w:lineRule="auto"/>
        <w:jc w:val="both"/>
        <w:rPr>
          <w:rFonts w:cs="Times New Roman"/>
          <w:sz w:val="18"/>
        </w:rPr>
      </w:pPr>
      <w:r>
        <w:rPr>
          <w:rFonts w:cs="Times New Roman"/>
          <w:sz w:val="18"/>
        </w:rPr>
        <w:t>Clark</w:t>
      </w:r>
    </w:p>
    <w:p w:rsidR="00C0796A" w:rsidRDefault="00C0796A" w:rsidP="00751742">
      <w:pPr>
        <w:tabs>
          <w:tab w:val="left" w:pos="288"/>
        </w:tabs>
        <w:spacing w:line="228" w:lineRule="auto"/>
        <w:jc w:val="both"/>
        <w:rPr>
          <w:rFonts w:cs="Times New Roman"/>
          <w:sz w:val="18"/>
        </w:rPr>
      </w:pPr>
      <w:r>
        <w:rPr>
          <w:rFonts w:cs="Times New Roman"/>
          <w:sz w:val="18"/>
        </w:rPr>
        <w:lastRenderedPageBreak/>
        <w:t>Davnie</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Dorholt</w:t>
      </w:r>
      <w:proofErr w:type="spellEnd"/>
    </w:p>
    <w:p w:rsidR="00C0796A" w:rsidRDefault="00C0796A" w:rsidP="00751742">
      <w:pPr>
        <w:tabs>
          <w:tab w:val="left" w:pos="288"/>
        </w:tabs>
        <w:spacing w:line="228" w:lineRule="auto"/>
        <w:jc w:val="both"/>
        <w:rPr>
          <w:rFonts w:cs="Times New Roman"/>
          <w:sz w:val="18"/>
        </w:rPr>
      </w:pPr>
      <w:r>
        <w:rPr>
          <w:rFonts w:cs="Times New Roman"/>
          <w:sz w:val="18"/>
        </w:rPr>
        <w:lastRenderedPageBreak/>
        <w:t>Erhardt</w:t>
      </w:r>
    </w:p>
    <w:p w:rsidR="00C0796A" w:rsidRDefault="00C0796A" w:rsidP="00751742">
      <w:pPr>
        <w:tabs>
          <w:tab w:val="left" w:pos="288"/>
        </w:tabs>
        <w:spacing w:line="228" w:lineRule="auto"/>
        <w:jc w:val="both"/>
        <w:rPr>
          <w:rFonts w:cs="Times New Roman"/>
          <w:sz w:val="18"/>
        </w:rPr>
      </w:pPr>
      <w:r>
        <w:rPr>
          <w:rFonts w:cs="Times New Roman"/>
          <w:sz w:val="18"/>
        </w:rPr>
        <w:t>Erickson, R.</w:t>
      </w:r>
    </w:p>
    <w:p w:rsidR="00C0796A" w:rsidRDefault="00C0796A" w:rsidP="00751742">
      <w:pPr>
        <w:tabs>
          <w:tab w:val="left" w:pos="288"/>
        </w:tabs>
        <w:spacing w:line="228" w:lineRule="auto"/>
        <w:jc w:val="both"/>
        <w:rPr>
          <w:rFonts w:cs="Times New Roman"/>
          <w:sz w:val="18"/>
        </w:rPr>
      </w:pPr>
      <w:r>
        <w:rPr>
          <w:rFonts w:cs="Times New Roman"/>
          <w:sz w:val="18"/>
        </w:rPr>
        <w:t>Falk</w:t>
      </w:r>
    </w:p>
    <w:p w:rsidR="00C0796A" w:rsidRDefault="00C0796A" w:rsidP="00751742">
      <w:pPr>
        <w:tabs>
          <w:tab w:val="left" w:pos="288"/>
        </w:tabs>
        <w:spacing w:line="228" w:lineRule="auto"/>
        <w:jc w:val="both"/>
        <w:rPr>
          <w:rFonts w:cs="Times New Roman"/>
          <w:sz w:val="18"/>
        </w:rPr>
      </w:pPr>
      <w:r>
        <w:rPr>
          <w:rFonts w:cs="Times New Roman"/>
          <w:sz w:val="18"/>
        </w:rPr>
        <w:lastRenderedPageBreak/>
        <w:t>Faust</w:t>
      </w:r>
    </w:p>
    <w:p w:rsidR="00C0796A" w:rsidRDefault="00C0796A" w:rsidP="00751742">
      <w:pPr>
        <w:tabs>
          <w:tab w:val="left" w:pos="288"/>
        </w:tabs>
        <w:spacing w:line="228" w:lineRule="auto"/>
        <w:jc w:val="both"/>
        <w:rPr>
          <w:rFonts w:cs="Times New Roman"/>
          <w:sz w:val="18"/>
        </w:rPr>
      </w:pPr>
      <w:r>
        <w:rPr>
          <w:rFonts w:cs="Times New Roman"/>
          <w:sz w:val="18"/>
        </w:rPr>
        <w:t>Fischer</w:t>
      </w:r>
    </w:p>
    <w:p w:rsidR="00C0796A" w:rsidRDefault="00C0796A" w:rsidP="00751742">
      <w:pPr>
        <w:tabs>
          <w:tab w:val="left" w:pos="288"/>
        </w:tabs>
        <w:spacing w:line="228" w:lineRule="auto"/>
        <w:jc w:val="both"/>
        <w:rPr>
          <w:rFonts w:cs="Times New Roman"/>
          <w:sz w:val="18"/>
        </w:rPr>
      </w:pPr>
      <w:r>
        <w:rPr>
          <w:rFonts w:cs="Times New Roman"/>
          <w:sz w:val="18"/>
        </w:rPr>
        <w:t>Freiberg</w:t>
      </w:r>
    </w:p>
    <w:p w:rsidR="00C0796A" w:rsidRDefault="00C0796A" w:rsidP="00751742">
      <w:pPr>
        <w:tabs>
          <w:tab w:val="left" w:pos="288"/>
        </w:tabs>
        <w:spacing w:line="228" w:lineRule="auto"/>
        <w:jc w:val="both"/>
        <w:rPr>
          <w:rFonts w:cs="Times New Roman"/>
          <w:sz w:val="18"/>
        </w:rPr>
      </w:pPr>
      <w:r>
        <w:rPr>
          <w:rFonts w:cs="Times New Roman"/>
          <w:sz w:val="18"/>
        </w:rPr>
        <w:lastRenderedPageBreak/>
        <w:t>Halverson</w:t>
      </w:r>
    </w:p>
    <w:p w:rsidR="00C0796A" w:rsidRDefault="00C0796A" w:rsidP="00751742">
      <w:pPr>
        <w:tabs>
          <w:tab w:val="left" w:pos="288"/>
        </w:tabs>
        <w:spacing w:line="228" w:lineRule="auto"/>
        <w:jc w:val="both"/>
        <w:rPr>
          <w:rFonts w:cs="Times New Roman"/>
          <w:sz w:val="18"/>
        </w:rPr>
      </w:pPr>
      <w:r>
        <w:rPr>
          <w:rFonts w:cs="Times New Roman"/>
          <w:sz w:val="18"/>
        </w:rPr>
        <w:t>Hansen</w:t>
      </w:r>
    </w:p>
    <w:p w:rsidR="00C0796A" w:rsidRDefault="00C0796A" w:rsidP="00751742">
      <w:pPr>
        <w:tabs>
          <w:tab w:val="left" w:pos="288"/>
        </w:tabs>
        <w:spacing w:line="228" w:lineRule="auto"/>
        <w:jc w:val="both"/>
        <w:rPr>
          <w:rFonts w:cs="Times New Roman"/>
          <w:sz w:val="18"/>
        </w:rPr>
      </w:pPr>
      <w:r>
        <w:rPr>
          <w:rFonts w:cs="Times New Roman"/>
          <w:sz w:val="18"/>
        </w:rPr>
        <w:t>Hausman</w:t>
      </w:r>
    </w:p>
    <w:p w:rsidR="00C0796A" w:rsidRDefault="00C0796A" w:rsidP="00751742">
      <w:pPr>
        <w:tabs>
          <w:tab w:val="left" w:pos="288"/>
        </w:tabs>
        <w:spacing w:line="228" w:lineRule="auto"/>
        <w:jc w:val="both"/>
        <w:rPr>
          <w:rFonts w:cs="Times New Roman"/>
          <w:sz w:val="18"/>
        </w:rPr>
      </w:pPr>
      <w:r>
        <w:rPr>
          <w:rFonts w:cs="Times New Roman"/>
          <w:sz w:val="18"/>
        </w:rPr>
        <w:t>Hilstrom</w:t>
      </w:r>
    </w:p>
    <w:p w:rsidR="00C0796A" w:rsidRDefault="00C0796A" w:rsidP="00751742">
      <w:pPr>
        <w:tabs>
          <w:tab w:val="left" w:pos="288"/>
        </w:tabs>
        <w:spacing w:line="228" w:lineRule="auto"/>
        <w:jc w:val="both"/>
        <w:rPr>
          <w:rFonts w:cs="Times New Roman"/>
          <w:sz w:val="18"/>
        </w:rPr>
      </w:pPr>
      <w:r>
        <w:rPr>
          <w:rFonts w:cs="Times New Roman"/>
          <w:sz w:val="18"/>
        </w:rPr>
        <w:t>Hornstein</w:t>
      </w:r>
    </w:p>
    <w:p w:rsidR="00C0796A" w:rsidRDefault="00C0796A" w:rsidP="00751742">
      <w:pPr>
        <w:tabs>
          <w:tab w:val="left" w:pos="288"/>
        </w:tabs>
        <w:spacing w:line="228" w:lineRule="auto"/>
        <w:jc w:val="both"/>
        <w:rPr>
          <w:rFonts w:cs="Times New Roman"/>
          <w:sz w:val="18"/>
        </w:rPr>
      </w:pPr>
      <w:r>
        <w:rPr>
          <w:rFonts w:cs="Times New Roman"/>
          <w:sz w:val="18"/>
        </w:rPr>
        <w:t>Hortman</w:t>
      </w:r>
    </w:p>
    <w:p w:rsidR="00C0796A" w:rsidRDefault="00C0796A" w:rsidP="00751742">
      <w:pPr>
        <w:tabs>
          <w:tab w:val="left" w:pos="288"/>
        </w:tabs>
        <w:spacing w:line="228" w:lineRule="auto"/>
        <w:jc w:val="both"/>
        <w:rPr>
          <w:rFonts w:cs="Times New Roman"/>
          <w:sz w:val="18"/>
        </w:rPr>
      </w:pPr>
      <w:r>
        <w:rPr>
          <w:rFonts w:cs="Times New Roman"/>
          <w:sz w:val="18"/>
        </w:rPr>
        <w:t>Huntley</w:t>
      </w:r>
    </w:p>
    <w:p w:rsidR="00C0796A" w:rsidRDefault="00C0796A" w:rsidP="00751742">
      <w:pPr>
        <w:tabs>
          <w:tab w:val="left" w:pos="288"/>
        </w:tabs>
        <w:spacing w:line="228" w:lineRule="auto"/>
        <w:jc w:val="both"/>
        <w:rPr>
          <w:rFonts w:cs="Times New Roman"/>
          <w:sz w:val="18"/>
        </w:rPr>
      </w:pPr>
      <w:r>
        <w:rPr>
          <w:rFonts w:cs="Times New Roman"/>
          <w:sz w:val="18"/>
        </w:rPr>
        <w:t>Isaacson</w:t>
      </w:r>
    </w:p>
    <w:p w:rsidR="00C0796A" w:rsidRDefault="00C0796A" w:rsidP="00751742">
      <w:pPr>
        <w:tabs>
          <w:tab w:val="left" w:pos="288"/>
        </w:tabs>
        <w:spacing w:line="228" w:lineRule="auto"/>
        <w:jc w:val="both"/>
        <w:rPr>
          <w:rFonts w:cs="Times New Roman"/>
          <w:sz w:val="18"/>
        </w:rPr>
      </w:pPr>
      <w:r>
        <w:rPr>
          <w:rFonts w:cs="Times New Roman"/>
          <w:sz w:val="18"/>
        </w:rPr>
        <w:t>Johnson, C.</w:t>
      </w:r>
    </w:p>
    <w:p w:rsidR="00C0796A" w:rsidRDefault="00C0796A" w:rsidP="00751742">
      <w:pPr>
        <w:tabs>
          <w:tab w:val="left" w:pos="288"/>
        </w:tabs>
        <w:spacing w:line="228" w:lineRule="auto"/>
        <w:jc w:val="both"/>
        <w:rPr>
          <w:rFonts w:cs="Times New Roman"/>
          <w:sz w:val="18"/>
        </w:rPr>
      </w:pPr>
      <w:proofErr w:type="gramStart"/>
      <w:r>
        <w:rPr>
          <w:rFonts w:cs="Times New Roman"/>
          <w:sz w:val="18"/>
        </w:rPr>
        <w:lastRenderedPageBreak/>
        <w:t>Johnson,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Kahn</w:t>
      </w:r>
    </w:p>
    <w:p w:rsidR="00C0796A" w:rsidRDefault="00C0796A" w:rsidP="00751742">
      <w:pPr>
        <w:tabs>
          <w:tab w:val="left" w:pos="288"/>
        </w:tabs>
        <w:spacing w:line="228" w:lineRule="auto"/>
        <w:jc w:val="both"/>
        <w:rPr>
          <w:rFonts w:cs="Times New Roman"/>
          <w:sz w:val="18"/>
        </w:rPr>
      </w:pPr>
      <w:r>
        <w:rPr>
          <w:rFonts w:cs="Times New Roman"/>
          <w:sz w:val="18"/>
        </w:rPr>
        <w:t>Laine</w:t>
      </w:r>
    </w:p>
    <w:p w:rsidR="00C0796A" w:rsidRDefault="00C0796A" w:rsidP="00751742">
      <w:pPr>
        <w:tabs>
          <w:tab w:val="left" w:pos="288"/>
        </w:tabs>
        <w:spacing w:line="228" w:lineRule="auto"/>
        <w:jc w:val="both"/>
        <w:rPr>
          <w:rFonts w:cs="Times New Roman"/>
          <w:sz w:val="18"/>
        </w:rPr>
      </w:pPr>
      <w:r>
        <w:rPr>
          <w:rFonts w:cs="Times New Roman"/>
          <w:sz w:val="18"/>
        </w:rPr>
        <w:t>Lenczewski</w:t>
      </w:r>
    </w:p>
    <w:p w:rsidR="00C0796A" w:rsidRDefault="00C0796A" w:rsidP="00751742">
      <w:pPr>
        <w:tabs>
          <w:tab w:val="left" w:pos="288"/>
        </w:tabs>
        <w:spacing w:line="228" w:lineRule="auto"/>
        <w:jc w:val="both"/>
        <w:rPr>
          <w:rFonts w:cs="Times New Roman"/>
          <w:sz w:val="18"/>
        </w:rPr>
      </w:pPr>
      <w:r>
        <w:rPr>
          <w:rFonts w:cs="Times New Roman"/>
          <w:sz w:val="18"/>
        </w:rPr>
        <w:t>Lesch</w:t>
      </w:r>
    </w:p>
    <w:p w:rsidR="00C0796A" w:rsidRDefault="00C0796A" w:rsidP="00751742">
      <w:pPr>
        <w:tabs>
          <w:tab w:val="left" w:pos="288"/>
        </w:tabs>
        <w:spacing w:line="228" w:lineRule="auto"/>
        <w:jc w:val="both"/>
        <w:rPr>
          <w:rFonts w:cs="Times New Roman"/>
          <w:sz w:val="18"/>
        </w:rPr>
      </w:pPr>
      <w:r>
        <w:rPr>
          <w:rFonts w:cs="Times New Roman"/>
          <w:sz w:val="18"/>
        </w:rPr>
        <w:t>Liebling</w:t>
      </w:r>
    </w:p>
    <w:p w:rsidR="00C0796A" w:rsidRDefault="00C0796A" w:rsidP="00751742">
      <w:pPr>
        <w:tabs>
          <w:tab w:val="left" w:pos="288"/>
        </w:tabs>
        <w:spacing w:line="228" w:lineRule="auto"/>
        <w:jc w:val="both"/>
        <w:rPr>
          <w:rFonts w:cs="Times New Roman"/>
          <w:sz w:val="18"/>
        </w:rPr>
      </w:pPr>
      <w:r>
        <w:rPr>
          <w:rFonts w:cs="Times New Roman"/>
          <w:sz w:val="18"/>
        </w:rPr>
        <w:t>Lien</w:t>
      </w:r>
    </w:p>
    <w:p w:rsidR="00C0796A" w:rsidRDefault="00C0796A" w:rsidP="00751742">
      <w:pPr>
        <w:tabs>
          <w:tab w:val="left" w:pos="288"/>
        </w:tabs>
        <w:spacing w:line="228" w:lineRule="auto"/>
        <w:jc w:val="both"/>
        <w:rPr>
          <w:rFonts w:cs="Times New Roman"/>
          <w:sz w:val="18"/>
        </w:rPr>
      </w:pPr>
      <w:r>
        <w:rPr>
          <w:rFonts w:cs="Times New Roman"/>
          <w:sz w:val="18"/>
        </w:rPr>
        <w:t>Lillie</w:t>
      </w:r>
    </w:p>
    <w:p w:rsidR="00C0796A" w:rsidRDefault="00C0796A" w:rsidP="00751742">
      <w:pPr>
        <w:tabs>
          <w:tab w:val="left" w:pos="288"/>
        </w:tabs>
        <w:spacing w:line="228" w:lineRule="auto"/>
        <w:jc w:val="both"/>
        <w:rPr>
          <w:rFonts w:cs="Times New Roman"/>
          <w:sz w:val="18"/>
        </w:rPr>
      </w:pPr>
      <w:r>
        <w:rPr>
          <w:rFonts w:cs="Times New Roman"/>
          <w:sz w:val="18"/>
        </w:rPr>
        <w:t>Loeffler</w:t>
      </w:r>
    </w:p>
    <w:p w:rsidR="00C0796A" w:rsidRDefault="00C0796A" w:rsidP="00751742">
      <w:pPr>
        <w:tabs>
          <w:tab w:val="left" w:pos="288"/>
        </w:tabs>
        <w:spacing w:line="228" w:lineRule="auto"/>
        <w:jc w:val="both"/>
        <w:rPr>
          <w:rFonts w:cs="Times New Roman"/>
          <w:sz w:val="18"/>
        </w:rPr>
      </w:pPr>
      <w:r>
        <w:rPr>
          <w:rFonts w:cs="Times New Roman"/>
          <w:sz w:val="18"/>
        </w:rPr>
        <w:lastRenderedPageBreak/>
        <w:t>Mahoney</w:t>
      </w:r>
    </w:p>
    <w:p w:rsidR="00C0796A" w:rsidRDefault="00C0796A" w:rsidP="00751742">
      <w:pPr>
        <w:tabs>
          <w:tab w:val="left" w:pos="288"/>
        </w:tabs>
        <w:spacing w:line="228" w:lineRule="auto"/>
        <w:jc w:val="both"/>
        <w:rPr>
          <w:rFonts w:cs="Times New Roman"/>
          <w:sz w:val="18"/>
        </w:rPr>
      </w:pPr>
      <w:r>
        <w:rPr>
          <w:rFonts w:cs="Times New Roman"/>
          <w:sz w:val="18"/>
        </w:rPr>
        <w:t>Mariani</w:t>
      </w:r>
    </w:p>
    <w:p w:rsidR="00C0796A" w:rsidRDefault="00C0796A" w:rsidP="00751742">
      <w:pPr>
        <w:tabs>
          <w:tab w:val="left" w:pos="288"/>
        </w:tabs>
        <w:spacing w:line="228" w:lineRule="auto"/>
        <w:jc w:val="both"/>
        <w:rPr>
          <w:rFonts w:cs="Times New Roman"/>
          <w:sz w:val="18"/>
        </w:rPr>
      </w:pPr>
      <w:r>
        <w:rPr>
          <w:rFonts w:cs="Times New Roman"/>
          <w:sz w:val="18"/>
        </w:rPr>
        <w:t>Marquart</w:t>
      </w:r>
    </w:p>
    <w:p w:rsidR="00C0796A" w:rsidRDefault="00C0796A" w:rsidP="00751742">
      <w:pPr>
        <w:tabs>
          <w:tab w:val="left" w:pos="288"/>
        </w:tabs>
        <w:spacing w:line="228" w:lineRule="auto"/>
        <w:jc w:val="both"/>
        <w:rPr>
          <w:rFonts w:cs="Times New Roman"/>
          <w:sz w:val="18"/>
        </w:rPr>
      </w:pPr>
      <w:r>
        <w:rPr>
          <w:rFonts w:cs="Times New Roman"/>
          <w:sz w:val="18"/>
        </w:rPr>
        <w:t>Masin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McNamar</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Melin</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Metsa</w:t>
      </w:r>
      <w:proofErr w:type="spellEnd"/>
    </w:p>
    <w:p w:rsidR="00C0796A" w:rsidRDefault="00C0796A" w:rsidP="00751742">
      <w:pPr>
        <w:tabs>
          <w:tab w:val="left" w:pos="288"/>
        </w:tabs>
        <w:spacing w:line="228" w:lineRule="auto"/>
        <w:jc w:val="both"/>
        <w:rPr>
          <w:rFonts w:cs="Times New Roman"/>
          <w:sz w:val="18"/>
        </w:rPr>
      </w:pPr>
      <w:r>
        <w:rPr>
          <w:rFonts w:cs="Times New Roman"/>
          <w:sz w:val="18"/>
        </w:rPr>
        <w:t>Moran</w:t>
      </w:r>
    </w:p>
    <w:p w:rsidR="00C0796A" w:rsidRDefault="00C0796A" w:rsidP="00751742">
      <w:pPr>
        <w:tabs>
          <w:tab w:val="left" w:pos="288"/>
        </w:tabs>
        <w:spacing w:line="228" w:lineRule="auto"/>
        <w:jc w:val="both"/>
        <w:rPr>
          <w:rFonts w:cs="Times New Roman"/>
          <w:sz w:val="18"/>
        </w:rPr>
      </w:pPr>
      <w:r>
        <w:rPr>
          <w:rFonts w:cs="Times New Roman"/>
          <w:sz w:val="18"/>
        </w:rPr>
        <w:t>Morgan</w:t>
      </w:r>
    </w:p>
    <w:p w:rsidR="00C0796A" w:rsidRDefault="00C0796A" w:rsidP="00751742">
      <w:pPr>
        <w:tabs>
          <w:tab w:val="left" w:pos="288"/>
        </w:tabs>
        <w:spacing w:line="228" w:lineRule="auto"/>
        <w:jc w:val="both"/>
        <w:rPr>
          <w:rFonts w:cs="Times New Roman"/>
          <w:sz w:val="18"/>
        </w:rPr>
      </w:pPr>
      <w:r>
        <w:rPr>
          <w:rFonts w:cs="Times New Roman"/>
          <w:sz w:val="18"/>
        </w:rPr>
        <w:lastRenderedPageBreak/>
        <w:t>Mullery</w:t>
      </w:r>
    </w:p>
    <w:p w:rsidR="00C0796A" w:rsidRDefault="00C0796A" w:rsidP="00751742">
      <w:pPr>
        <w:tabs>
          <w:tab w:val="left" w:pos="288"/>
        </w:tabs>
        <w:spacing w:line="228" w:lineRule="auto"/>
        <w:jc w:val="both"/>
        <w:rPr>
          <w:rFonts w:cs="Times New Roman"/>
          <w:sz w:val="18"/>
        </w:rPr>
      </w:pPr>
      <w:proofErr w:type="gramStart"/>
      <w:r>
        <w:rPr>
          <w:rFonts w:cs="Times New Roman"/>
          <w:sz w:val="18"/>
        </w:rPr>
        <w:t>Murphy, E.</w:t>
      </w:r>
      <w:proofErr w:type="gramEnd"/>
    </w:p>
    <w:p w:rsidR="00C0796A" w:rsidRDefault="00C0796A" w:rsidP="00751742">
      <w:pPr>
        <w:tabs>
          <w:tab w:val="left" w:pos="288"/>
        </w:tabs>
        <w:spacing w:line="228" w:lineRule="auto"/>
        <w:jc w:val="both"/>
        <w:rPr>
          <w:rFonts w:cs="Times New Roman"/>
          <w:sz w:val="18"/>
        </w:rPr>
      </w:pPr>
      <w:r>
        <w:rPr>
          <w:rFonts w:cs="Times New Roman"/>
          <w:sz w:val="18"/>
        </w:rPr>
        <w:t>Nelson</w:t>
      </w:r>
    </w:p>
    <w:p w:rsidR="00C0796A" w:rsidRDefault="00C0796A" w:rsidP="00751742">
      <w:pPr>
        <w:tabs>
          <w:tab w:val="left" w:pos="288"/>
        </w:tabs>
        <w:spacing w:line="228" w:lineRule="auto"/>
        <w:jc w:val="both"/>
        <w:rPr>
          <w:rFonts w:cs="Times New Roman"/>
          <w:sz w:val="18"/>
        </w:rPr>
      </w:pPr>
      <w:r>
        <w:rPr>
          <w:rFonts w:cs="Times New Roman"/>
          <w:sz w:val="18"/>
        </w:rPr>
        <w:t>Newton</w:t>
      </w:r>
    </w:p>
    <w:p w:rsidR="00C0796A" w:rsidRDefault="00C0796A" w:rsidP="00751742">
      <w:pPr>
        <w:tabs>
          <w:tab w:val="left" w:pos="288"/>
        </w:tabs>
        <w:spacing w:line="228" w:lineRule="auto"/>
        <w:jc w:val="both"/>
        <w:rPr>
          <w:rFonts w:cs="Times New Roman"/>
          <w:sz w:val="18"/>
        </w:rPr>
      </w:pPr>
      <w:r>
        <w:rPr>
          <w:rFonts w:cs="Times New Roman"/>
          <w:sz w:val="18"/>
        </w:rPr>
        <w:t>Norton</w:t>
      </w:r>
    </w:p>
    <w:p w:rsidR="00C0796A" w:rsidRDefault="00C0796A" w:rsidP="00751742">
      <w:pPr>
        <w:tabs>
          <w:tab w:val="left" w:pos="288"/>
        </w:tabs>
        <w:spacing w:line="228" w:lineRule="auto"/>
        <w:jc w:val="both"/>
        <w:rPr>
          <w:rFonts w:cs="Times New Roman"/>
          <w:sz w:val="18"/>
        </w:rPr>
      </w:pPr>
      <w:r>
        <w:rPr>
          <w:rFonts w:cs="Times New Roman"/>
          <w:sz w:val="18"/>
        </w:rPr>
        <w:t>Paymar</w:t>
      </w:r>
    </w:p>
    <w:p w:rsidR="00C0796A" w:rsidRDefault="00C0796A" w:rsidP="00751742">
      <w:pPr>
        <w:tabs>
          <w:tab w:val="left" w:pos="288"/>
        </w:tabs>
        <w:spacing w:line="228" w:lineRule="auto"/>
        <w:jc w:val="both"/>
        <w:rPr>
          <w:rFonts w:cs="Times New Roman"/>
          <w:sz w:val="18"/>
        </w:rPr>
      </w:pPr>
      <w:r>
        <w:rPr>
          <w:rFonts w:cs="Times New Roman"/>
          <w:sz w:val="18"/>
        </w:rPr>
        <w:t>Pelowski</w:t>
      </w:r>
    </w:p>
    <w:p w:rsidR="00C0796A" w:rsidRDefault="00C0796A" w:rsidP="00751742">
      <w:pPr>
        <w:tabs>
          <w:tab w:val="left" w:pos="288"/>
        </w:tabs>
        <w:spacing w:line="228" w:lineRule="auto"/>
        <w:jc w:val="both"/>
        <w:rPr>
          <w:rFonts w:cs="Times New Roman"/>
          <w:sz w:val="18"/>
        </w:rPr>
      </w:pPr>
      <w:r>
        <w:rPr>
          <w:rFonts w:cs="Times New Roman"/>
          <w:sz w:val="18"/>
        </w:rPr>
        <w:t>Persell</w:t>
      </w:r>
    </w:p>
    <w:p w:rsidR="00C0796A" w:rsidRDefault="00C0796A" w:rsidP="00751742">
      <w:pPr>
        <w:tabs>
          <w:tab w:val="left" w:pos="288"/>
        </w:tabs>
        <w:spacing w:line="228" w:lineRule="auto"/>
        <w:jc w:val="both"/>
        <w:rPr>
          <w:rFonts w:cs="Times New Roman"/>
          <w:sz w:val="18"/>
        </w:rPr>
      </w:pPr>
      <w:r>
        <w:rPr>
          <w:rFonts w:cs="Times New Roman"/>
          <w:sz w:val="18"/>
        </w:rPr>
        <w:t>Poppe</w:t>
      </w:r>
    </w:p>
    <w:p w:rsidR="00C0796A" w:rsidRDefault="00C0796A" w:rsidP="00751742">
      <w:pPr>
        <w:tabs>
          <w:tab w:val="left" w:pos="288"/>
        </w:tabs>
        <w:spacing w:line="228" w:lineRule="auto"/>
        <w:jc w:val="both"/>
        <w:rPr>
          <w:rFonts w:cs="Times New Roman"/>
          <w:sz w:val="18"/>
        </w:rPr>
      </w:pPr>
      <w:proofErr w:type="spellStart"/>
      <w:r>
        <w:rPr>
          <w:rFonts w:cs="Times New Roman"/>
          <w:sz w:val="18"/>
        </w:rPr>
        <w:lastRenderedPageBreak/>
        <w:t>Radinovich</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Savick</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Sawatzky</w:t>
      </w:r>
      <w:proofErr w:type="spellEnd"/>
    </w:p>
    <w:p w:rsidR="00C0796A" w:rsidRDefault="00C0796A" w:rsidP="00751742">
      <w:pPr>
        <w:tabs>
          <w:tab w:val="left" w:pos="288"/>
        </w:tabs>
        <w:spacing w:line="228" w:lineRule="auto"/>
        <w:jc w:val="both"/>
        <w:rPr>
          <w:rFonts w:cs="Times New Roman"/>
          <w:sz w:val="18"/>
        </w:rPr>
      </w:pPr>
      <w:r>
        <w:rPr>
          <w:rFonts w:cs="Times New Roman"/>
          <w:sz w:val="18"/>
        </w:rPr>
        <w:t>Schoen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Selcer</w:t>
      </w:r>
      <w:proofErr w:type="spellEnd"/>
    </w:p>
    <w:p w:rsidR="00C0796A" w:rsidRDefault="00C0796A" w:rsidP="00751742">
      <w:pPr>
        <w:tabs>
          <w:tab w:val="left" w:pos="288"/>
        </w:tabs>
        <w:spacing w:line="228" w:lineRule="auto"/>
        <w:jc w:val="both"/>
        <w:rPr>
          <w:rFonts w:cs="Times New Roman"/>
          <w:sz w:val="18"/>
        </w:rPr>
      </w:pPr>
      <w:r>
        <w:rPr>
          <w:rFonts w:cs="Times New Roman"/>
          <w:sz w:val="18"/>
        </w:rPr>
        <w:t>Simon</w:t>
      </w:r>
    </w:p>
    <w:p w:rsidR="00C0796A" w:rsidRDefault="00C0796A" w:rsidP="00751742">
      <w:pPr>
        <w:tabs>
          <w:tab w:val="left" w:pos="288"/>
        </w:tabs>
        <w:spacing w:line="228" w:lineRule="auto"/>
        <w:jc w:val="both"/>
        <w:rPr>
          <w:rFonts w:cs="Times New Roman"/>
          <w:sz w:val="18"/>
        </w:rPr>
      </w:pPr>
      <w:r>
        <w:rPr>
          <w:rFonts w:cs="Times New Roman"/>
          <w:sz w:val="18"/>
        </w:rPr>
        <w:t>Simonson</w:t>
      </w:r>
    </w:p>
    <w:p w:rsidR="00C0796A" w:rsidRDefault="00C0796A" w:rsidP="00751742">
      <w:pPr>
        <w:tabs>
          <w:tab w:val="left" w:pos="288"/>
        </w:tabs>
        <w:spacing w:line="228" w:lineRule="auto"/>
        <w:jc w:val="both"/>
        <w:rPr>
          <w:rFonts w:cs="Times New Roman"/>
          <w:sz w:val="18"/>
        </w:rPr>
      </w:pPr>
      <w:r>
        <w:rPr>
          <w:rFonts w:cs="Times New Roman"/>
          <w:sz w:val="18"/>
        </w:rPr>
        <w:t>Slocum</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Sundin</w:t>
      </w:r>
      <w:proofErr w:type="spellEnd"/>
    </w:p>
    <w:p w:rsidR="00C0796A" w:rsidRDefault="00C0796A" w:rsidP="00751742">
      <w:pPr>
        <w:tabs>
          <w:tab w:val="left" w:pos="288"/>
        </w:tabs>
        <w:spacing w:line="228" w:lineRule="auto"/>
        <w:jc w:val="both"/>
        <w:rPr>
          <w:rFonts w:cs="Times New Roman"/>
          <w:sz w:val="18"/>
        </w:rPr>
      </w:pPr>
      <w:r>
        <w:rPr>
          <w:rFonts w:cs="Times New Roman"/>
          <w:sz w:val="18"/>
        </w:rPr>
        <w:lastRenderedPageBreak/>
        <w:t>Wagenius</w:t>
      </w:r>
    </w:p>
    <w:p w:rsidR="00C0796A" w:rsidRDefault="00C0796A" w:rsidP="00751742">
      <w:pPr>
        <w:tabs>
          <w:tab w:val="left" w:pos="288"/>
        </w:tabs>
        <w:spacing w:line="228" w:lineRule="auto"/>
        <w:jc w:val="both"/>
        <w:rPr>
          <w:rFonts w:cs="Times New Roman"/>
          <w:sz w:val="18"/>
        </w:rPr>
      </w:pPr>
      <w:r>
        <w:rPr>
          <w:rFonts w:cs="Times New Roman"/>
          <w:sz w:val="18"/>
        </w:rPr>
        <w:t>Ward, J.A.</w:t>
      </w:r>
    </w:p>
    <w:p w:rsidR="00C0796A" w:rsidRDefault="00C0796A" w:rsidP="00751742">
      <w:pPr>
        <w:tabs>
          <w:tab w:val="left" w:pos="288"/>
        </w:tabs>
        <w:spacing w:line="228" w:lineRule="auto"/>
        <w:jc w:val="both"/>
        <w:rPr>
          <w:rFonts w:cs="Times New Roman"/>
          <w:sz w:val="18"/>
        </w:rPr>
      </w:pPr>
      <w:r>
        <w:rPr>
          <w:rFonts w:cs="Times New Roman"/>
          <w:sz w:val="18"/>
        </w:rPr>
        <w:t>Winkler</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Yarusso</w:t>
      </w:r>
      <w:proofErr w:type="spellEnd"/>
    </w:p>
    <w:p w:rsidR="00C0796A" w:rsidRPr="00751742" w:rsidRDefault="00C0796A" w:rsidP="00751742">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C0796A" w:rsidRDefault="00C0796A" w:rsidP="00C0796A">
      <w:pPr>
        <w:tabs>
          <w:tab w:val="left" w:pos="288"/>
        </w:tabs>
        <w:spacing w:line="242" w:lineRule="auto"/>
        <w:jc w:val="both"/>
        <w:rPr>
          <w:rFonts w:cs="Times New Roman"/>
          <w:sz w:val="18"/>
        </w:rPr>
        <w:sectPr w:rsidR="00C0796A" w:rsidSect="00C0796A">
          <w:headerReference w:type="even" r:id="rId29"/>
          <w:headerReference w:type="default" r:id="rId30"/>
          <w:type w:val="continuous"/>
          <w:pgSz w:w="12240" w:h="15840"/>
          <w:pgMar w:top="1584" w:right="1440" w:bottom="1627" w:left="1440" w:header="720" w:footer="720" w:gutter="0"/>
          <w:pgNumType w:start="1056"/>
          <w:cols w:num="6" w:space="144"/>
          <w:docGrid w:linePitch="360"/>
        </w:sect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The motion did not prevail.</w:t>
      </w:r>
    </w:p>
    <w:p w:rsidR="00C0796A" w:rsidRDefault="00C0796A" w:rsidP="00C0796A">
      <w:pPr>
        <w:tabs>
          <w:tab w:val="left" w:pos="288"/>
        </w:tabs>
        <w:spacing w:line="242" w:lineRule="auto"/>
        <w:rPr>
          <w:rFonts w:cs="Times New Roman"/>
        </w:rPr>
      </w:pPr>
    </w:p>
    <w:p w:rsidR="00C0796A" w:rsidRDefault="00C0796A" w:rsidP="00C0796A">
      <w:pPr>
        <w:tabs>
          <w:tab w:val="left" w:pos="288"/>
        </w:tabs>
        <w:spacing w:line="242" w:lineRule="auto"/>
        <w:rPr>
          <w:rFonts w:cs="Times New Roman"/>
        </w:rPr>
      </w:pPr>
    </w:p>
    <w:p w:rsidR="00C0796A" w:rsidRDefault="00C0796A" w:rsidP="00C0796A">
      <w:pPr>
        <w:tabs>
          <w:tab w:val="left" w:pos="288"/>
        </w:tabs>
        <w:spacing w:line="242" w:lineRule="auto"/>
        <w:jc w:val="both"/>
        <w:rPr>
          <w:rFonts w:cs="Times New Roman"/>
        </w:rPr>
      </w:pPr>
      <w:r>
        <w:rPr>
          <w:rFonts w:cs="Times New Roman"/>
        </w:rPr>
        <w:tab/>
        <w:t xml:space="preserve">Drazkowski was excused </w:t>
      </w:r>
      <w:r w:rsidR="003855AC">
        <w:rPr>
          <w:rFonts w:cs="Times New Roman"/>
        </w:rPr>
        <w:t>for the remainder of today's session</w:t>
      </w:r>
      <w:r>
        <w:rPr>
          <w:rFonts w:cs="Times New Roman"/>
        </w:rPr>
        <w:t>.</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Pursuant to rule 1.50, Murphy, E., moved that the House be allowed to continue in session after 12:00 midnight.  The motion prevailed.</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Murphy, E., moved that the House recess subject to the call of the Chair.</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A roll call was requested and properly seconded.</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The question was taken on the Murphy, E., motion and the roll was called.</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Murphy, E., moved that those not voting be excused from voting.  The motion prevailed.</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 xml:space="preserve">There were 73 </w:t>
      </w:r>
      <w:proofErr w:type="spellStart"/>
      <w:r>
        <w:rPr>
          <w:rFonts w:cs="Times New Roman"/>
        </w:rPr>
        <w:t>yeas</w:t>
      </w:r>
      <w:proofErr w:type="spellEnd"/>
      <w:r>
        <w:rPr>
          <w:rFonts w:cs="Times New Roman"/>
        </w:rPr>
        <w:t xml:space="preserve"> and 56 nays as follows:</w:t>
      </w: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Those who voted in the affirmative were:</w:t>
      </w:r>
    </w:p>
    <w:p w:rsidR="00C0796A" w:rsidRDefault="00C0796A" w:rsidP="00751742">
      <w:pPr>
        <w:tabs>
          <w:tab w:val="left" w:pos="288"/>
        </w:tabs>
        <w:jc w:val="both"/>
        <w:rPr>
          <w:rFonts w:cs="Times New Roman"/>
        </w:rPr>
      </w:pPr>
    </w:p>
    <w:p w:rsidR="00C0796A" w:rsidRDefault="00C0796A" w:rsidP="00751742">
      <w:pPr>
        <w:tabs>
          <w:tab w:val="left" w:pos="288"/>
        </w:tabs>
        <w:jc w:val="both"/>
        <w:rPr>
          <w:rFonts w:cs="Times New Roman"/>
        </w:rPr>
        <w:sectPr w:rsidR="00C0796A" w:rsidSect="00751742">
          <w:type w:val="continuous"/>
          <w:pgSz w:w="12240" w:h="15840"/>
          <w:pgMar w:top="1584" w:right="1440" w:bottom="1627" w:left="1440" w:header="720" w:footer="720" w:gutter="0"/>
          <w:pgNumType w:start="1"/>
          <w:cols w:space="720"/>
          <w:docGrid w:linePitch="360"/>
        </w:sectPr>
      </w:pPr>
    </w:p>
    <w:p w:rsidR="00C0796A" w:rsidRDefault="00C0796A" w:rsidP="00751742">
      <w:pPr>
        <w:tabs>
          <w:tab w:val="left" w:pos="288"/>
        </w:tabs>
        <w:spacing w:line="228" w:lineRule="auto"/>
        <w:jc w:val="both"/>
        <w:rPr>
          <w:rFonts w:cs="Times New Roman"/>
          <w:sz w:val="18"/>
        </w:rPr>
      </w:pPr>
      <w:r>
        <w:rPr>
          <w:rFonts w:cs="Times New Roman"/>
          <w:sz w:val="18"/>
        </w:rPr>
        <w:lastRenderedPageBreak/>
        <w:t>Allen</w:t>
      </w:r>
    </w:p>
    <w:p w:rsidR="00C0796A" w:rsidRDefault="00C0796A" w:rsidP="00751742">
      <w:pPr>
        <w:tabs>
          <w:tab w:val="left" w:pos="288"/>
        </w:tabs>
        <w:spacing w:line="228" w:lineRule="auto"/>
        <w:jc w:val="both"/>
        <w:rPr>
          <w:rFonts w:cs="Times New Roman"/>
          <w:sz w:val="18"/>
        </w:rPr>
      </w:pPr>
      <w:r>
        <w:rPr>
          <w:rFonts w:cs="Times New Roman"/>
          <w:sz w:val="18"/>
        </w:rPr>
        <w:t>Anzelc</w:t>
      </w:r>
    </w:p>
    <w:p w:rsidR="00C0796A" w:rsidRDefault="00C0796A" w:rsidP="00751742">
      <w:pPr>
        <w:tabs>
          <w:tab w:val="left" w:pos="288"/>
        </w:tabs>
        <w:spacing w:line="228" w:lineRule="auto"/>
        <w:jc w:val="both"/>
        <w:rPr>
          <w:rFonts w:cs="Times New Roman"/>
          <w:sz w:val="18"/>
        </w:rPr>
      </w:pPr>
      <w:r>
        <w:rPr>
          <w:rFonts w:cs="Times New Roman"/>
          <w:sz w:val="18"/>
        </w:rPr>
        <w:t>Atkins</w:t>
      </w:r>
    </w:p>
    <w:p w:rsidR="00C0796A" w:rsidRDefault="00C0796A" w:rsidP="00751742">
      <w:pPr>
        <w:tabs>
          <w:tab w:val="left" w:pos="288"/>
        </w:tabs>
        <w:spacing w:line="228" w:lineRule="auto"/>
        <w:jc w:val="both"/>
        <w:rPr>
          <w:rFonts w:cs="Times New Roman"/>
          <w:sz w:val="18"/>
        </w:rPr>
      </w:pPr>
      <w:r>
        <w:rPr>
          <w:rFonts w:cs="Times New Roman"/>
          <w:sz w:val="18"/>
        </w:rPr>
        <w:t>Benson, J.</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Bernardy</w:t>
      </w:r>
      <w:proofErr w:type="spellEnd"/>
    </w:p>
    <w:p w:rsidR="00C0796A" w:rsidRDefault="00C0796A" w:rsidP="00751742">
      <w:pPr>
        <w:tabs>
          <w:tab w:val="left" w:pos="288"/>
        </w:tabs>
        <w:spacing w:line="228" w:lineRule="auto"/>
        <w:jc w:val="both"/>
        <w:rPr>
          <w:rFonts w:cs="Times New Roman"/>
          <w:sz w:val="18"/>
        </w:rPr>
      </w:pPr>
      <w:r>
        <w:rPr>
          <w:rFonts w:cs="Times New Roman"/>
          <w:sz w:val="18"/>
        </w:rPr>
        <w:t>Bly</w:t>
      </w:r>
    </w:p>
    <w:p w:rsidR="00C0796A" w:rsidRDefault="00C0796A" w:rsidP="00751742">
      <w:pPr>
        <w:tabs>
          <w:tab w:val="left" w:pos="288"/>
        </w:tabs>
        <w:spacing w:line="228" w:lineRule="auto"/>
        <w:jc w:val="both"/>
        <w:rPr>
          <w:rFonts w:cs="Times New Roman"/>
          <w:sz w:val="18"/>
        </w:rPr>
      </w:pPr>
      <w:r>
        <w:rPr>
          <w:rFonts w:cs="Times New Roman"/>
          <w:sz w:val="18"/>
        </w:rPr>
        <w:t>Brynaert</w:t>
      </w:r>
    </w:p>
    <w:p w:rsidR="00C0796A" w:rsidRDefault="00C0796A" w:rsidP="00751742">
      <w:pPr>
        <w:tabs>
          <w:tab w:val="left" w:pos="288"/>
        </w:tabs>
        <w:spacing w:line="228" w:lineRule="auto"/>
        <w:jc w:val="both"/>
        <w:rPr>
          <w:rFonts w:cs="Times New Roman"/>
          <w:sz w:val="18"/>
        </w:rPr>
      </w:pPr>
      <w:r>
        <w:rPr>
          <w:rFonts w:cs="Times New Roman"/>
          <w:sz w:val="18"/>
        </w:rPr>
        <w:t>Carlson</w:t>
      </w:r>
    </w:p>
    <w:p w:rsidR="00C0796A" w:rsidRDefault="00C0796A" w:rsidP="00751742">
      <w:pPr>
        <w:tabs>
          <w:tab w:val="left" w:pos="288"/>
        </w:tabs>
        <w:spacing w:line="228" w:lineRule="auto"/>
        <w:jc w:val="both"/>
        <w:rPr>
          <w:rFonts w:cs="Times New Roman"/>
          <w:sz w:val="18"/>
        </w:rPr>
      </w:pPr>
      <w:r>
        <w:rPr>
          <w:rFonts w:cs="Times New Roman"/>
          <w:sz w:val="18"/>
        </w:rPr>
        <w:t>Clark</w:t>
      </w:r>
    </w:p>
    <w:p w:rsidR="00C0796A" w:rsidRDefault="00C0796A" w:rsidP="00751742">
      <w:pPr>
        <w:tabs>
          <w:tab w:val="left" w:pos="288"/>
        </w:tabs>
        <w:spacing w:line="228" w:lineRule="auto"/>
        <w:jc w:val="both"/>
        <w:rPr>
          <w:rFonts w:cs="Times New Roman"/>
          <w:sz w:val="18"/>
        </w:rPr>
      </w:pPr>
      <w:r>
        <w:rPr>
          <w:rFonts w:cs="Times New Roman"/>
          <w:sz w:val="18"/>
        </w:rPr>
        <w:t>Daudt</w:t>
      </w:r>
    </w:p>
    <w:p w:rsidR="00C0796A" w:rsidRDefault="00C0796A" w:rsidP="00751742">
      <w:pPr>
        <w:tabs>
          <w:tab w:val="left" w:pos="288"/>
        </w:tabs>
        <w:spacing w:line="228" w:lineRule="auto"/>
        <w:jc w:val="both"/>
        <w:rPr>
          <w:rFonts w:cs="Times New Roman"/>
          <w:sz w:val="18"/>
        </w:rPr>
      </w:pPr>
      <w:r>
        <w:rPr>
          <w:rFonts w:cs="Times New Roman"/>
          <w:sz w:val="18"/>
        </w:rPr>
        <w:t>Davnie</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C0796A" w:rsidRDefault="00C0796A" w:rsidP="00751742">
      <w:pPr>
        <w:tabs>
          <w:tab w:val="left" w:pos="288"/>
        </w:tabs>
        <w:spacing w:line="228" w:lineRule="auto"/>
        <w:jc w:val="both"/>
        <w:rPr>
          <w:rFonts w:cs="Times New Roman"/>
          <w:sz w:val="18"/>
        </w:rPr>
      </w:pPr>
      <w:r>
        <w:rPr>
          <w:rFonts w:cs="Times New Roman"/>
          <w:sz w:val="18"/>
        </w:rPr>
        <w:t>Dill</w:t>
      </w:r>
    </w:p>
    <w:p w:rsidR="00C0796A" w:rsidRDefault="00C0796A" w:rsidP="00751742">
      <w:pPr>
        <w:tabs>
          <w:tab w:val="left" w:pos="288"/>
        </w:tabs>
        <w:spacing w:line="228" w:lineRule="auto"/>
        <w:jc w:val="both"/>
        <w:rPr>
          <w:rFonts w:cs="Times New Roman"/>
          <w:sz w:val="18"/>
        </w:rPr>
      </w:pPr>
      <w:proofErr w:type="spellStart"/>
      <w:r>
        <w:rPr>
          <w:rFonts w:cs="Times New Roman"/>
          <w:sz w:val="18"/>
        </w:rPr>
        <w:lastRenderedPageBreak/>
        <w:t>Dorholt</w:t>
      </w:r>
      <w:proofErr w:type="spellEnd"/>
    </w:p>
    <w:p w:rsidR="00C0796A" w:rsidRDefault="00C0796A" w:rsidP="00751742">
      <w:pPr>
        <w:tabs>
          <w:tab w:val="left" w:pos="288"/>
        </w:tabs>
        <w:spacing w:line="228" w:lineRule="auto"/>
        <w:jc w:val="both"/>
        <w:rPr>
          <w:rFonts w:cs="Times New Roman"/>
          <w:sz w:val="18"/>
        </w:rPr>
      </w:pPr>
      <w:r>
        <w:rPr>
          <w:rFonts w:cs="Times New Roman"/>
          <w:sz w:val="18"/>
        </w:rPr>
        <w:t>Erhardt</w:t>
      </w:r>
    </w:p>
    <w:p w:rsidR="00C0796A" w:rsidRDefault="00C0796A" w:rsidP="00751742">
      <w:pPr>
        <w:tabs>
          <w:tab w:val="left" w:pos="288"/>
        </w:tabs>
        <w:spacing w:line="228" w:lineRule="auto"/>
        <w:jc w:val="both"/>
        <w:rPr>
          <w:rFonts w:cs="Times New Roman"/>
          <w:sz w:val="18"/>
        </w:rPr>
      </w:pPr>
      <w:r>
        <w:rPr>
          <w:rFonts w:cs="Times New Roman"/>
          <w:sz w:val="18"/>
        </w:rPr>
        <w:t>Erickson, R.</w:t>
      </w:r>
    </w:p>
    <w:p w:rsidR="00C0796A" w:rsidRDefault="00C0796A" w:rsidP="00751742">
      <w:pPr>
        <w:tabs>
          <w:tab w:val="left" w:pos="288"/>
        </w:tabs>
        <w:spacing w:line="228" w:lineRule="auto"/>
        <w:jc w:val="both"/>
        <w:rPr>
          <w:rFonts w:cs="Times New Roman"/>
          <w:sz w:val="18"/>
        </w:rPr>
      </w:pPr>
      <w:r>
        <w:rPr>
          <w:rFonts w:cs="Times New Roman"/>
          <w:sz w:val="18"/>
        </w:rPr>
        <w:t>Falk</w:t>
      </w:r>
    </w:p>
    <w:p w:rsidR="00C0796A" w:rsidRDefault="00C0796A" w:rsidP="00751742">
      <w:pPr>
        <w:tabs>
          <w:tab w:val="left" w:pos="288"/>
        </w:tabs>
        <w:spacing w:line="228" w:lineRule="auto"/>
        <w:jc w:val="both"/>
        <w:rPr>
          <w:rFonts w:cs="Times New Roman"/>
          <w:sz w:val="18"/>
        </w:rPr>
      </w:pPr>
      <w:r>
        <w:rPr>
          <w:rFonts w:cs="Times New Roman"/>
          <w:sz w:val="18"/>
        </w:rPr>
        <w:t>Faust</w:t>
      </w:r>
    </w:p>
    <w:p w:rsidR="00C0796A" w:rsidRDefault="00C0796A" w:rsidP="00751742">
      <w:pPr>
        <w:tabs>
          <w:tab w:val="left" w:pos="288"/>
        </w:tabs>
        <w:spacing w:line="228" w:lineRule="auto"/>
        <w:jc w:val="both"/>
        <w:rPr>
          <w:rFonts w:cs="Times New Roman"/>
          <w:sz w:val="18"/>
        </w:rPr>
      </w:pPr>
      <w:r>
        <w:rPr>
          <w:rFonts w:cs="Times New Roman"/>
          <w:sz w:val="18"/>
        </w:rPr>
        <w:t>Fischer</w:t>
      </w:r>
    </w:p>
    <w:p w:rsidR="00C0796A" w:rsidRDefault="00C0796A" w:rsidP="00751742">
      <w:pPr>
        <w:tabs>
          <w:tab w:val="left" w:pos="288"/>
        </w:tabs>
        <w:spacing w:line="228" w:lineRule="auto"/>
        <w:jc w:val="both"/>
        <w:rPr>
          <w:rFonts w:cs="Times New Roman"/>
          <w:sz w:val="18"/>
        </w:rPr>
      </w:pPr>
      <w:r>
        <w:rPr>
          <w:rFonts w:cs="Times New Roman"/>
          <w:sz w:val="18"/>
        </w:rPr>
        <w:t>Freiberg</w:t>
      </w:r>
    </w:p>
    <w:p w:rsidR="00C0796A" w:rsidRDefault="00C0796A" w:rsidP="00751742">
      <w:pPr>
        <w:tabs>
          <w:tab w:val="left" w:pos="288"/>
        </w:tabs>
        <w:spacing w:line="228" w:lineRule="auto"/>
        <w:jc w:val="both"/>
        <w:rPr>
          <w:rFonts w:cs="Times New Roman"/>
          <w:sz w:val="18"/>
        </w:rPr>
      </w:pPr>
      <w:r>
        <w:rPr>
          <w:rFonts w:cs="Times New Roman"/>
          <w:sz w:val="18"/>
        </w:rPr>
        <w:t>Fritz</w:t>
      </w:r>
    </w:p>
    <w:p w:rsidR="00C0796A" w:rsidRDefault="00C0796A" w:rsidP="00751742">
      <w:pPr>
        <w:tabs>
          <w:tab w:val="left" w:pos="288"/>
        </w:tabs>
        <w:spacing w:line="228" w:lineRule="auto"/>
        <w:jc w:val="both"/>
        <w:rPr>
          <w:rFonts w:cs="Times New Roman"/>
          <w:sz w:val="18"/>
        </w:rPr>
      </w:pPr>
      <w:r>
        <w:rPr>
          <w:rFonts w:cs="Times New Roman"/>
          <w:sz w:val="18"/>
        </w:rPr>
        <w:t>Halverson</w:t>
      </w:r>
    </w:p>
    <w:p w:rsidR="00C0796A" w:rsidRDefault="00C0796A" w:rsidP="00751742">
      <w:pPr>
        <w:tabs>
          <w:tab w:val="left" w:pos="288"/>
        </w:tabs>
        <w:spacing w:line="228" w:lineRule="auto"/>
        <w:jc w:val="both"/>
        <w:rPr>
          <w:rFonts w:cs="Times New Roman"/>
          <w:sz w:val="18"/>
        </w:rPr>
      </w:pPr>
      <w:r>
        <w:rPr>
          <w:rFonts w:cs="Times New Roman"/>
          <w:sz w:val="18"/>
        </w:rPr>
        <w:t>Hansen</w:t>
      </w:r>
    </w:p>
    <w:p w:rsidR="00C0796A" w:rsidRDefault="00C0796A" w:rsidP="00751742">
      <w:pPr>
        <w:tabs>
          <w:tab w:val="left" w:pos="288"/>
        </w:tabs>
        <w:spacing w:line="228" w:lineRule="auto"/>
        <w:jc w:val="both"/>
        <w:rPr>
          <w:rFonts w:cs="Times New Roman"/>
          <w:sz w:val="18"/>
        </w:rPr>
      </w:pPr>
      <w:r>
        <w:rPr>
          <w:rFonts w:cs="Times New Roman"/>
          <w:sz w:val="18"/>
        </w:rPr>
        <w:t>Hausman</w:t>
      </w:r>
    </w:p>
    <w:p w:rsidR="00C0796A" w:rsidRDefault="00C0796A" w:rsidP="00751742">
      <w:pPr>
        <w:tabs>
          <w:tab w:val="left" w:pos="288"/>
        </w:tabs>
        <w:spacing w:line="228" w:lineRule="auto"/>
        <w:jc w:val="both"/>
        <w:rPr>
          <w:rFonts w:cs="Times New Roman"/>
          <w:sz w:val="18"/>
        </w:rPr>
      </w:pPr>
      <w:r>
        <w:rPr>
          <w:rFonts w:cs="Times New Roman"/>
          <w:sz w:val="18"/>
        </w:rPr>
        <w:t>Hilstrom</w:t>
      </w:r>
    </w:p>
    <w:p w:rsidR="00C0796A" w:rsidRDefault="00C0796A" w:rsidP="00751742">
      <w:pPr>
        <w:tabs>
          <w:tab w:val="left" w:pos="288"/>
        </w:tabs>
        <w:spacing w:line="228" w:lineRule="auto"/>
        <w:jc w:val="both"/>
        <w:rPr>
          <w:rFonts w:cs="Times New Roman"/>
          <w:sz w:val="18"/>
        </w:rPr>
      </w:pPr>
      <w:r>
        <w:rPr>
          <w:rFonts w:cs="Times New Roman"/>
          <w:sz w:val="18"/>
        </w:rPr>
        <w:t>Hornstein</w:t>
      </w:r>
    </w:p>
    <w:p w:rsidR="00C0796A" w:rsidRDefault="00C0796A" w:rsidP="00751742">
      <w:pPr>
        <w:tabs>
          <w:tab w:val="left" w:pos="288"/>
        </w:tabs>
        <w:spacing w:line="228" w:lineRule="auto"/>
        <w:jc w:val="both"/>
        <w:rPr>
          <w:rFonts w:cs="Times New Roman"/>
          <w:sz w:val="18"/>
        </w:rPr>
      </w:pPr>
      <w:r>
        <w:rPr>
          <w:rFonts w:cs="Times New Roman"/>
          <w:sz w:val="18"/>
        </w:rPr>
        <w:lastRenderedPageBreak/>
        <w:t>Hortman</w:t>
      </w:r>
    </w:p>
    <w:p w:rsidR="00C0796A" w:rsidRDefault="00C0796A" w:rsidP="00751742">
      <w:pPr>
        <w:tabs>
          <w:tab w:val="left" w:pos="288"/>
        </w:tabs>
        <w:spacing w:line="228" w:lineRule="auto"/>
        <w:jc w:val="both"/>
        <w:rPr>
          <w:rFonts w:cs="Times New Roman"/>
          <w:sz w:val="18"/>
        </w:rPr>
      </w:pPr>
      <w:r>
        <w:rPr>
          <w:rFonts w:cs="Times New Roman"/>
          <w:sz w:val="18"/>
        </w:rPr>
        <w:t>Huntley</w:t>
      </w:r>
    </w:p>
    <w:p w:rsidR="00C0796A" w:rsidRDefault="00C0796A" w:rsidP="00751742">
      <w:pPr>
        <w:tabs>
          <w:tab w:val="left" w:pos="288"/>
        </w:tabs>
        <w:spacing w:line="228" w:lineRule="auto"/>
        <w:jc w:val="both"/>
        <w:rPr>
          <w:rFonts w:cs="Times New Roman"/>
          <w:sz w:val="18"/>
        </w:rPr>
      </w:pPr>
      <w:r>
        <w:rPr>
          <w:rFonts w:cs="Times New Roman"/>
          <w:sz w:val="18"/>
        </w:rPr>
        <w:t>Isaacson</w:t>
      </w:r>
    </w:p>
    <w:p w:rsidR="00C0796A" w:rsidRDefault="00C0796A" w:rsidP="00751742">
      <w:pPr>
        <w:tabs>
          <w:tab w:val="left" w:pos="288"/>
        </w:tabs>
        <w:spacing w:line="228" w:lineRule="auto"/>
        <w:jc w:val="both"/>
        <w:rPr>
          <w:rFonts w:cs="Times New Roman"/>
          <w:sz w:val="18"/>
        </w:rPr>
      </w:pPr>
      <w:r>
        <w:rPr>
          <w:rFonts w:cs="Times New Roman"/>
          <w:sz w:val="18"/>
        </w:rPr>
        <w:t>Johnson, C.</w:t>
      </w:r>
    </w:p>
    <w:p w:rsidR="00C0796A" w:rsidRDefault="00C0796A" w:rsidP="00751742">
      <w:pPr>
        <w:tabs>
          <w:tab w:val="left" w:pos="288"/>
        </w:tabs>
        <w:spacing w:line="228" w:lineRule="auto"/>
        <w:jc w:val="both"/>
        <w:rPr>
          <w:rFonts w:cs="Times New Roman"/>
          <w:sz w:val="18"/>
        </w:rPr>
      </w:pPr>
      <w:proofErr w:type="gramStart"/>
      <w:r>
        <w:rPr>
          <w:rFonts w:cs="Times New Roman"/>
          <w:sz w:val="18"/>
        </w:rPr>
        <w:t>Johnson,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Kahn</w:t>
      </w:r>
    </w:p>
    <w:p w:rsidR="00C0796A" w:rsidRDefault="00C0796A" w:rsidP="00751742">
      <w:pPr>
        <w:tabs>
          <w:tab w:val="left" w:pos="288"/>
        </w:tabs>
        <w:spacing w:line="228" w:lineRule="auto"/>
        <w:jc w:val="both"/>
        <w:rPr>
          <w:rFonts w:cs="Times New Roman"/>
          <w:sz w:val="18"/>
        </w:rPr>
      </w:pPr>
      <w:r>
        <w:rPr>
          <w:rFonts w:cs="Times New Roman"/>
          <w:sz w:val="18"/>
        </w:rPr>
        <w:t>Laine</w:t>
      </w:r>
    </w:p>
    <w:p w:rsidR="00C0796A" w:rsidRDefault="00C0796A" w:rsidP="00751742">
      <w:pPr>
        <w:tabs>
          <w:tab w:val="left" w:pos="288"/>
        </w:tabs>
        <w:spacing w:line="228" w:lineRule="auto"/>
        <w:jc w:val="both"/>
        <w:rPr>
          <w:rFonts w:cs="Times New Roman"/>
          <w:sz w:val="18"/>
        </w:rPr>
      </w:pPr>
      <w:r>
        <w:rPr>
          <w:rFonts w:cs="Times New Roman"/>
          <w:sz w:val="18"/>
        </w:rPr>
        <w:t>Lenczewski</w:t>
      </w:r>
    </w:p>
    <w:p w:rsidR="00C0796A" w:rsidRDefault="00C0796A" w:rsidP="00751742">
      <w:pPr>
        <w:tabs>
          <w:tab w:val="left" w:pos="288"/>
        </w:tabs>
        <w:spacing w:line="228" w:lineRule="auto"/>
        <w:jc w:val="both"/>
        <w:rPr>
          <w:rFonts w:cs="Times New Roman"/>
          <w:sz w:val="18"/>
        </w:rPr>
      </w:pPr>
      <w:r>
        <w:rPr>
          <w:rFonts w:cs="Times New Roman"/>
          <w:sz w:val="18"/>
        </w:rPr>
        <w:t>Lesch</w:t>
      </w:r>
    </w:p>
    <w:p w:rsidR="00C0796A" w:rsidRDefault="00C0796A" w:rsidP="00751742">
      <w:pPr>
        <w:tabs>
          <w:tab w:val="left" w:pos="288"/>
        </w:tabs>
        <w:spacing w:line="228" w:lineRule="auto"/>
        <w:jc w:val="both"/>
        <w:rPr>
          <w:rFonts w:cs="Times New Roman"/>
          <w:sz w:val="18"/>
        </w:rPr>
      </w:pPr>
      <w:r>
        <w:rPr>
          <w:rFonts w:cs="Times New Roman"/>
          <w:sz w:val="18"/>
        </w:rPr>
        <w:t>Liebling</w:t>
      </w:r>
    </w:p>
    <w:p w:rsidR="00C0796A" w:rsidRDefault="00C0796A" w:rsidP="00751742">
      <w:pPr>
        <w:tabs>
          <w:tab w:val="left" w:pos="288"/>
        </w:tabs>
        <w:spacing w:line="228" w:lineRule="auto"/>
        <w:jc w:val="both"/>
        <w:rPr>
          <w:rFonts w:cs="Times New Roman"/>
          <w:sz w:val="18"/>
        </w:rPr>
      </w:pPr>
      <w:r>
        <w:rPr>
          <w:rFonts w:cs="Times New Roman"/>
          <w:sz w:val="18"/>
        </w:rPr>
        <w:t>Lien</w:t>
      </w:r>
    </w:p>
    <w:p w:rsidR="00C0796A" w:rsidRDefault="00C0796A" w:rsidP="00751742">
      <w:pPr>
        <w:tabs>
          <w:tab w:val="left" w:pos="288"/>
        </w:tabs>
        <w:spacing w:line="228" w:lineRule="auto"/>
        <w:jc w:val="both"/>
        <w:rPr>
          <w:rFonts w:cs="Times New Roman"/>
          <w:sz w:val="18"/>
        </w:rPr>
      </w:pPr>
      <w:r>
        <w:rPr>
          <w:rFonts w:cs="Times New Roman"/>
          <w:sz w:val="18"/>
        </w:rPr>
        <w:t>Lillie</w:t>
      </w:r>
    </w:p>
    <w:p w:rsidR="00C0796A" w:rsidRDefault="00C0796A" w:rsidP="00751742">
      <w:pPr>
        <w:tabs>
          <w:tab w:val="left" w:pos="288"/>
        </w:tabs>
        <w:spacing w:line="228" w:lineRule="auto"/>
        <w:jc w:val="both"/>
        <w:rPr>
          <w:rFonts w:cs="Times New Roman"/>
          <w:sz w:val="18"/>
        </w:rPr>
      </w:pPr>
      <w:r>
        <w:rPr>
          <w:rFonts w:cs="Times New Roman"/>
          <w:sz w:val="18"/>
        </w:rPr>
        <w:t>Loeffler</w:t>
      </w:r>
    </w:p>
    <w:p w:rsidR="00C0796A" w:rsidRDefault="00C0796A" w:rsidP="00751742">
      <w:pPr>
        <w:tabs>
          <w:tab w:val="left" w:pos="288"/>
        </w:tabs>
        <w:spacing w:line="228" w:lineRule="auto"/>
        <w:jc w:val="both"/>
        <w:rPr>
          <w:rFonts w:cs="Times New Roman"/>
          <w:sz w:val="18"/>
        </w:rPr>
      </w:pPr>
      <w:r>
        <w:rPr>
          <w:rFonts w:cs="Times New Roman"/>
          <w:sz w:val="18"/>
        </w:rPr>
        <w:lastRenderedPageBreak/>
        <w:t>Mahoney</w:t>
      </w:r>
    </w:p>
    <w:p w:rsidR="00C0796A" w:rsidRDefault="00C0796A" w:rsidP="00751742">
      <w:pPr>
        <w:tabs>
          <w:tab w:val="left" w:pos="288"/>
        </w:tabs>
        <w:spacing w:line="228" w:lineRule="auto"/>
        <w:jc w:val="both"/>
        <w:rPr>
          <w:rFonts w:cs="Times New Roman"/>
          <w:sz w:val="18"/>
        </w:rPr>
      </w:pPr>
      <w:r>
        <w:rPr>
          <w:rFonts w:cs="Times New Roman"/>
          <w:sz w:val="18"/>
        </w:rPr>
        <w:t>Mariani</w:t>
      </w:r>
    </w:p>
    <w:p w:rsidR="00C0796A" w:rsidRDefault="00C0796A" w:rsidP="00751742">
      <w:pPr>
        <w:tabs>
          <w:tab w:val="left" w:pos="288"/>
        </w:tabs>
        <w:spacing w:line="228" w:lineRule="auto"/>
        <w:jc w:val="both"/>
        <w:rPr>
          <w:rFonts w:cs="Times New Roman"/>
          <w:sz w:val="18"/>
        </w:rPr>
      </w:pPr>
      <w:r>
        <w:rPr>
          <w:rFonts w:cs="Times New Roman"/>
          <w:sz w:val="18"/>
        </w:rPr>
        <w:t>Marquart</w:t>
      </w:r>
    </w:p>
    <w:p w:rsidR="00C0796A" w:rsidRDefault="00C0796A" w:rsidP="00751742">
      <w:pPr>
        <w:tabs>
          <w:tab w:val="left" w:pos="288"/>
        </w:tabs>
        <w:spacing w:line="228" w:lineRule="auto"/>
        <w:jc w:val="both"/>
        <w:rPr>
          <w:rFonts w:cs="Times New Roman"/>
          <w:sz w:val="18"/>
        </w:rPr>
      </w:pPr>
      <w:r>
        <w:rPr>
          <w:rFonts w:cs="Times New Roman"/>
          <w:sz w:val="18"/>
        </w:rPr>
        <w:t>Masin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McNamar</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Melin</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Metsa</w:t>
      </w:r>
      <w:proofErr w:type="spellEnd"/>
    </w:p>
    <w:p w:rsidR="00C0796A" w:rsidRDefault="00C0796A" w:rsidP="00751742">
      <w:pPr>
        <w:tabs>
          <w:tab w:val="left" w:pos="288"/>
        </w:tabs>
        <w:spacing w:line="228" w:lineRule="auto"/>
        <w:jc w:val="both"/>
        <w:rPr>
          <w:rFonts w:cs="Times New Roman"/>
          <w:sz w:val="18"/>
        </w:rPr>
      </w:pPr>
      <w:r>
        <w:rPr>
          <w:rFonts w:cs="Times New Roman"/>
          <w:sz w:val="18"/>
        </w:rPr>
        <w:t>Moran</w:t>
      </w:r>
    </w:p>
    <w:p w:rsidR="00C0796A" w:rsidRDefault="00C0796A" w:rsidP="00751742">
      <w:pPr>
        <w:tabs>
          <w:tab w:val="left" w:pos="288"/>
        </w:tabs>
        <w:spacing w:line="228" w:lineRule="auto"/>
        <w:jc w:val="both"/>
        <w:rPr>
          <w:rFonts w:cs="Times New Roman"/>
          <w:sz w:val="18"/>
        </w:rPr>
      </w:pPr>
      <w:r>
        <w:rPr>
          <w:rFonts w:cs="Times New Roman"/>
          <w:sz w:val="18"/>
        </w:rPr>
        <w:t>Morgan</w:t>
      </w:r>
    </w:p>
    <w:p w:rsidR="00C0796A" w:rsidRDefault="00C0796A" w:rsidP="00751742">
      <w:pPr>
        <w:tabs>
          <w:tab w:val="left" w:pos="288"/>
        </w:tabs>
        <w:spacing w:line="228" w:lineRule="auto"/>
        <w:jc w:val="both"/>
        <w:rPr>
          <w:rFonts w:cs="Times New Roman"/>
          <w:sz w:val="18"/>
        </w:rPr>
      </w:pPr>
      <w:r>
        <w:rPr>
          <w:rFonts w:cs="Times New Roman"/>
          <w:sz w:val="18"/>
        </w:rPr>
        <w:t>Mullery</w:t>
      </w:r>
    </w:p>
    <w:p w:rsidR="00C0796A" w:rsidRDefault="00C0796A" w:rsidP="00751742">
      <w:pPr>
        <w:tabs>
          <w:tab w:val="left" w:pos="288"/>
        </w:tabs>
        <w:spacing w:line="228" w:lineRule="auto"/>
        <w:jc w:val="both"/>
        <w:rPr>
          <w:rFonts w:cs="Times New Roman"/>
          <w:sz w:val="18"/>
        </w:rPr>
      </w:pPr>
      <w:proofErr w:type="gramStart"/>
      <w:r>
        <w:rPr>
          <w:rFonts w:cs="Times New Roman"/>
          <w:sz w:val="18"/>
        </w:rPr>
        <w:t>Murphy, E.</w:t>
      </w:r>
      <w:proofErr w:type="gramEnd"/>
    </w:p>
    <w:p w:rsidR="00C0796A" w:rsidRDefault="00C0796A" w:rsidP="00751742">
      <w:pPr>
        <w:tabs>
          <w:tab w:val="left" w:pos="288"/>
        </w:tabs>
        <w:spacing w:line="228" w:lineRule="auto"/>
        <w:jc w:val="both"/>
        <w:rPr>
          <w:rFonts w:cs="Times New Roman"/>
          <w:sz w:val="18"/>
        </w:rPr>
      </w:pPr>
      <w:r>
        <w:rPr>
          <w:rFonts w:cs="Times New Roman"/>
          <w:sz w:val="18"/>
        </w:rPr>
        <w:t>Murphy, M.</w:t>
      </w:r>
    </w:p>
    <w:p w:rsidR="00C0796A" w:rsidRDefault="00C0796A" w:rsidP="00751742">
      <w:pPr>
        <w:tabs>
          <w:tab w:val="left" w:pos="288"/>
        </w:tabs>
        <w:spacing w:line="228" w:lineRule="auto"/>
        <w:jc w:val="both"/>
        <w:rPr>
          <w:rFonts w:cs="Times New Roman"/>
          <w:sz w:val="18"/>
        </w:rPr>
      </w:pPr>
      <w:r>
        <w:rPr>
          <w:rFonts w:cs="Times New Roman"/>
          <w:sz w:val="18"/>
        </w:rPr>
        <w:t>Nelson</w:t>
      </w:r>
    </w:p>
    <w:p w:rsidR="00C0796A" w:rsidRDefault="00C0796A" w:rsidP="00751742">
      <w:pPr>
        <w:tabs>
          <w:tab w:val="left" w:pos="288"/>
        </w:tabs>
        <w:spacing w:line="228" w:lineRule="auto"/>
        <w:jc w:val="both"/>
        <w:rPr>
          <w:rFonts w:cs="Times New Roman"/>
          <w:sz w:val="18"/>
        </w:rPr>
      </w:pPr>
      <w:r>
        <w:rPr>
          <w:rFonts w:cs="Times New Roman"/>
          <w:sz w:val="18"/>
        </w:rPr>
        <w:lastRenderedPageBreak/>
        <w:t>Newton</w:t>
      </w:r>
    </w:p>
    <w:p w:rsidR="00C0796A" w:rsidRDefault="00C0796A" w:rsidP="00751742">
      <w:pPr>
        <w:tabs>
          <w:tab w:val="left" w:pos="288"/>
        </w:tabs>
        <w:spacing w:line="228" w:lineRule="auto"/>
        <w:jc w:val="both"/>
        <w:rPr>
          <w:rFonts w:cs="Times New Roman"/>
          <w:sz w:val="18"/>
        </w:rPr>
      </w:pPr>
      <w:r>
        <w:rPr>
          <w:rFonts w:cs="Times New Roman"/>
          <w:sz w:val="18"/>
        </w:rPr>
        <w:t>Norton</w:t>
      </w:r>
    </w:p>
    <w:p w:rsidR="00C0796A" w:rsidRDefault="00C0796A" w:rsidP="00751742">
      <w:pPr>
        <w:tabs>
          <w:tab w:val="left" w:pos="288"/>
        </w:tabs>
        <w:spacing w:line="228" w:lineRule="auto"/>
        <w:jc w:val="both"/>
        <w:rPr>
          <w:rFonts w:cs="Times New Roman"/>
          <w:sz w:val="18"/>
        </w:rPr>
      </w:pPr>
      <w:r>
        <w:rPr>
          <w:rFonts w:cs="Times New Roman"/>
          <w:sz w:val="18"/>
        </w:rPr>
        <w:t>Paymar</w:t>
      </w:r>
    </w:p>
    <w:p w:rsidR="00C0796A" w:rsidRDefault="00C0796A" w:rsidP="00751742">
      <w:pPr>
        <w:tabs>
          <w:tab w:val="left" w:pos="288"/>
        </w:tabs>
        <w:spacing w:line="228" w:lineRule="auto"/>
        <w:jc w:val="both"/>
        <w:rPr>
          <w:rFonts w:cs="Times New Roman"/>
          <w:sz w:val="18"/>
        </w:rPr>
      </w:pPr>
      <w:r>
        <w:rPr>
          <w:rFonts w:cs="Times New Roman"/>
          <w:sz w:val="18"/>
        </w:rPr>
        <w:t>Pelowski</w:t>
      </w:r>
    </w:p>
    <w:p w:rsidR="00C0796A" w:rsidRDefault="00C0796A" w:rsidP="00751742">
      <w:pPr>
        <w:tabs>
          <w:tab w:val="left" w:pos="288"/>
        </w:tabs>
        <w:spacing w:line="228" w:lineRule="auto"/>
        <w:jc w:val="both"/>
        <w:rPr>
          <w:rFonts w:cs="Times New Roman"/>
          <w:sz w:val="18"/>
        </w:rPr>
      </w:pPr>
      <w:r>
        <w:rPr>
          <w:rFonts w:cs="Times New Roman"/>
          <w:sz w:val="18"/>
        </w:rPr>
        <w:t>Persell</w:t>
      </w:r>
    </w:p>
    <w:p w:rsidR="00C0796A" w:rsidRDefault="00C0796A" w:rsidP="00751742">
      <w:pPr>
        <w:tabs>
          <w:tab w:val="left" w:pos="288"/>
        </w:tabs>
        <w:spacing w:line="228" w:lineRule="auto"/>
        <w:jc w:val="both"/>
        <w:rPr>
          <w:rFonts w:cs="Times New Roman"/>
          <w:sz w:val="18"/>
        </w:rPr>
      </w:pPr>
      <w:r>
        <w:rPr>
          <w:rFonts w:cs="Times New Roman"/>
          <w:sz w:val="18"/>
        </w:rPr>
        <w:t>Poppe</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Radinovich</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Savick</w:t>
      </w:r>
      <w:proofErr w:type="spellEnd"/>
    </w:p>
    <w:p w:rsidR="00C0796A" w:rsidRDefault="00C0796A" w:rsidP="00751742">
      <w:pPr>
        <w:tabs>
          <w:tab w:val="left" w:pos="288"/>
        </w:tabs>
        <w:spacing w:line="228" w:lineRule="auto"/>
        <w:jc w:val="both"/>
        <w:rPr>
          <w:rFonts w:cs="Times New Roman"/>
          <w:sz w:val="18"/>
        </w:rPr>
      </w:pPr>
      <w:proofErr w:type="spellStart"/>
      <w:r>
        <w:rPr>
          <w:rFonts w:cs="Times New Roman"/>
          <w:sz w:val="18"/>
        </w:rPr>
        <w:t>Sawatzky</w:t>
      </w:r>
      <w:proofErr w:type="spellEnd"/>
    </w:p>
    <w:p w:rsidR="00C0796A" w:rsidRDefault="00C0796A" w:rsidP="00751742">
      <w:pPr>
        <w:tabs>
          <w:tab w:val="left" w:pos="288"/>
        </w:tabs>
        <w:spacing w:line="228" w:lineRule="auto"/>
        <w:jc w:val="both"/>
        <w:rPr>
          <w:rFonts w:cs="Times New Roman"/>
          <w:sz w:val="18"/>
        </w:rPr>
      </w:pPr>
      <w:r>
        <w:rPr>
          <w:rFonts w:cs="Times New Roman"/>
          <w:sz w:val="18"/>
        </w:rPr>
        <w:t>Schoen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Selcer</w:t>
      </w:r>
      <w:proofErr w:type="spellEnd"/>
    </w:p>
    <w:p w:rsidR="00C0796A" w:rsidRDefault="00C0796A" w:rsidP="00751742">
      <w:pPr>
        <w:tabs>
          <w:tab w:val="left" w:pos="288"/>
        </w:tabs>
        <w:spacing w:line="228" w:lineRule="auto"/>
        <w:jc w:val="both"/>
        <w:rPr>
          <w:rFonts w:cs="Times New Roman"/>
          <w:sz w:val="18"/>
        </w:rPr>
      </w:pPr>
      <w:r>
        <w:rPr>
          <w:rFonts w:cs="Times New Roman"/>
          <w:sz w:val="18"/>
        </w:rPr>
        <w:t>Simon</w:t>
      </w:r>
    </w:p>
    <w:p w:rsidR="00C0796A" w:rsidRDefault="00C0796A" w:rsidP="00751742">
      <w:pPr>
        <w:tabs>
          <w:tab w:val="left" w:pos="288"/>
        </w:tabs>
        <w:spacing w:line="228" w:lineRule="auto"/>
        <w:jc w:val="both"/>
        <w:rPr>
          <w:rFonts w:cs="Times New Roman"/>
          <w:sz w:val="18"/>
        </w:rPr>
      </w:pPr>
      <w:r>
        <w:rPr>
          <w:rFonts w:cs="Times New Roman"/>
          <w:sz w:val="18"/>
        </w:rPr>
        <w:t>Simonson</w:t>
      </w:r>
    </w:p>
    <w:p w:rsidR="00C0796A" w:rsidRDefault="00C0796A" w:rsidP="00751742">
      <w:pPr>
        <w:tabs>
          <w:tab w:val="left" w:pos="288"/>
        </w:tabs>
        <w:spacing w:line="228" w:lineRule="auto"/>
        <w:jc w:val="both"/>
        <w:rPr>
          <w:rFonts w:cs="Times New Roman"/>
          <w:sz w:val="18"/>
        </w:rPr>
      </w:pPr>
      <w:r>
        <w:rPr>
          <w:rFonts w:cs="Times New Roman"/>
          <w:sz w:val="18"/>
        </w:rPr>
        <w:lastRenderedPageBreak/>
        <w:t>Slocum</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Sundin</w:t>
      </w:r>
      <w:proofErr w:type="spellEnd"/>
    </w:p>
    <w:p w:rsidR="00C0796A" w:rsidRDefault="00C0796A" w:rsidP="00751742">
      <w:pPr>
        <w:tabs>
          <w:tab w:val="left" w:pos="288"/>
        </w:tabs>
        <w:spacing w:line="228" w:lineRule="auto"/>
        <w:jc w:val="both"/>
        <w:rPr>
          <w:rFonts w:cs="Times New Roman"/>
          <w:sz w:val="18"/>
        </w:rPr>
      </w:pPr>
      <w:r>
        <w:rPr>
          <w:rFonts w:cs="Times New Roman"/>
          <w:sz w:val="18"/>
        </w:rPr>
        <w:t>Wagenius</w:t>
      </w:r>
    </w:p>
    <w:p w:rsidR="00C0796A" w:rsidRDefault="00C0796A" w:rsidP="00751742">
      <w:pPr>
        <w:tabs>
          <w:tab w:val="left" w:pos="288"/>
        </w:tabs>
        <w:spacing w:line="228" w:lineRule="auto"/>
        <w:jc w:val="both"/>
        <w:rPr>
          <w:rFonts w:cs="Times New Roman"/>
          <w:sz w:val="18"/>
        </w:rPr>
      </w:pPr>
      <w:r>
        <w:rPr>
          <w:rFonts w:cs="Times New Roman"/>
          <w:sz w:val="18"/>
        </w:rPr>
        <w:t>Ward, J.A.</w:t>
      </w:r>
    </w:p>
    <w:p w:rsidR="00C0796A" w:rsidRDefault="00C0796A" w:rsidP="00751742">
      <w:pPr>
        <w:tabs>
          <w:tab w:val="left" w:pos="288"/>
        </w:tabs>
        <w:spacing w:line="228" w:lineRule="auto"/>
        <w:jc w:val="both"/>
        <w:rPr>
          <w:rFonts w:cs="Times New Roman"/>
          <w:sz w:val="18"/>
        </w:rPr>
      </w:pPr>
      <w:r>
        <w:rPr>
          <w:rFonts w:cs="Times New Roman"/>
          <w:sz w:val="18"/>
        </w:rPr>
        <w:t>Ward, J.E.</w:t>
      </w:r>
    </w:p>
    <w:p w:rsidR="00C0796A" w:rsidRDefault="00C0796A" w:rsidP="00751742">
      <w:pPr>
        <w:tabs>
          <w:tab w:val="left" w:pos="288"/>
        </w:tabs>
        <w:spacing w:line="228" w:lineRule="auto"/>
        <w:jc w:val="both"/>
        <w:rPr>
          <w:rFonts w:cs="Times New Roman"/>
          <w:sz w:val="18"/>
        </w:rPr>
      </w:pPr>
      <w:r>
        <w:rPr>
          <w:rFonts w:cs="Times New Roman"/>
          <w:sz w:val="18"/>
        </w:rPr>
        <w:t>Winkler</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Yarusso</w:t>
      </w:r>
      <w:proofErr w:type="spellEnd"/>
    </w:p>
    <w:p w:rsidR="00C0796A" w:rsidRPr="00751742" w:rsidRDefault="00C0796A" w:rsidP="00751742">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C0796A" w:rsidRDefault="00C0796A" w:rsidP="00C0796A">
      <w:pPr>
        <w:tabs>
          <w:tab w:val="left" w:pos="288"/>
        </w:tabs>
        <w:spacing w:line="242" w:lineRule="auto"/>
        <w:jc w:val="both"/>
        <w:rPr>
          <w:rFonts w:cs="Times New Roman"/>
          <w:sz w:val="18"/>
        </w:rPr>
        <w:sectPr w:rsidR="00C0796A" w:rsidSect="00751742">
          <w:type w:val="continuous"/>
          <w:pgSz w:w="12240" w:h="15840"/>
          <w:pgMar w:top="1584" w:right="1440" w:bottom="1627" w:left="1440" w:header="720" w:footer="720" w:gutter="0"/>
          <w:pgNumType w:start="1"/>
          <w:cols w:num="6" w:space="144"/>
          <w:docGrid w:linePitch="360"/>
        </w:sectPr>
      </w:pPr>
    </w:p>
    <w:p w:rsidR="00C0796A" w:rsidRDefault="00C0796A" w:rsidP="00C0796A">
      <w:pPr>
        <w:tabs>
          <w:tab w:val="left" w:pos="288"/>
        </w:tabs>
        <w:spacing w:line="242" w:lineRule="auto"/>
        <w:jc w:val="both"/>
        <w:rPr>
          <w:rFonts w:cs="Times New Roman"/>
        </w:rPr>
      </w:pPr>
    </w:p>
    <w:p w:rsidR="00C0796A" w:rsidRDefault="00C0796A" w:rsidP="00C0796A">
      <w:pPr>
        <w:tabs>
          <w:tab w:val="left" w:pos="288"/>
        </w:tabs>
        <w:spacing w:line="242" w:lineRule="auto"/>
        <w:jc w:val="both"/>
        <w:rPr>
          <w:rFonts w:cs="Times New Roman"/>
        </w:rPr>
      </w:pPr>
      <w:r>
        <w:rPr>
          <w:rFonts w:cs="Times New Roman"/>
        </w:rPr>
        <w:tab/>
        <w:t>Those who voted in the negative were:</w:t>
      </w:r>
    </w:p>
    <w:p w:rsidR="00C0796A" w:rsidRDefault="00C0796A" w:rsidP="00751742">
      <w:pPr>
        <w:tabs>
          <w:tab w:val="left" w:pos="288"/>
        </w:tabs>
        <w:jc w:val="both"/>
        <w:rPr>
          <w:rFonts w:cs="Times New Roman"/>
        </w:rPr>
      </w:pPr>
    </w:p>
    <w:p w:rsidR="00C0796A" w:rsidRDefault="00C0796A" w:rsidP="00751742">
      <w:pPr>
        <w:tabs>
          <w:tab w:val="left" w:pos="288"/>
        </w:tabs>
        <w:jc w:val="both"/>
        <w:rPr>
          <w:rFonts w:cs="Times New Roman"/>
        </w:rPr>
        <w:sectPr w:rsidR="00C0796A" w:rsidSect="00751742">
          <w:type w:val="continuous"/>
          <w:pgSz w:w="12240" w:h="15840"/>
          <w:pgMar w:top="1584" w:right="1440" w:bottom="1627" w:left="1440" w:header="720" w:footer="720" w:gutter="0"/>
          <w:pgNumType w:start="1"/>
          <w:cols w:space="720"/>
          <w:docGrid w:linePitch="360"/>
        </w:sectPr>
      </w:pPr>
    </w:p>
    <w:p w:rsidR="00C0796A" w:rsidRDefault="00C0796A" w:rsidP="00751742">
      <w:pPr>
        <w:tabs>
          <w:tab w:val="left" w:pos="288"/>
        </w:tabs>
        <w:spacing w:line="228" w:lineRule="auto"/>
        <w:jc w:val="both"/>
        <w:rPr>
          <w:rFonts w:cs="Times New Roman"/>
          <w:sz w:val="18"/>
        </w:rPr>
      </w:pPr>
      <w:r>
        <w:rPr>
          <w:rFonts w:cs="Times New Roman"/>
          <w:sz w:val="18"/>
        </w:rPr>
        <w:lastRenderedPageBreak/>
        <w:t>Abeler</w:t>
      </w:r>
    </w:p>
    <w:p w:rsidR="00C0796A" w:rsidRDefault="00C0796A" w:rsidP="00751742">
      <w:pPr>
        <w:tabs>
          <w:tab w:val="left" w:pos="288"/>
        </w:tabs>
        <w:spacing w:line="228" w:lineRule="auto"/>
        <w:jc w:val="both"/>
        <w:rPr>
          <w:rFonts w:cs="Times New Roman"/>
          <w:sz w:val="18"/>
        </w:rPr>
      </w:pPr>
      <w:r>
        <w:rPr>
          <w:rFonts w:cs="Times New Roman"/>
          <w:sz w:val="18"/>
        </w:rPr>
        <w:t>Albright</w:t>
      </w:r>
    </w:p>
    <w:p w:rsidR="00C0796A" w:rsidRDefault="00C0796A" w:rsidP="00751742">
      <w:pPr>
        <w:tabs>
          <w:tab w:val="left" w:pos="288"/>
        </w:tabs>
        <w:spacing w:line="228" w:lineRule="auto"/>
        <w:jc w:val="both"/>
        <w:rPr>
          <w:rFonts w:cs="Times New Roman"/>
          <w:sz w:val="18"/>
        </w:rPr>
      </w:pPr>
      <w:r>
        <w:rPr>
          <w:rFonts w:cs="Times New Roman"/>
          <w:sz w:val="18"/>
        </w:rPr>
        <w:t>Anderson, M.</w:t>
      </w:r>
    </w:p>
    <w:p w:rsidR="00C0796A" w:rsidRDefault="00C0796A" w:rsidP="00751742">
      <w:pPr>
        <w:tabs>
          <w:tab w:val="left" w:pos="288"/>
        </w:tabs>
        <w:spacing w:line="228" w:lineRule="auto"/>
        <w:jc w:val="both"/>
        <w:rPr>
          <w:rFonts w:cs="Times New Roman"/>
          <w:sz w:val="18"/>
        </w:rPr>
      </w:pPr>
      <w:r>
        <w:rPr>
          <w:rFonts w:cs="Times New Roman"/>
          <w:sz w:val="18"/>
        </w:rPr>
        <w:t>Anderson, P.</w:t>
      </w:r>
    </w:p>
    <w:p w:rsidR="00C0796A" w:rsidRDefault="00C0796A" w:rsidP="00751742">
      <w:pPr>
        <w:tabs>
          <w:tab w:val="left" w:pos="288"/>
        </w:tabs>
        <w:spacing w:line="228" w:lineRule="auto"/>
        <w:jc w:val="both"/>
        <w:rPr>
          <w:rFonts w:cs="Times New Roman"/>
          <w:sz w:val="18"/>
        </w:rPr>
      </w:pPr>
      <w:proofErr w:type="gramStart"/>
      <w:r>
        <w:rPr>
          <w:rFonts w:cs="Times New Roman"/>
          <w:sz w:val="18"/>
        </w:rPr>
        <w:lastRenderedPageBreak/>
        <w:t>Anderson,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t>Barrett</w:t>
      </w:r>
    </w:p>
    <w:p w:rsidR="00C0796A" w:rsidRDefault="00C0796A" w:rsidP="00751742">
      <w:pPr>
        <w:tabs>
          <w:tab w:val="left" w:pos="288"/>
        </w:tabs>
        <w:spacing w:line="228" w:lineRule="auto"/>
        <w:jc w:val="both"/>
        <w:rPr>
          <w:rFonts w:cs="Times New Roman"/>
          <w:sz w:val="18"/>
        </w:rPr>
      </w:pPr>
      <w:r>
        <w:rPr>
          <w:rFonts w:cs="Times New Roman"/>
          <w:sz w:val="18"/>
        </w:rPr>
        <w:t>Beard</w:t>
      </w:r>
    </w:p>
    <w:p w:rsidR="00C0796A" w:rsidRDefault="00C0796A" w:rsidP="00751742">
      <w:pPr>
        <w:tabs>
          <w:tab w:val="left" w:pos="288"/>
        </w:tabs>
        <w:spacing w:line="228" w:lineRule="auto"/>
        <w:jc w:val="both"/>
        <w:rPr>
          <w:rFonts w:cs="Times New Roman"/>
          <w:sz w:val="18"/>
        </w:rPr>
      </w:pPr>
      <w:r>
        <w:rPr>
          <w:rFonts w:cs="Times New Roman"/>
          <w:sz w:val="18"/>
        </w:rPr>
        <w:t>Benson, M.</w:t>
      </w:r>
    </w:p>
    <w:p w:rsidR="00C0796A" w:rsidRDefault="00C0796A" w:rsidP="00751742">
      <w:pPr>
        <w:tabs>
          <w:tab w:val="left" w:pos="288"/>
        </w:tabs>
        <w:spacing w:line="228" w:lineRule="auto"/>
        <w:jc w:val="both"/>
        <w:rPr>
          <w:rFonts w:cs="Times New Roman"/>
          <w:sz w:val="18"/>
        </w:rPr>
      </w:pPr>
      <w:r>
        <w:rPr>
          <w:rFonts w:cs="Times New Roman"/>
          <w:sz w:val="18"/>
        </w:rPr>
        <w:lastRenderedPageBreak/>
        <w:t>Cornish</w:t>
      </w:r>
    </w:p>
    <w:p w:rsidR="00C0796A" w:rsidRDefault="00C0796A" w:rsidP="00751742">
      <w:pPr>
        <w:tabs>
          <w:tab w:val="left" w:pos="288"/>
        </w:tabs>
        <w:spacing w:line="228" w:lineRule="auto"/>
        <w:jc w:val="both"/>
        <w:rPr>
          <w:rFonts w:cs="Times New Roman"/>
          <w:sz w:val="18"/>
        </w:rPr>
      </w:pPr>
      <w:r>
        <w:rPr>
          <w:rFonts w:cs="Times New Roman"/>
          <w:sz w:val="18"/>
        </w:rPr>
        <w:t>Davids</w:t>
      </w:r>
    </w:p>
    <w:p w:rsidR="00C0796A" w:rsidRDefault="00C0796A" w:rsidP="00751742">
      <w:pPr>
        <w:tabs>
          <w:tab w:val="left" w:pos="288"/>
        </w:tabs>
        <w:spacing w:line="228" w:lineRule="auto"/>
        <w:jc w:val="both"/>
        <w:rPr>
          <w:rFonts w:cs="Times New Roman"/>
          <w:sz w:val="18"/>
        </w:rPr>
      </w:pPr>
      <w:r>
        <w:rPr>
          <w:rFonts w:cs="Times New Roman"/>
          <w:sz w:val="18"/>
        </w:rPr>
        <w:t>Dettmer</w:t>
      </w:r>
    </w:p>
    <w:p w:rsidR="00C0796A" w:rsidRDefault="00C0796A" w:rsidP="00751742">
      <w:pPr>
        <w:tabs>
          <w:tab w:val="left" w:pos="288"/>
        </w:tabs>
        <w:spacing w:line="228" w:lineRule="auto"/>
        <w:jc w:val="both"/>
        <w:rPr>
          <w:rFonts w:cs="Times New Roman"/>
          <w:sz w:val="18"/>
        </w:rPr>
      </w:pPr>
      <w:proofErr w:type="gramStart"/>
      <w:r>
        <w:rPr>
          <w:rFonts w:cs="Times New Roman"/>
          <w:sz w:val="18"/>
        </w:rPr>
        <w:t>Erickson, S.</w:t>
      </w:r>
      <w:proofErr w:type="gramEnd"/>
    </w:p>
    <w:p w:rsidR="00C0796A" w:rsidRDefault="00C0796A" w:rsidP="00751742">
      <w:pPr>
        <w:tabs>
          <w:tab w:val="left" w:pos="288"/>
        </w:tabs>
        <w:spacing w:line="228" w:lineRule="auto"/>
        <w:jc w:val="both"/>
        <w:rPr>
          <w:rFonts w:cs="Times New Roman"/>
          <w:sz w:val="18"/>
        </w:rPr>
      </w:pPr>
      <w:r>
        <w:rPr>
          <w:rFonts w:cs="Times New Roman"/>
          <w:sz w:val="18"/>
        </w:rPr>
        <w:lastRenderedPageBreak/>
        <w:t>Fabian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FitzSimmons</w:t>
      </w:r>
      <w:proofErr w:type="spellEnd"/>
    </w:p>
    <w:p w:rsidR="00C0796A" w:rsidRDefault="00C0796A" w:rsidP="00751742">
      <w:pPr>
        <w:tabs>
          <w:tab w:val="left" w:pos="288"/>
        </w:tabs>
        <w:spacing w:line="228" w:lineRule="auto"/>
        <w:jc w:val="both"/>
        <w:rPr>
          <w:rFonts w:cs="Times New Roman"/>
          <w:sz w:val="18"/>
        </w:rPr>
      </w:pPr>
      <w:r>
        <w:rPr>
          <w:rFonts w:cs="Times New Roman"/>
          <w:sz w:val="18"/>
        </w:rPr>
        <w:t>Franson</w:t>
      </w:r>
    </w:p>
    <w:p w:rsidR="00C0796A" w:rsidRDefault="00C0796A" w:rsidP="00751742">
      <w:pPr>
        <w:tabs>
          <w:tab w:val="left" w:pos="288"/>
        </w:tabs>
        <w:spacing w:line="228" w:lineRule="auto"/>
        <w:jc w:val="both"/>
        <w:rPr>
          <w:rFonts w:cs="Times New Roman"/>
          <w:sz w:val="18"/>
        </w:rPr>
      </w:pPr>
      <w:r>
        <w:rPr>
          <w:rFonts w:cs="Times New Roman"/>
          <w:sz w:val="18"/>
        </w:rPr>
        <w:t>Garofalo</w:t>
      </w:r>
    </w:p>
    <w:p w:rsidR="00C0796A" w:rsidRDefault="00C0796A" w:rsidP="00751742">
      <w:pPr>
        <w:tabs>
          <w:tab w:val="left" w:pos="288"/>
        </w:tabs>
        <w:spacing w:line="228" w:lineRule="auto"/>
        <w:jc w:val="both"/>
        <w:rPr>
          <w:rFonts w:cs="Times New Roman"/>
          <w:sz w:val="18"/>
        </w:rPr>
      </w:pPr>
      <w:r>
        <w:rPr>
          <w:rFonts w:cs="Times New Roman"/>
          <w:sz w:val="18"/>
        </w:rPr>
        <w:lastRenderedPageBreak/>
        <w:t>Green</w:t>
      </w:r>
    </w:p>
    <w:p w:rsidR="00C0796A" w:rsidRDefault="00C0796A" w:rsidP="00751742">
      <w:pPr>
        <w:tabs>
          <w:tab w:val="left" w:pos="288"/>
        </w:tabs>
        <w:spacing w:line="228" w:lineRule="auto"/>
        <w:jc w:val="both"/>
        <w:rPr>
          <w:rFonts w:cs="Times New Roman"/>
          <w:sz w:val="18"/>
        </w:rPr>
      </w:pPr>
      <w:r>
        <w:rPr>
          <w:rFonts w:cs="Times New Roman"/>
          <w:sz w:val="18"/>
        </w:rPr>
        <w:t>Gruenhagen</w:t>
      </w:r>
    </w:p>
    <w:p w:rsidR="00C0796A" w:rsidRDefault="00C0796A" w:rsidP="00751742">
      <w:pPr>
        <w:tabs>
          <w:tab w:val="left" w:pos="288"/>
        </w:tabs>
        <w:spacing w:line="228" w:lineRule="auto"/>
        <w:jc w:val="both"/>
        <w:rPr>
          <w:rFonts w:cs="Times New Roman"/>
          <w:sz w:val="18"/>
        </w:rPr>
      </w:pPr>
      <w:r>
        <w:rPr>
          <w:rFonts w:cs="Times New Roman"/>
          <w:sz w:val="18"/>
        </w:rPr>
        <w:t>Gunther</w:t>
      </w:r>
    </w:p>
    <w:p w:rsidR="00C0796A" w:rsidRDefault="00C0796A" w:rsidP="00751742">
      <w:pPr>
        <w:tabs>
          <w:tab w:val="left" w:pos="288"/>
        </w:tabs>
        <w:spacing w:line="228" w:lineRule="auto"/>
        <w:jc w:val="both"/>
        <w:rPr>
          <w:rFonts w:cs="Times New Roman"/>
          <w:sz w:val="18"/>
        </w:rPr>
      </w:pPr>
      <w:r>
        <w:rPr>
          <w:rFonts w:cs="Times New Roman"/>
          <w:sz w:val="18"/>
        </w:rPr>
        <w:t>Hackbarth</w:t>
      </w:r>
    </w:p>
    <w:p w:rsidR="00C0796A" w:rsidRDefault="00C0796A" w:rsidP="00751742">
      <w:pPr>
        <w:tabs>
          <w:tab w:val="left" w:pos="288"/>
        </w:tabs>
        <w:spacing w:line="228" w:lineRule="auto"/>
        <w:jc w:val="both"/>
        <w:rPr>
          <w:rFonts w:cs="Times New Roman"/>
          <w:sz w:val="18"/>
        </w:rPr>
      </w:pPr>
      <w:r>
        <w:rPr>
          <w:rFonts w:cs="Times New Roman"/>
          <w:sz w:val="18"/>
        </w:rPr>
        <w:lastRenderedPageBreak/>
        <w:t>Hamilton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Hertaus</w:t>
      </w:r>
      <w:proofErr w:type="spellEnd"/>
    </w:p>
    <w:p w:rsidR="00C0796A" w:rsidRDefault="00C0796A" w:rsidP="00751742">
      <w:pPr>
        <w:tabs>
          <w:tab w:val="left" w:pos="288"/>
        </w:tabs>
        <w:spacing w:line="228" w:lineRule="auto"/>
        <w:jc w:val="both"/>
        <w:rPr>
          <w:rFonts w:cs="Times New Roman"/>
          <w:sz w:val="18"/>
        </w:rPr>
      </w:pPr>
      <w:r>
        <w:rPr>
          <w:rFonts w:cs="Times New Roman"/>
          <w:sz w:val="18"/>
        </w:rPr>
        <w:t>Holberg</w:t>
      </w:r>
    </w:p>
    <w:p w:rsidR="00C0796A" w:rsidRDefault="00C0796A" w:rsidP="00751742">
      <w:pPr>
        <w:tabs>
          <w:tab w:val="left" w:pos="288"/>
        </w:tabs>
        <w:spacing w:line="228" w:lineRule="auto"/>
        <w:jc w:val="both"/>
        <w:rPr>
          <w:rFonts w:cs="Times New Roman"/>
          <w:sz w:val="18"/>
        </w:rPr>
      </w:pPr>
      <w:r>
        <w:rPr>
          <w:rFonts w:cs="Times New Roman"/>
          <w:sz w:val="18"/>
        </w:rPr>
        <w:t>Hoppe</w:t>
      </w:r>
    </w:p>
    <w:p w:rsidR="00C0796A" w:rsidRDefault="00C0796A" w:rsidP="00751742">
      <w:pPr>
        <w:tabs>
          <w:tab w:val="left" w:pos="288"/>
        </w:tabs>
        <w:spacing w:line="228" w:lineRule="auto"/>
        <w:jc w:val="both"/>
        <w:rPr>
          <w:rFonts w:cs="Times New Roman"/>
          <w:sz w:val="18"/>
        </w:rPr>
      </w:pPr>
      <w:r>
        <w:rPr>
          <w:rFonts w:cs="Times New Roman"/>
          <w:sz w:val="18"/>
        </w:rPr>
        <w:lastRenderedPageBreak/>
        <w:t>Howe</w:t>
      </w:r>
    </w:p>
    <w:p w:rsidR="00C0796A" w:rsidRDefault="00C0796A" w:rsidP="00751742">
      <w:pPr>
        <w:tabs>
          <w:tab w:val="left" w:pos="288"/>
        </w:tabs>
        <w:spacing w:line="228" w:lineRule="auto"/>
        <w:jc w:val="both"/>
        <w:rPr>
          <w:rFonts w:cs="Times New Roman"/>
          <w:sz w:val="18"/>
        </w:rPr>
      </w:pPr>
      <w:r>
        <w:rPr>
          <w:rFonts w:cs="Times New Roman"/>
          <w:sz w:val="18"/>
        </w:rPr>
        <w:t>Johnson, B.</w:t>
      </w:r>
    </w:p>
    <w:p w:rsidR="00C0796A" w:rsidRDefault="00C0796A" w:rsidP="00751742">
      <w:pPr>
        <w:tabs>
          <w:tab w:val="left" w:pos="288"/>
        </w:tabs>
        <w:spacing w:line="228" w:lineRule="auto"/>
        <w:jc w:val="both"/>
        <w:rPr>
          <w:rFonts w:cs="Times New Roman"/>
          <w:sz w:val="18"/>
        </w:rPr>
      </w:pPr>
      <w:r>
        <w:rPr>
          <w:rFonts w:cs="Times New Roman"/>
          <w:sz w:val="18"/>
        </w:rPr>
        <w:t>Kelly</w:t>
      </w:r>
    </w:p>
    <w:p w:rsidR="00C0796A" w:rsidRDefault="00C0796A" w:rsidP="00751742">
      <w:pPr>
        <w:tabs>
          <w:tab w:val="left" w:pos="288"/>
        </w:tabs>
        <w:spacing w:line="228" w:lineRule="auto"/>
        <w:jc w:val="both"/>
        <w:rPr>
          <w:rFonts w:cs="Times New Roman"/>
          <w:sz w:val="18"/>
        </w:rPr>
      </w:pPr>
      <w:r>
        <w:rPr>
          <w:rFonts w:cs="Times New Roman"/>
          <w:sz w:val="18"/>
        </w:rPr>
        <w:t>Kieffer</w:t>
      </w:r>
    </w:p>
    <w:p w:rsidR="00C0796A" w:rsidRDefault="00C0796A" w:rsidP="00751742">
      <w:pPr>
        <w:tabs>
          <w:tab w:val="left" w:pos="288"/>
        </w:tabs>
        <w:spacing w:line="228" w:lineRule="auto"/>
        <w:jc w:val="both"/>
        <w:rPr>
          <w:rFonts w:cs="Times New Roman"/>
          <w:sz w:val="18"/>
        </w:rPr>
      </w:pPr>
      <w:r>
        <w:rPr>
          <w:rFonts w:cs="Times New Roman"/>
          <w:sz w:val="18"/>
        </w:rPr>
        <w:t>Kiel</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Kresha</w:t>
      </w:r>
      <w:proofErr w:type="spellEnd"/>
    </w:p>
    <w:p w:rsidR="00C0796A" w:rsidRDefault="00C0796A" w:rsidP="00751742">
      <w:pPr>
        <w:tabs>
          <w:tab w:val="left" w:pos="288"/>
        </w:tabs>
        <w:spacing w:line="228" w:lineRule="auto"/>
        <w:jc w:val="both"/>
        <w:rPr>
          <w:rFonts w:cs="Times New Roman"/>
          <w:sz w:val="18"/>
        </w:rPr>
      </w:pPr>
      <w:r>
        <w:rPr>
          <w:rFonts w:cs="Times New Roman"/>
          <w:sz w:val="18"/>
        </w:rPr>
        <w:lastRenderedPageBreak/>
        <w:t>Leidiger</w:t>
      </w:r>
    </w:p>
    <w:p w:rsidR="00C0796A" w:rsidRDefault="00C0796A" w:rsidP="00751742">
      <w:pPr>
        <w:tabs>
          <w:tab w:val="left" w:pos="288"/>
        </w:tabs>
        <w:spacing w:line="228" w:lineRule="auto"/>
        <w:jc w:val="both"/>
        <w:rPr>
          <w:rFonts w:cs="Times New Roman"/>
          <w:sz w:val="18"/>
        </w:rPr>
      </w:pPr>
      <w:r>
        <w:rPr>
          <w:rFonts w:cs="Times New Roman"/>
          <w:sz w:val="18"/>
        </w:rPr>
        <w:t>Lohmer</w:t>
      </w:r>
    </w:p>
    <w:p w:rsidR="00C0796A" w:rsidRDefault="00C0796A" w:rsidP="00751742">
      <w:pPr>
        <w:tabs>
          <w:tab w:val="left" w:pos="288"/>
        </w:tabs>
        <w:spacing w:line="228" w:lineRule="auto"/>
        <w:jc w:val="both"/>
        <w:rPr>
          <w:rFonts w:cs="Times New Roman"/>
          <w:sz w:val="18"/>
        </w:rPr>
      </w:pPr>
      <w:r>
        <w:rPr>
          <w:rFonts w:cs="Times New Roman"/>
          <w:sz w:val="18"/>
        </w:rPr>
        <w:t>Loon</w:t>
      </w:r>
    </w:p>
    <w:p w:rsidR="00C0796A" w:rsidRDefault="00C0796A" w:rsidP="00751742">
      <w:pPr>
        <w:tabs>
          <w:tab w:val="left" w:pos="288"/>
        </w:tabs>
        <w:spacing w:line="228" w:lineRule="auto"/>
        <w:jc w:val="both"/>
        <w:rPr>
          <w:rFonts w:cs="Times New Roman"/>
          <w:sz w:val="18"/>
        </w:rPr>
      </w:pPr>
      <w:r>
        <w:rPr>
          <w:rFonts w:cs="Times New Roman"/>
          <w:sz w:val="18"/>
        </w:rPr>
        <w:t>Mack</w:t>
      </w:r>
    </w:p>
    <w:p w:rsidR="00C0796A" w:rsidRDefault="00C0796A" w:rsidP="00751742">
      <w:pPr>
        <w:tabs>
          <w:tab w:val="left" w:pos="288"/>
        </w:tabs>
        <w:spacing w:line="228" w:lineRule="auto"/>
        <w:jc w:val="both"/>
        <w:rPr>
          <w:rFonts w:cs="Times New Roman"/>
          <w:sz w:val="18"/>
        </w:rPr>
      </w:pPr>
      <w:r>
        <w:rPr>
          <w:rFonts w:cs="Times New Roman"/>
          <w:sz w:val="18"/>
        </w:rPr>
        <w:t>McDonald</w:t>
      </w:r>
    </w:p>
    <w:p w:rsidR="00C0796A" w:rsidRDefault="00C0796A" w:rsidP="00751742">
      <w:pPr>
        <w:tabs>
          <w:tab w:val="left" w:pos="288"/>
        </w:tabs>
        <w:spacing w:line="228" w:lineRule="auto"/>
        <w:jc w:val="both"/>
        <w:rPr>
          <w:rFonts w:cs="Times New Roman"/>
          <w:sz w:val="18"/>
        </w:rPr>
      </w:pPr>
      <w:r>
        <w:rPr>
          <w:rFonts w:cs="Times New Roman"/>
          <w:sz w:val="18"/>
        </w:rPr>
        <w:t>McNamara</w:t>
      </w:r>
    </w:p>
    <w:p w:rsidR="00C0796A" w:rsidRDefault="00C0796A" w:rsidP="00751742">
      <w:pPr>
        <w:tabs>
          <w:tab w:val="left" w:pos="288"/>
        </w:tabs>
        <w:spacing w:line="228" w:lineRule="auto"/>
        <w:jc w:val="both"/>
        <w:rPr>
          <w:rFonts w:cs="Times New Roman"/>
          <w:sz w:val="18"/>
        </w:rPr>
      </w:pPr>
      <w:r>
        <w:rPr>
          <w:rFonts w:cs="Times New Roman"/>
          <w:sz w:val="18"/>
        </w:rPr>
        <w:lastRenderedPageBreak/>
        <w:t>Myhra</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Newberger</w:t>
      </w:r>
      <w:proofErr w:type="spellEnd"/>
    </w:p>
    <w:p w:rsidR="00C0796A" w:rsidRDefault="00C0796A" w:rsidP="00751742">
      <w:pPr>
        <w:tabs>
          <w:tab w:val="left" w:pos="288"/>
        </w:tabs>
        <w:spacing w:line="228" w:lineRule="auto"/>
        <w:jc w:val="both"/>
        <w:rPr>
          <w:rFonts w:cs="Times New Roman"/>
          <w:sz w:val="18"/>
        </w:rPr>
      </w:pPr>
      <w:r>
        <w:rPr>
          <w:rFonts w:cs="Times New Roman"/>
          <w:sz w:val="18"/>
        </w:rPr>
        <w:t>Nornes</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O'Driscoll</w:t>
      </w:r>
      <w:proofErr w:type="spellEnd"/>
    </w:p>
    <w:p w:rsidR="00C0796A" w:rsidRDefault="00C0796A" w:rsidP="00751742">
      <w:pPr>
        <w:tabs>
          <w:tab w:val="left" w:pos="288"/>
        </w:tabs>
        <w:spacing w:line="228" w:lineRule="auto"/>
        <w:jc w:val="both"/>
        <w:rPr>
          <w:rFonts w:cs="Times New Roman"/>
          <w:sz w:val="18"/>
        </w:rPr>
      </w:pPr>
      <w:r>
        <w:rPr>
          <w:rFonts w:cs="Times New Roman"/>
          <w:sz w:val="18"/>
        </w:rPr>
        <w:t>O'Neill</w:t>
      </w:r>
    </w:p>
    <w:p w:rsidR="00C0796A" w:rsidRDefault="00C0796A" w:rsidP="00751742">
      <w:pPr>
        <w:tabs>
          <w:tab w:val="left" w:pos="288"/>
        </w:tabs>
        <w:spacing w:line="228" w:lineRule="auto"/>
        <w:jc w:val="both"/>
        <w:rPr>
          <w:rFonts w:cs="Times New Roman"/>
          <w:sz w:val="18"/>
        </w:rPr>
      </w:pPr>
      <w:r>
        <w:rPr>
          <w:rFonts w:cs="Times New Roman"/>
          <w:sz w:val="18"/>
        </w:rPr>
        <w:t>Peppin</w:t>
      </w:r>
    </w:p>
    <w:p w:rsidR="00C0796A" w:rsidRDefault="00C0796A" w:rsidP="00751742">
      <w:pPr>
        <w:tabs>
          <w:tab w:val="left" w:pos="288"/>
        </w:tabs>
        <w:spacing w:line="228" w:lineRule="auto"/>
        <w:jc w:val="both"/>
        <w:rPr>
          <w:rFonts w:cs="Times New Roman"/>
          <w:sz w:val="18"/>
        </w:rPr>
      </w:pPr>
      <w:r>
        <w:rPr>
          <w:rFonts w:cs="Times New Roman"/>
          <w:sz w:val="18"/>
        </w:rPr>
        <w:lastRenderedPageBreak/>
        <w:t>Petersburg</w:t>
      </w:r>
    </w:p>
    <w:p w:rsidR="00C0796A" w:rsidRDefault="00C0796A" w:rsidP="00751742">
      <w:pPr>
        <w:tabs>
          <w:tab w:val="left" w:pos="288"/>
        </w:tabs>
        <w:spacing w:line="228" w:lineRule="auto"/>
        <w:jc w:val="both"/>
        <w:rPr>
          <w:rFonts w:cs="Times New Roman"/>
          <w:sz w:val="18"/>
        </w:rPr>
      </w:pPr>
      <w:r>
        <w:rPr>
          <w:rFonts w:cs="Times New Roman"/>
          <w:sz w:val="18"/>
        </w:rPr>
        <w:t>Pugh</w:t>
      </w:r>
    </w:p>
    <w:p w:rsidR="00C0796A" w:rsidRDefault="00C0796A" w:rsidP="00751742">
      <w:pPr>
        <w:tabs>
          <w:tab w:val="left" w:pos="288"/>
        </w:tabs>
        <w:spacing w:line="228" w:lineRule="auto"/>
        <w:jc w:val="both"/>
        <w:rPr>
          <w:rFonts w:cs="Times New Roman"/>
          <w:sz w:val="18"/>
        </w:rPr>
      </w:pPr>
      <w:r>
        <w:rPr>
          <w:rFonts w:cs="Times New Roman"/>
          <w:sz w:val="18"/>
        </w:rPr>
        <w:t>Quam</w:t>
      </w:r>
    </w:p>
    <w:p w:rsidR="00C0796A" w:rsidRDefault="00C0796A" w:rsidP="00751742">
      <w:pPr>
        <w:tabs>
          <w:tab w:val="left" w:pos="288"/>
        </w:tabs>
        <w:spacing w:line="228" w:lineRule="auto"/>
        <w:jc w:val="both"/>
        <w:rPr>
          <w:rFonts w:cs="Times New Roman"/>
          <w:sz w:val="18"/>
        </w:rPr>
      </w:pPr>
      <w:r>
        <w:rPr>
          <w:rFonts w:cs="Times New Roman"/>
          <w:sz w:val="18"/>
        </w:rPr>
        <w:t>Runbeck</w:t>
      </w:r>
    </w:p>
    <w:p w:rsidR="00C0796A" w:rsidRDefault="00C0796A" w:rsidP="00751742">
      <w:pPr>
        <w:tabs>
          <w:tab w:val="left" w:pos="288"/>
        </w:tabs>
        <w:spacing w:line="228" w:lineRule="auto"/>
        <w:jc w:val="both"/>
        <w:rPr>
          <w:rFonts w:cs="Times New Roman"/>
          <w:sz w:val="18"/>
        </w:rPr>
      </w:pPr>
      <w:r>
        <w:rPr>
          <w:rFonts w:cs="Times New Roman"/>
          <w:sz w:val="18"/>
        </w:rPr>
        <w:t>Sanders</w:t>
      </w:r>
    </w:p>
    <w:p w:rsidR="00C0796A" w:rsidRDefault="00C0796A" w:rsidP="00751742">
      <w:pPr>
        <w:tabs>
          <w:tab w:val="left" w:pos="288"/>
        </w:tabs>
        <w:spacing w:line="228" w:lineRule="auto"/>
        <w:jc w:val="both"/>
        <w:rPr>
          <w:rFonts w:cs="Times New Roman"/>
          <w:sz w:val="18"/>
        </w:rPr>
      </w:pPr>
      <w:r>
        <w:rPr>
          <w:rFonts w:cs="Times New Roman"/>
          <w:sz w:val="18"/>
        </w:rPr>
        <w:t>Schomacker</w:t>
      </w:r>
    </w:p>
    <w:p w:rsidR="00C0796A" w:rsidRDefault="00C0796A" w:rsidP="00751742">
      <w:pPr>
        <w:tabs>
          <w:tab w:val="left" w:pos="288"/>
        </w:tabs>
        <w:spacing w:line="228" w:lineRule="auto"/>
        <w:jc w:val="both"/>
        <w:rPr>
          <w:rFonts w:cs="Times New Roman"/>
          <w:sz w:val="18"/>
        </w:rPr>
      </w:pPr>
      <w:r>
        <w:rPr>
          <w:rFonts w:cs="Times New Roman"/>
          <w:sz w:val="18"/>
        </w:rPr>
        <w:lastRenderedPageBreak/>
        <w:t>Scott</w:t>
      </w:r>
    </w:p>
    <w:p w:rsidR="00C0796A" w:rsidRDefault="00C0796A" w:rsidP="00751742">
      <w:pPr>
        <w:tabs>
          <w:tab w:val="left" w:pos="288"/>
        </w:tabs>
        <w:spacing w:line="228" w:lineRule="auto"/>
        <w:jc w:val="both"/>
        <w:rPr>
          <w:rFonts w:cs="Times New Roman"/>
          <w:sz w:val="18"/>
        </w:rPr>
      </w:pPr>
      <w:r>
        <w:rPr>
          <w:rFonts w:cs="Times New Roman"/>
          <w:sz w:val="18"/>
        </w:rPr>
        <w:t>Swedzinski</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Theis</w:t>
      </w:r>
      <w:proofErr w:type="spellEnd"/>
    </w:p>
    <w:p w:rsidR="00C0796A" w:rsidRDefault="00C0796A" w:rsidP="00751742">
      <w:pPr>
        <w:tabs>
          <w:tab w:val="left" w:pos="288"/>
        </w:tabs>
        <w:spacing w:line="228" w:lineRule="auto"/>
        <w:jc w:val="both"/>
        <w:rPr>
          <w:rFonts w:cs="Times New Roman"/>
          <w:sz w:val="18"/>
        </w:rPr>
      </w:pPr>
      <w:r>
        <w:rPr>
          <w:rFonts w:cs="Times New Roman"/>
          <w:sz w:val="18"/>
        </w:rPr>
        <w:t>Torkelson</w:t>
      </w:r>
    </w:p>
    <w:p w:rsidR="00C0796A" w:rsidRDefault="00C0796A" w:rsidP="00751742">
      <w:pPr>
        <w:tabs>
          <w:tab w:val="left" w:pos="288"/>
        </w:tabs>
        <w:spacing w:line="228" w:lineRule="auto"/>
        <w:jc w:val="both"/>
        <w:rPr>
          <w:rFonts w:cs="Times New Roman"/>
          <w:sz w:val="18"/>
        </w:rPr>
      </w:pPr>
      <w:proofErr w:type="spellStart"/>
      <w:r>
        <w:rPr>
          <w:rFonts w:cs="Times New Roman"/>
          <w:sz w:val="18"/>
        </w:rPr>
        <w:t>Uglem</w:t>
      </w:r>
      <w:proofErr w:type="spellEnd"/>
    </w:p>
    <w:p w:rsidR="00C0796A" w:rsidRDefault="00C0796A" w:rsidP="00751742">
      <w:pPr>
        <w:tabs>
          <w:tab w:val="left" w:pos="288"/>
        </w:tabs>
        <w:spacing w:line="228" w:lineRule="auto"/>
        <w:jc w:val="both"/>
        <w:rPr>
          <w:rFonts w:cs="Times New Roman"/>
          <w:sz w:val="18"/>
        </w:rPr>
      </w:pPr>
      <w:r>
        <w:rPr>
          <w:rFonts w:cs="Times New Roman"/>
          <w:sz w:val="18"/>
        </w:rPr>
        <w:t>Urdahl</w:t>
      </w:r>
    </w:p>
    <w:p w:rsidR="00C0796A" w:rsidRDefault="00C0796A" w:rsidP="00751742">
      <w:pPr>
        <w:tabs>
          <w:tab w:val="left" w:pos="288"/>
        </w:tabs>
        <w:spacing w:line="228" w:lineRule="auto"/>
        <w:jc w:val="both"/>
        <w:rPr>
          <w:rFonts w:cs="Times New Roman"/>
          <w:sz w:val="18"/>
        </w:rPr>
      </w:pPr>
      <w:r>
        <w:rPr>
          <w:rFonts w:cs="Times New Roman"/>
          <w:sz w:val="18"/>
        </w:rPr>
        <w:lastRenderedPageBreak/>
        <w:t>Wills</w:t>
      </w:r>
    </w:p>
    <w:p w:rsidR="00C0796A" w:rsidRPr="00751742" w:rsidRDefault="00C0796A" w:rsidP="00751742">
      <w:pPr>
        <w:tabs>
          <w:tab w:val="left" w:pos="288"/>
        </w:tabs>
        <w:spacing w:line="228" w:lineRule="auto"/>
        <w:jc w:val="both"/>
        <w:rPr>
          <w:rFonts w:cs="Times New Roman"/>
          <w:sz w:val="18"/>
        </w:rPr>
      </w:pPr>
      <w:r>
        <w:rPr>
          <w:rFonts w:cs="Times New Roman"/>
          <w:sz w:val="18"/>
        </w:rPr>
        <w:t>Woodard</w:t>
      </w:r>
    </w:p>
    <w:p w:rsidR="00C0796A" w:rsidRDefault="00C0796A" w:rsidP="00751742">
      <w:pPr>
        <w:tabs>
          <w:tab w:val="left" w:pos="288"/>
        </w:tabs>
        <w:spacing w:line="228" w:lineRule="auto"/>
        <w:jc w:val="both"/>
        <w:rPr>
          <w:rFonts w:cs="Times New Roman"/>
          <w:sz w:val="18"/>
        </w:rPr>
        <w:sectPr w:rsidR="00C0796A" w:rsidSect="00C0796A">
          <w:headerReference w:type="even" r:id="rId31"/>
          <w:headerReference w:type="default" r:id="rId32"/>
          <w:type w:val="continuous"/>
          <w:pgSz w:w="12240" w:h="15840"/>
          <w:pgMar w:top="1584" w:right="1440" w:bottom="1627" w:left="1440" w:header="720" w:footer="720" w:gutter="0"/>
          <w:pgNumType w:start="1057"/>
          <w:cols w:num="6" w:space="144"/>
          <w:docGrid w:linePitch="360"/>
        </w:sectPr>
      </w:pPr>
    </w:p>
    <w:p w:rsidR="00C0796A" w:rsidRDefault="00C0796A" w:rsidP="00A63BAD">
      <w:pPr>
        <w:tabs>
          <w:tab w:val="left" w:pos="288"/>
        </w:tabs>
        <w:spacing w:line="221" w:lineRule="auto"/>
        <w:jc w:val="both"/>
        <w:rPr>
          <w:rFonts w:cs="Times New Roman"/>
        </w:rPr>
      </w:pPr>
    </w:p>
    <w:p w:rsidR="00C0796A" w:rsidRDefault="00C0796A" w:rsidP="00A63BAD">
      <w:pPr>
        <w:tabs>
          <w:tab w:val="left" w:pos="288"/>
        </w:tabs>
        <w:spacing w:line="221" w:lineRule="auto"/>
        <w:jc w:val="both"/>
        <w:rPr>
          <w:rFonts w:cs="Times New Roman"/>
        </w:rPr>
      </w:pPr>
    </w:p>
    <w:p w:rsidR="00C0796A" w:rsidRDefault="00C0796A" w:rsidP="00A63BAD">
      <w:pPr>
        <w:tabs>
          <w:tab w:val="left" w:pos="288"/>
        </w:tabs>
        <w:spacing w:line="221" w:lineRule="auto"/>
        <w:rPr>
          <w:rFonts w:cs="Times New Roman"/>
        </w:rPr>
      </w:pPr>
      <w:r>
        <w:rPr>
          <w:rFonts w:cs="Times New Roman"/>
        </w:rPr>
        <w:tab/>
        <w:t>The motion prevailed.</w:t>
      </w:r>
    </w:p>
    <w:p w:rsidR="00C0796A" w:rsidRDefault="00C0796A" w:rsidP="00A63BAD">
      <w:pPr>
        <w:tabs>
          <w:tab w:val="left" w:pos="288"/>
        </w:tabs>
        <w:spacing w:line="221" w:lineRule="auto"/>
        <w:rPr>
          <w:rFonts w:cs="Times New Roman"/>
        </w:rPr>
      </w:pPr>
    </w:p>
    <w:p w:rsidR="00C0796A" w:rsidRDefault="00C0796A" w:rsidP="00A63BAD">
      <w:pPr>
        <w:tabs>
          <w:tab w:val="left" w:pos="288"/>
        </w:tabs>
        <w:spacing w:line="221" w:lineRule="auto"/>
        <w:rPr>
          <w:rFonts w:cs="Times New Roman"/>
        </w:rPr>
      </w:pPr>
    </w:p>
    <w:p w:rsidR="00B84CA8" w:rsidRDefault="00B84CA8" w:rsidP="00A63BAD">
      <w:pPr>
        <w:tabs>
          <w:tab w:val="left" w:pos="288"/>
        </w:tabs>
        <w:spacing w:line="221" w:lineRule="auto"/>
        <w:jc w:val="center"/>
        <w:rPr>
          <w:rFonts w:cs="Times New Roman"/>
        </w:rPr>
      </w:pPr>
      <w:r>
        <w:rPr>
          <w:rFonts w:cs="Times New Roman"/>
        </w:rPr>
        <w:t>RECESS</w:t>
      </w:r>
    </w:p>
    <w:p w:rsidR="00B84CA8" w:rsidRDefault="00B84CA8" w:rsidP="00A63BAD">
      <w:pPr>
        <w:tabs>
          <w:tab w:val="left" w:pos="288"/>
        </w:tabs>
        <w:spacing w:line="221" w:lineRule="auto"/>
        <w:rPr>
          <w:rFonts w:cs="Times New Roman"/>
        </w:rPr>
      </w:pPr>
    </w:p>
    <w:p w:rsidR="00B84CA8" w:rsidRDefault="00B84CA8" w:rsidP="00A63BAD">
      <w:pPr>
        <w:tabs>
          <w:tab w:val="left" w:pos="288"/>
        </w:tabs>
        <w:spacing w:line="221" w:lineRule="auto"/>
        <w:jc w:val="both"/>
        <w:rPr>
          <w:rFonts w:cs="Times New Roman"/>
        </w:rPr>
      </w:pPr>
    </w:p>
    <w:p w:rsidR="00B84CA8" w:rsidRDefault="00B84CA8" w:rsidP="00A63BAD">
      <w:pPr>
        <w:tabs>
          <w:tab w:val="left" w:pos="288"/>
        </w:tabs>
        <w:spacing w:line="221" w:lineRule="auto"/>
        <w:jc w:val="center"/>
        <w:rPr>
          <w:rFonts w:cs="Times New Roman"/>
        </w:rPr>
      </w:pPr>
      <w:r>
        <w:rPr>
          <w:rFonts w:cs="Times New Roman"/>
        </w:rPr>
        <w:t>RECONVENED</w:t>
      </w:r>
    </w:p>
    <w:p w:rsidR="00B84CA8" w:rsidRPr="00937204" w:rsidRDefault="00B84CA8" w:rsidP="00A63BAD">
      <w:pPr>
        <w:tabs>
          <w:tab w:val="left" w:pos="288"/>
        </w:tabs>
        <w:spacing w:line="221" w:lineRule="auto"/>
        <w:jc w:val="both"/>
        <w:rPr>
          <w:rFonts w:cs="Times New Roman"/>
        </w:rPr>
      </w:pPr>
    </w:p>
    <w:p w:rsidR="00B84CA8" w:rsidRDefault="00B84CA8" w:rsidP="00A63BAD">
      <w:pPr>
        <w:tabs>
          <w:tab w:val="left" w:pos="288"/>
        </w:tabs>
        <w:spacing w:line="221" w:lineRule="auto"/>
        <w:jc w:val="both"/>
        <w:rPr>
          <w:rFonts w:cs="Times New Roman"/>
        </w:rPr>
      </w:pPr>
      <w:r>
        <w:rPr>
          <w:rFonts w:cs="Times New Roman"/>
        </w:rPr>
        <w:tab/>
        <w:t>The House reconvened and was called to order by the Speaker.</w:t>
      </w:r>
    </w:p>
    <w:p w:rsidR="00B84CA8" w:rsidRDefault="00B84CA8" w:rsidP="00A63BAD">
      <w:pPr>
        <w:tabs>
          <w:tab w:val="left" w:pos="288"/>
        </w:tabs>
        <w:spacing w:line="221" w:lineRule="auto"/>
        <w:jc w:val="both"/>
        <w:rPr>
          <w:rFonts w:cs="Times New Roman"/>
        </w:rPr>
      </w:pPr>
    </w:p>
    <w:p w:rsidR="00A63BAD" w:rsidRDefault="00A63BAD" w:rsidP="00A63BAD">
      <w:pPr>
        <w:tabs>
          <w:tab w:val="left" w:pos="288"/>
        </w:tabs>
        <w:spacing w:line="221" w:lineRule="auto"/>
        <w:rPr>
          <w:rFonts w:cs="Times New Roman"/>
        </w:rPr>
      </w:pPr>
    </w:p>
    <w:p w:rsidR="00A63BAD" w:rsidRDefault="00A63BAD" w:rsidP="00A63BAD">
      <w:pPr>
        <w:tabs>
          <w:tab w:val="left" w:pos="288"/>
        </w:tabs>
        <w:spacing w:line="221" w:lineRule="auto"/>
        <w:jc w:val="center"/>
        <w:rPr>
          <w:rFonts w:cs="Times New Roman"/>
          <w:b/>
          <w:sz w:val="22"/>
        </w:rPr>
      </w:pPr>
      <w:r>
        <w:rPr>
          <w:rFonts w:cs="Times New Roman"/>
          <w:b/>
          <w:sz w:val="22"/>
        </w:rPr>
        <w:t>MOTIONS AND RESOLUTIONS, Continued</w:t>
      </w:r>
    </w:p>
    <w:p w:rsidR="00A63BAD" w:rsidRPr="00937204" w:rsidRDefault="00A63BAD" w:rsidP="00A63BAD">
      <w:pPr>
        <w:tabs>
          <w:tab w:val="left" w:pos="288"/>
        </w:tabs>
        <w:spacing w:line="221" w:lineRule="auto"/>
        <w:jc w:val="both"/>
        <w:rPr>
          <w:rFonts w:cs="Times New Roman"/>
        </w:rPr>
      </w:pPr>
    </w:p>
    <w:p w:rsidR="00B84CA8" w:rsidRDefault="00B84CA8" w:rsidP="00A63BAD">
      <w:pPr>
        <w:tabs>
          <w:tab w:val="left" w:pos="288"/>
        </w:tabs>
        <w:spacing w:line="221" w:lineRule="auto"/>
        <w:jc w:val="both"/>
        <w:rPr>
          <w:rFonts w:cs="Times New Roman"/>
        </w:rPr>
      </w:pPr>
    </w:p>
    <w:p w:rsidR="00B84CA8" w:rsidRDefault="00B84CA8" w:rsidP="00A63BAD">
      <w:pPr>
        <w:tabs>
          <w:tab w:val="left" w:pos="288"/>
        </w:tabs>
        <w:spacing w:line="221" w:lineRule="auto"/>
        <w:jc w:val="both"/>
        <w:rPr>
          <w:rFonts w:cs="Times New Roman"/>
        </w:rPr>
      </w:pPr>
      <w:r>
        <w:rPr>
          <w:rFonts w:cs="Times New Roman"/>
        </w:rPr>
        <w:tab/>
        <w:t xml:space="preserve">The question recurred on the Atkins motion that the report of the Conference Committee on H. F. No. 5 be adopted and that the bill be </w:t>
      </w:r>
      <w:proofErr w:type="spellStart"/>
      <w:r>
        <w:rPr>
          <w:rFonts w:cs="Times New Roman"/>
        </w:rPr>
        <w:t>repassed</w:t>
      </w:r>
      <w:proofErr w:type="spellEnd"/>
      <w:r>
        <w:rPr>
          <w:rFonts w:cs="Times New Roman"/>
        </w:rPr>
        <w:t xml:space="preserve"> as amended by</w:t>
      </w:r>
      <w:r w:rsidR="005276E7">
        <w:rPr>
          <w:rFonts w:cs="Times New Roman"/>
        </w:rPr>
        <w:t xml:space="preserve"> the</w:t>
      </w:r>
      <w:r>
        <w:rPr>
          <w:rFonts w:cs="Times New Roman"/>
        </w:rPr>
        <w:t xml:space="preserve"> Conference </w:t>
      </w:r>
      <w:r w:rsidR="005276E7">
        <w:rPr>
          <w:rFonts w:cs="Times New Roman"/>
        </w:rPr>
        <w:t xml:space="preserve">Committee </w:t>
      </w:r>
      <w:r>
        <w:rPr>
          <w:rFonts w:cs="Times New Roman"/>
        </w:rPr>
        <w:t xml:space="preserve">and the roll was called.  There were 70 </w:t>
      </w:r>
      <w:proofErr w:type="spellStart"/>
      <w:r>
        <w:rPr>
          <w:rFonts w:cs="Times New Roman"/>
        </w:rPr>
        <w:t>yeas</w:t>
      </w:r>
      <w:proofErr w:type="spellEnd"/>
      <w:r>
        <w:rPr>
          <w:rFonts w:cs="Times New Roman"/>
        </w:rPr>
        <w:t xml:space="preserve"> and 63 nays as follows:</w:t>
      </w:r>
    </w:p>
    <w:p w:rsidR="00B84CA8" w:rsidRDefault="00B84CA8" w:rsidP="00A63BAD">
      <w:pPr>
        <w:tabs>
          <w:tab w:val="left" w:pos="288"/>
        </w:tabs>
        <w:spacing w:line="221" w:lineRule="auto"/>
        <w:jc w:val="both"/>
        <w:rPr>
          <w:rFonts w:cs="Times New Roman"/>
        </w:rPr>
      </w:pPr>
    </w:p>
    <w:p w:rsidR="00B84CA8" w:rsidRDefault="00B84CA8" w:rsidP="00A63BAD">
      <w:pPr>
        <w:tabs>
          <w:tab w:val="left" w:pos="288"/>
        </w:tabs>
        <w:spacing w:line="221" w:lineRule="auto"/>
        <w:jc w:val="both"/>
        <w:rPr>
          <w:rFonts w:cs="Times New Roman"/>
        </w:rPr>
      </w:pPr>
      <w:r>
        <w:rPr>
          <w:rFonts w:cs="Times New Roman"/>
        </w:rPr>
        <w:tab/>
        <w:t>Those who voted in the affirmative were:</w:t>
      </w:r>
    </w:p>
    <w:p w:rsidR="00B84CA8" w:rsidRDefault="00B84CA8" w:rsidP="006E2358">
      <w:pPr>
        <w:tabs>
          <w:tab w:val="left" w:pos="288"/>
        </w:tabs>
        <w:spacing w:line="247" w:lineRule="auto"/>
        <w:jc w:val="both"/>
        <w:rPr>
          <w:rFonts w:cs="Times New Roman"/>
        </w:rPr>
      </w:pPr>
    </w:p>
    <w:p w:rsidR="00B84CA8" w:rsidRDefault="00B84CA8" w:rsidP="00EF6EC4">
      <w:pPr>
        <w:tabs>
          <w:tab w:val="left" w:pos="288"/>
        </w:tabs>
        <w:jc w:val="both"/>
        <w:rPr>
          <w:rFonts w:cs="Times New Roman"/>
        </w:rPr>
        <w:sectPr w:rsidR="00B84CA8" w:rsidSect="007E493F">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584" w:right="1440" w:bottom="1627" w:left="1440" w:header="720" w:footer="720" w:gutter="0"/>
          <w:pgNumType w:start="1026"/>
          <w:cols w:space="720"/>
          <w:titlePg/>
          <w:docGrid w:linePitch="360"/>
        </w:sectPr>
      </w:pPr>
    </w:p>
    <w:p w:rsidR="00B84CA8" w:rsidRDefault="00B84CA8" w:rsidP="00EF6EC4">
      <w:pPr>
        <w:tabs>
          <w:tab w:val="left" w:pos="288"/>
        </w:tabs>
        <w:spacing w:line="228" w:lineRule="auto"/>
        <w:jc w:val="both"/>
        <w:rPr>
          <w:rFonts w:cs="Times New Roman"/>
          <w:sz w:val="18"/>
        </w:rPr>
      </w:pPr>
      <w:r>
        <w:rPr>
          <w:rFonts w:cs="Times New Roman"/>
          <w:sz w:val="18"/>
        </w:rPr>
        <w:lastRenderedPageBreak/>
        <w:t>Allen</w:t>
      </w:r>
    </w:p>
    <w:p w:rsidR="00B84CA8" w:rsidRDefault="00B84CA8" w:rsidP="00EF6EC4">
      <w:pPr>
        <w:tabs>
          <w:tab w:val="left" w:pos="288"/>
        </w:tabs>
        <w:spacing w:line="228" w:lineRule="auto"/>
        <w:jc w:val="both"/>
        <w:rPr>
          <w:rFonts w:cs="Times New Roman"/>
          <w:sz w:val="18"/>
        </w:rPr>
      </w:pPr>
      <w:r>
        <w:rPr>
          <w:rFonts w:cs="Times New Roman"/>
          <w:sz w:val="18"/>
        </w:rPr>
        <w:t>Anzelc</w:t>
      </w:r>
    </w:p>
    <w:p w:rsidR="00B84CA8" w:rsidRDefault="00B84CA8" w:rsidP="00EF6EC4">
      <w:pPr>
        <w:tabs>
          <w:tab w:val="left" w:pos="288"/>
        </w:tabs>
        <w:spacing w:line="228" w:lineRule="auto"/>
        <w:jc w:val="both"/>
        <w:rPr>
          <w:rFonts w:cs="Times New Roman"/>
          <w:sz w:val="18"/>
        </w:rPr>
      </w:pPr>
      <w:r>
        <w:rPr>
          <w:rFonts w:cs="Times New Roman"/>
          <w:sz w:val="18"/>
        </w:rPr>
        <w:t>Atkins</w:t>
      </w:r>
    </w:p>
    <w:p w:rsidR="00B84CA8" w:rsidRDefault="00B84CA8" w:rsidP="00EF6EC4">
      <w:pPr>
        <w:tabs>
          <w:tab w:val="left" w:pos="288"/>
        </w:tabs>
        <w:spacing w:line="228" w:lineRule="auto"/>
        <w:jc w:val="both"/>
        <w:rPr>
          <w:rFonts w:cs="Times New Roman"/>
          <w:sz w:val="18"/>
        </w:rPr>
      </w:pPr>
      <w:r>
        <w:rPr>
          <w:rFonts w:cs="Times New Roman"/>
          <w:sz w:val="18"/>
        </w:rPr>
        <w:t>Benson, J.</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Bernardy</w:t>
      </w:r>
      <w:proofErr w:type="spellEnd"/>
    </w:p>
    <w:p w:rsidR="00B84CA8" w:rsidRDefault="00B84CA8" w:rsidP="00EF6EC4">
      <w:pPr>
        <w:tabs>
          <w:tab w:val="left" w:pos="288"/>
        </w:tabs>
        <w:spacing w:line="228" w:lineRule="auto"/>
        <w:jc w:val="both"/>
        <w:rPr>
          <w:rFonts w:cs="Times New Roman"/>
          <w:sz w:val="18"/>
        </w:rPr>
      </w:pPr>
      <w:r>
        <w:rPr>
          <w:rFonts w:cs="Times New Roman"/>
          <w:sz w:val="18"/>
        </w:rPr>
        <w:t>Bly</w:t>
      </w:r>
    </w:p>
    <w:p w:rsidR="00B84CA8" w:rsidRDefault="00B84CA8" w:rsidP="00EF6EC4">
      <w:pPr>
        <w:tabs>
          <w:tab w:val="left" w:pos="288"/>
        </w:tabs>
        <w:spacing w:line="228" w:lineRule="auto"/>
        <w:jc w:val="both"/>
        <w:rPr>
          <w:rFonts w:cs="Times New Roman"/>
          <w:sz w:val="18"/>
        </w:rPr>
      </w:pPr>
      <w:r>
        <w:rPr>
          <w:rFonts w:cs="Times New Roman"/>
          <w:sz w:val="18"/>
        </w:rPr>
        <w:t>Brynaert</w:t>
      </w:r>
    </w:p>
    <w:p w:rsidR="00B84CA8" w:rsidRDefault="00B84CA8" w:rsidP="00EF6EC4">
      <w:pPr>
        <w:tabs>
          <w:tab w:val="left" w:pos="288"/>
        </w:tabs>
        <w:spacing w:line="228" w:lineRule="auto"/>
        <w:jc w:val="both"/>
        <w:rPr>
          <w:rFonts w:cs="Times New Roman"/>
          <w:sz w:val="18"/>
        </w:rPr>
      </w:pPr>
      <w:r>
        <w:rPr>
          <w:rFonts w:cs="Times New Roman"/>
          <w:sz w:val="18"/>
        </w:rPr>
        <w:t>Carlson</w:t>
      </w:r>
    </w:p>
    <w:p w:rsidR="00B84CA8" w:rsidRDefault="00B84CA8" w:rsidP="00EF6EC4">
      <w:pPr>
        <w:tabs>
          <w:tab w:val="left" w:pos="288"/>
        </w:tabs>
        <w:spacing w:line="228" w:lineRule="auto"/>
        <w:jc w:val="both"/>
        <w:rPr>
          <w:rFonts w:cs="Times New Roman"/>
          <w:sz w:val="18"/>
        </w:rPr>
      </w:pPr>
      <w:r>
        <w:rPr>
          <w:rFonts w:cs="Times New Roman"/>
          <w:sz w:val="18"/>
        </w:rPr>
        <w:t>Clark</w:t>
      </w:r>
    </w:p>
    <w:p w:rsidR="00B84CA8" w:rsidRDefault="00B84CA8" w:rsidP="00EF6EC4">
      <w:pPr>
        <w:tabs>
          <w:tab w:val="left" w:pos="288"/>
        </w:tabs>
        <w:spacing w:line="228" w:lineRule="auto"/>
        <w:jc w:val="both"/>
        <w:rPr>
          <w:rFonts w:cs="Times New Roman"/>
          <w:sz w:val="18"/>
        </w:rPr>
      </w:pPr>
      <w:r>
        <w:rPr>
          <w:rFonts w:cs="Times New Roman"/>
          <w:sz w:val="18"/>
        </w:rPr>
        <w:t>Davnie</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Dorholt</w:t>
      </w:r>
      <w:proofErr w:type="spellEnd"/>
    </w:p>
    <w:p w:rsidR="00B84CA8" w:rsidRDefault="00B84CA8" w:rsidP="00EF6EC4">
      <w:pPr>
        <w:tabs>
          <w:tab w:val="left" w:pos="288"/>
        </w:tabs>
        <w:spacing w:line="228" w:lineRule="auto"/>
        <w:jc w:val="both"/>
        <w:rPr>
          <w:rFonts w:cs="Times New Roman"/>
          <w:sz w:val="18"/>
        </w:rPr>
      </w:pPr>
      <w:r>
        <w:rPr>
          <w:rFonts w:cs="Times New Roman"/>
          <w:sz w:val="18"/>
        </w:rPr>
        <w:lastRenderedPageBreak/>
        <w:t>Erhardt</w:t>
      </w:r>
    </w:p>
    <w:p w:rsidR="00B84CA8" w:rsidRDefault="00B84CA8" w:rsidP="00EF6EC4">
      <w:pPr>
        <w:tabs>
          <w:tab w:val="left" w:pos="288"/>
        </w:tabs>
        <w:spacing w:line="228" w:lineRule="auto"/>
        <w:jc w:val="both"/>
        <w:rPr>
          <w:rFonts w:cs="Times New Roman"/>
          <w:sz w:val="18"/>
        </w:rPr>
      </w:pPr>
      <w:r>
        <w:rPr>
          <w:rFonts w:cs="Times New Roman"/>
          <w:sz w:val="18"/>
        </w:rPr>
        <w:t>Erickson, R.</w:t>
      </w:r>
    </w:p>
    <w:p w:rsidR="00B84CA8" w:rsidRDefault="00B84CA8" w:rsidP="00EF6EC4">
      <w:pPr>
        <w:tabs>
          <w:tab w:val="left" w:pos="288"/>
        </w:tabs>
        <w:spacing w:line="228" w:lineRule="auto"/>
        <w:jc w:val="both"/>
        <w:rPr>
          <w:rFonts w:cs="Times New Roman"/>
          <w:sz w:val="18"/>
        </w:rPr>
      </w:pPr>
      <w:r>
        <w:rPr>
          <w:rFonts w:cs="Times New Roman"/>
          <w:sz w:val="18"/>
        </w:rPr>
        <w:t>Falk</w:t>
      </w:r>
    </w:p>
    <w:p w:rsidR="00B84CA8" w:rsidRDefault="00B84CA8" w:rsidP="00EF6EC4">
      <w:pPr>
        <w:tabs>
          <w:tab w:val="left" w:pos="288"/>
        </w:tabs>
        <w:spacing w:line="228" w:lineRule="auto"/>
        <w:jc w:val="both"/>
        <w:rPr>
          <w:rFonts w:cs="Times New Roman"/>
          <w:sz w:val="18"/>
        </w:rPr>
      </w:pPr>
      <w:r>
        <w:rPr>
          <w:rFonts w:cs="Times New Roman"/>
          <w:sz w:val="18"/>
        </w:rPr>
        <w:t>Faust</w:t>
      </w:r>
    </w:p>
    <w:p w:rsidR="00B84CA8" w:rsidRDefault="00B84CA8" w:rsidP="00EF6EC4">
      <w:pPr>
        <w:tabs>
          <w:tab w:val="left" w:pos="288"/>
        </w:tabs>
        <w:spacing w:line="228" w:lineRule="auto"/>
        <w:jc w:val="both"/>
        <w:rPr>
          <w:rFonts w:cs="Times New Roman"/>
          <w:sz w:val="18"/>
        </w:rPr>
      </w:pPr>
      <w:r>
        <w:rPr>
          <w:rFonts w:cs="Times New Roman"/>
          <w:sz w:val="18"/>
        </w:rPr>
        <w:t>Fischer</w:t>
      </w:r>
    </w:p>
    <w:p w:rsidR="00B84CA8" w:rsidRDefault="00B84CA8" w:rsidP="00EF6EC4">
      <w:pPr>
        <w:tabs>
          <w:tab w:val="left" w:pos="288"/>
        </w:tabs>
        <w:spacing w:line="228" w:lineRule="auto"/>
        <w:jc w:val="both"/>
        <w:rPr>
          <w:rFonts w:cs="Times New Roman"/>
          <w:sz w:val="18"/>
        </w:rPr>
      </w:pPr>
      <w:r>
        <w:rPr>
          <w:rFonts w:cs="Times New Roman"/>
          <w:sz w:val="18"/>
        </w:rPr>
        <w:t>Freiberg</w:t>
      </w:r>
    </w:p>
    <w:p w:rsidR="00B84CA8" w:rsidRDefault="00B84CA8" w:rsidP="00EF6EC4">
      <w:pPr>
        <w:tabs>
          <w:tab w:val="left" w:pos="288"/>
        </w:tabs>
        <w:spacing w:line="228" w:lineRule="auto"/>
        <w:jc w:val="both"/>
        <w:rPr>
          <w:rFonts w:cs="Times New Roman"/>
          <w:sz w:val="18"/>
        </w:rPr>
      </w:pPr>
      <w:r>
        <w:rPr>
          <w:rFonts w:cs="Times New Roman"/>
          <w:sz w:val="18"/>
        </w:rPr>
        <w:t>Fritz</w:t>
      </w:r>
    </w:p>
    <w:p w:rsidR="00B84CA8" w:rsidRDefault="00B84CA8" w:rsidP="00EF6EC4">
      <w:pPr>
        <w:tabs>
          <w:tab w:val="left" w:pos="288"/>
        </w:tabs>
        <w:spacing w:line="228" w:lineRule="auto"/>
        <w:jc w:val="both"/>
        <w:rPr>
          <w:rFonts w:cs="Times New Roman"/>
          <w:sz w:val="18"/>
        </w:rPr>
      </w:pPr>
      <w:r>
        <w:rPr>
          <w:rFonts w:cs="Times New Roman"/>
          <w:sz w:val="18"/>
        </w:rPr>
        <w:t>Hansen</w:t>
      </w:r>
    </w:p>
    <w:p w:rsidR="00B84CA8" w:rsidRDefault="00B84CA8" w:rsidP="00EF6EC4">
      <w:pPr>
        <w:tabs>
          <w:tab w:val="left" w:pos="288"/>
        </w:tabs>
        <w:spacing w:line="228" w:lineRule="auto"/>
        <w:jc w:val="both"/>
        <w:rPr>
          <w:rFonts w:cs="Times New Roman"/>
          <w:sz w:val="18"/>
        </w:rPr>
      </w:pPr>
      <w:r>
        <w:rPr>
          <w:rFonts w:cs="Times New Roman"/>
          <w:sz w:val="18"/>
        </w:rPr>
        <w:t>Hausman</w:t>
      </w:r>
    </w:p>
    <w:p w:rsidR="00B84CA8" w:rsidRDefault="00B84CA8" w:rsidP="00EF6EC4">
      <w:pPr>
        <w:tabs>
          <w:tab w:val="left" w:pos="288"/>
        </w:tabs>
        <w:spacing w:line="228" w:lineRule="auto"/>
        <w:jc w:val="both"/>
        <w:rPr>
          <w:rFonts w:cs="Times New Roman"/>
          <w:sz w:val="18"/>
        </w:rPr>
      </w:pPr>
      <w:r>
        <w:rPr>
          <w:rFonts w:cs="Times New Roman"/>
          <w:sz w:val="18"/>
        </w:rPr>
        <w:t>Hilstrom</w:t>
      </w:r>
    </w:p>
    <w:p w:rsidR="00B84CA8" w:rsidRDefault="00B84CA8" w:rsidP="00EF6EC4">
      <w:pPr>
        <w:tabs>
          <w:tab w:val="left" w:pos="288"/>
        </w:tabs>
        <w:spacing w:line="228" w:lineRule="auto"/>
        <w:jc w:val="both"/>
        <w:rPr>
          <w:rFonts w:cs="Times New Roman"/>
          <w:sz w:val="18"/>
        </w:rPr>
      </w:pPr>
      <w:r>
        <w:rPr>
          <w:rFonts w:cs="Times New Roman"/>
          <w:sz w:val="18"/>
        </w:rPr>
        <w:t>Hornstein</w:t>
      </w:r>
    </w:p>
    <w:p w:rsidR="00B84CA8" w:rsidRDefault="00B84CA8" w:rsidP="00EF6EC4">
      <w:pPr>
        <w:tabs>
          <w:tab w:val="left" w:pos="288"/>
        </w:tabs>
        <w:spacing w:line="228" w:lineRule="auto"/>
        <w:jc w:val="both"/>
        <w:rPr>
          <w:rFonts w:cs="Times New Roman"/>
          <w:sz w:val="18"/>
        </w:rPr>
      </w:pPr>
      <w:r>
        <w:rPr>
          <w:rFonts w:cs="Times New Roman"/>
          <w:sz w:val="18"/>
        </w:rPr>
        <w:t>Hortman</w:t>
      </w:r>
    </w:p>
    <w:p w:rsidR="00B84CA8" w:rsidRDefault="00B84CA8" w:rsidP="00EF6EC4">
      <w:pPr>
        <w:tabs>
          <w:tab w:val="left" w:pos="288"/>
        </w:tabs>
        <w:spacing w:line="228" w:lineRule="auto"/>
        <w:jc w:val="both"/>
        <w:rPr>
          <w:rFonts w:cs="Times New Roman"/>
          <w:sz w:val="18"/>
        </w:rPr>
      </w:pPr>
      <w:r>
        <w:rPr>
          <w:rFonts w:cs="Times New Roman"/>
          <w:sz w:val="18"/>
        </w:rPr>
        <w:lastRenderedPageBreak/>
        <w:t>Huntley</w:t>
      </w:r>
    </w:p>
    <w:p w:rsidR="00B84CA8" w:rsidRDefault="00B84CA8" w:rsidP="00EF6EC4">
      <w:pPr>
        <w:tabs>
          <w:tab w:val="left" w:pos="288"/>
        </w:tabs>
        <w:spacing w:line="228" w:lineRule="auto"/>
        <w:jc w:val="both"/>
        <w:rPr>
          <w:rFonts w:cs="Times New Roman"/>
          <w:sz w:val="18"/>
        </w:rPr>
      </w:pPr>
      <w:r>
        <w:rPr>
          <w:rFonts w:cs="Times New Roman"/>
          <w:sz w:val="18"/>
        </w:rPr>
        <w:t>Isaacson</w:t>
      </w:r>
    </w:p>
    <w:p w:rsidR="00B84CA8" w:rsidRDefault="00B84CA8" w:rsidP="00EF6EC4">
      <w:pPr>
        <w:tabs>
          <w:tab w:val="left" w:pos="288"/>
        </w:tabs>
        <w:spacing w:line="228" w:lineRule="auto"/>
        <w:jc w:val="both"/>
        <w:rPr>
          <w:rFonts w:cs="Times New Roman"/>
          <w:sz w:val="18"/>
        </w:rPr>
      </w:pPr>
      <w:r>
        <w:rPr>
          <w:rFonts w:cs="Times New Roman"/>
          <w:sz w:val="18"/>
        </w:rPr>
        <w:t>Johnson, C.</w:t>
      </w:r>
    </w:p>
    <w:p w:rsidR="00B84CA8" w:rsidRDefault="00B84CA8" w:rsidP="00EF6EC4">
      <w:pPr>
        <w:tabs>
          <w:tab w:val="left" w:pos="288"/>
        </w:tabs>
        <w:spacing w:line="228" w:lineRule="auto"/>
        <w:jc w:val="both"/>
        <w:rPr>
          <w:rFonts w:cs="Times New Roman"/>
          <w:sz w:val="18"/>
        </w:rPr>
      </w:pPr>
      <w:proofErr w:type="gramStart"/>
      <w:r>
        <w:rPr>
          <w:rFonts w:cs="Times New Roman"/>
          <w:sz w:val="18"/>
        </w:rPr>
        <w:t>Johnson, S.</w:t>
      </w:r>
      <w:proofErr w:type="gramEnd"/>
    </w:p>
    <w:p w:rsidR="00B84CA8" w:rsidRDefault="00B84CA8" w:rsidP="00EF6EC4">
      <w:pPr>
        <w:tabs>
          <w:tab w:val="left" w:pos="288"/>
        </w:tabs>
        <w:spacing w:line="228" w:lineRule="auto"/>
        <w:jc w:val="both"/>
        <w:rPr>
          <w:rFonts w:cs="Times New Roman"/>
          <w:sz w:val="18"/>
        </w:rPr>
      </w:pPr>
      <w:r>
        <w:rPr>
          <w:rFonts w:cs="Times New Roman"/>
          <w:sz w:val="18"/>
        </w:rPr>
        <w:t>Kahn</w:t>
      </w:r>
    </w:p>
    <w:p w:rsidR="00B84CA8" w:rsidRDefault="00B84CA8" w:rsidP="00EF6EC4">
      <w:pPr>
        <w:tabs>
          <w:tab w:val="left" w:pos="288"/>
        </w:tabs>
        <w:spacing w:line="228" w:lineRule="auto"/>
        <w:jc w:val="both"/>
        <w:rPr>
          <w:rFonts w:cs="Times New Roman"/>
          <w:sz w:val="18"/>
        </w:rPr>
      </w:pPr>
      <w:r>
        <w:rPr>
          <w:rFonts w:cs="Times New Roman"/>
          <w:sz w:val="18"/>
        </w:rPr>
        <w:t>Laine</w:t>
      </w:r>
    </w:p>
    <w:p w:rsidR="00B84CA8" w:rsidRDefault="00B84CA8" w:rsidP="00EF6EC4">
      <w:pPr>
        <w:tabs>
          <w:tab w:val="left" w:pos="288"/>
        </w:tabs>
        <w:spacing w:line="228" w:lineRule="auto"/>
        <w:jc w:val="both"/>
        <w:rPr>
          <w:rFonts w:cs="Times New Roman"/>
          <w:sz w:val="18"/>
        </w:rPr>
      </w:pPr>
      <w:r>
        <w:rPr>
          <w:rFonts w:cs="Times New Roman"/>
          <w:sz w:val="18"/>
        </w:rPr>
        <w:t>Lenczewski</w:t>
      </w:r>
    </w:p>
    <w:p w:rsidR="00B84CA8" w:rsidRDefault="00B84CA8" w:rsidP="00EF6EC4">
      <w:pPr>
        <w:tabs>
          <w:tab w:val="left" w:pos="288"/>
        </w:tabs>
        <w:spacing w:line="228" w:lineRule="auto"/>
        <w:jc w:val="both"/>
        <w:rPr>
          <w:rFonts w:cs="Times New Roman"/>
          <w:sz w:val="18"/>
        </w:rPr>
      </w:pPr>
      <w:r>
        <w:rPr>
          <w:rFonts w:cs="Times New Roman"/>
          <w:sz w:val="18"/>
        </w:rPr>
        <w:t>Lesch</w:t>
      </w:r>
    </w:p>
    <w:p w:rsidR="00B84CA8" w:rsidRDefault="00B84CA8" w:rsidP="00EF6EC4">
      <w:pPr>
        <w:tabs>
          <w:tab w:val="left" w:pos="288"/>
        </w:tabs>
        <w:spacing w:line="228" w:lineRule="auto"/>
        <w:jc w:val="both"/>
        <w:rPr>
          <w:rFonts w:cs="Times New Roman"/>
          <w:sz w:val="18"/>
        </w:rPr>
      </w:pPr>
      <w:r>
        <w:rPr>
          <w:rFonts w:cs="Times New Roman"/>
          <w:sz w:val="18"/>
        </w:rPr>
        <w:t>Liebling</w:t>
      </w:r>
    </w:p>
    <w:p w:rsidR="00B84CA8" w:rsidRDefault="00B84CA8" w:rsidP="00EF6EC4">
      <w:pPr>
        <w:tabs>
          <w:tab w:val="left" w:pos="288"/>
        </w:tabs>
        <w:spacing w:line="228" w:lineRule="auto"/>
        <w:jc w:val="both"/>
        <w:rPr>
          <w:rFonts w:cs="Times New Roman"/>
          <w:sz w:val="18"/>
        </w:rPr>
      </w:pPr>
      <w:r>
        <w:rPr>
          <w:rFonts w:cs="Times New Roman"/>
          <w:sz w:val="18"/>
        </w:rPr>
        <w:t>Lien</w:t>
      </w:r>
    </w:p>
    <w:p w:rsidR="00B84CA8" w:rsidRDefault="00B84CA8" w:rsidP="00EF6EC4">
      <w:pPr>
        <w:tabs>
          <w:tab w:val="left" w:pos="288"/>
        </w:tabs>
        <w:spacing w:line="228" w:lineRule="auto"/>
        <w:jc w:val="both"/>
        <w:rPr>
          <w:rFonts w:cs="Times New Roman"/>
          <w:sz w:val="18"/>
        </w:rPr>
      </w:pPr>
      <w:r>
        <w:rPr>
          <w:rFonts w:cs="Times New Roman"/>
          <w:sz w:val="18"/>
        </w:rPr>
        <w:t>Lillie</w:t>
      </w:r>
    </w:p>
    <w:p w:rsidR="00B84CA8" w:rsidRDefault="00B84CA8" w:rsidP="00EF6EC4">
      <w:pPr>
        <w:tabs>
          <w:tab w:val="left" w:pos="288"/>
        </w:tabs>
        <w:spacing w:line="228" w:lineRule="auto"/>
        <w:jc w:val="both"/>
        <w:rPr>
          <w:rFonts w:cs="Times New Roman"/>
          <w:sz w:val="18"/>
        </w:rPr>
      </w:pPr>
      <w:r>
        <w:rPr>
          <w:rFonts w:cs="Times New Roman"/>
          <w:sz w:val="18"/>
        </w:rPr>
        <w:t>Loeffler</w:t>
      </w:r>
    </w:p>
    <w:p w:rsidR="00B84CA8" w:rsidRDefault="00B84CA8" w:rsidP="00EF6EC4">
      <w:pPr>
        <w:tabs>
          <w:tab w:val="left" w:pos="288"/>
        </w:tabs>
        <w:spacing w:line="228" w:lineRule="auto"/>
        <w:jc w:val="both"/>
        <w:rPr>
          <w:rFonts w:cs="Times New Roman"/>
          <w:sz w:val="18"/>
        </w:rPr>
      </w:pPr>
      <w:r>
        <w:rPr>
          <w:rFonts w:cs="Times New Roman"/>
          <w:sz w:val="18"/>
        </w:rPr>
        <w:lastRenderedPageBreak/>
        <w:t>Mahoney</w:t>
      </w:r>
    </w:p>
    <w:p w:rsidR="00B84CA8" w:rsidRDefault="00B84CA8" w:rsidP="00EF6EC4">
      <w:pPr>
        <w:tabs>
          <w:tab w:val="left" w:pos="288"/>
        </w:tabs>
        <w:spacing w:line="228" w:lineRule="auto"/>
        <w:jc w:val="both"/>
        <w:rPr>
          <w:rFonts w:cs="Times New Roman"/>
          <w:sz w:val="18"/>
        </w:rPr>
      </w:pPr>
      <w:r>
        <w:rPr>
          <w:rFonts w:cs="Times New Roman"/>
          <w:sz w:val="18"/>
        </w:rPr>
        <w:t>Mariani</w:t>
      </w:r>
    </w:p>
    <w:p w:rsidR="00B84CA8" w:rsidRDefault="00B84CA8" w:rsidP="00EF6EC4">
      <w:pPr>
        <w:tabs>
          <w:tab w:val="left" w:pos="288"/>
        </w:tabs>
        <w:spacing w:line="228" w:lineRule="auto"/>
        <w:jc w:val="both"/>
        <w:rPr>
          <w:rFonts w:cs="Times New Roman"/>
          <w:sz w:val="18"/>
        </w:rPr>
      </w:pPr>
      <w:r>
        <w:rPr>
          <w:rFonts w:cs="Times New Roman"/>
          <w:sz w:val="18"/>
        </w:rPr>
        <w:t>Marquart</w:t>
      </w:r>
    </w:p>
    <w:p w:rsidR="00B84CA8" w:rsidRDefault="00B84CA8" w:rsidP="00EF6EC4">
      <w:pPr>
        <w:tabs>
          <w:tab w:val="left" w:pos="288"/>
        </w:tabs>
        <w:spacing w:line="228" w:lineRule="auto"/>
        <w:jc w:val="both"/>
        <w:rPr>
          <w:rFonts w:cs="Times New Roman"/>
          <w:sz w:val="18"/>
        </w:rPr>
      </w:pPr>
      <w:r>
        <w:rPr>
          <w:rFonts w:cs="Times New Roman"/>
          <w:sz w:val="18"/>
        </w:rPr>
        <w:t>Masin</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McNamar</w:t>
      </w:r>
      <w:proofErr w:type="spellEnd"/>
    </w:p>
    <w:p w:rsidR="00B84CA8" w:rsidRDefault="00B84CA8" w:rsidP="00EF6EC4">
      <w:pPr>
        <w:tabs>
          <w:tab w:val="left" w:pos="288"/>
        </w:tabs>
        <w:spacing w:line="228" w:lineRule="auto"/>
        <w:jc w:val="both"/>
        <w:rPr>
          <w:rFonts w:cs="Times New Roman"/>
          <w:sz w:val="18"/>
        </w:rPr>
      </w:pPr>
      <w:proofErr w:type="spellStart"/>
      <w:r>
        <w:rPr>
          <w:rFonts w:cs="Times New Roman"/>
          <w:sz w:val="18"/>
        </w:rPr>
        <w:t>Melin</w:t>
      </w:r>
      <w:proofErr w:type="spellEnd"/>
    </w:p>
    <w:p w:rsidR="00B84CA8" w:rsidRDefault="00B84CA8" w:rsidP="00EF6EC4">
      <w:pPr>
        <w:tabs>
          <w:tab w:val="left" w:pos="288"/>
        </w:tabs>
        <w:spacing w:line="228" w:lineRule="auto"/>
        <w:jc w:val="both"/>
        <w:rPr>
          <w:rFonts w:cs="Times New Roman"/>
          <w:sz w:val="18"/>
        </w:rPr>
      </w:pPr>
      <w:proofErr w:type="spellStart"/>
      <w:r>
        <w:rPr>
          <w:rFonts w:cs="Times New Roman"/>
          <w:sz w:val="18"/>
        </w:rPr>
        <w:t>Metsa</w:t>
      </w:r>
      <w:proofErr w:type="spellEnd"/>
    </w:p>
    <w:p w:rsidR="00B84CA8" w:rsidRDefault="00B84CA8" w:rsidP="00EF6EC4">
      <w:pPr>
        <w:tabs>
          <w:tab w:val="left" w:pos="288"/>
        </w:tabs>
        <w:spacing w:line="228" w:lineRule="auto"/>
        <w:jc w:val="both"/>
        <w:rPr>
          <w:rFonts w:cs="Times New Roman"/>
          <w:sz w:val="18"/>
        </w:rPr>
      </w:pPr>
      <w:r>
        <w:rPr>
          <w:rFonts w:cs="Times New Roman"/>
          <w:sz w:val="18"/>
        </w:rPr>
        <w:t>Moran</w:t>
      </w:r>
    </w:p>
    <w:p w:rsidR="00B84CA8" w:rsidRDefault="00B84CA8" w:rsidP="00EF6EC4">
      <w:pPr>
        <w:tabs>
          <w:tab w:val="left" w:pos="288"/>
        </w:tabs>
        <w:spacing w:line="228" w:lineRule="auto"/>
        <w:jc w:val="both"/>
        <w:rPr>
          <w:rFonts w:cs="Times New Roman"/>
          <w:sz w:val="18"/>
        </w:rPr>
      </w:pPr>
      <w:r>
        <w:rPr>
          <w:rFonts w:cs="Times New Roman"/>
          <w:sz w:val="18"/>
        </w:rPr>
        <w:t>Morgan</w:t>
      </w:r>
    </w:p>
    <w:p w:rsidR="00B84CA8" w:rsidRDefault="00B84CA8" w:rsidP="00EF6EC4">
      <w:pPr>
        <w:tabs>
          <w:tab w:val="left" w:pos="288"/>
        </w:tabs>
        <w:spacing w:line="228" w:lineRule="auto"/>
        <w:jc w:val="both"/>
        <w:rPr>
          <w:rFonts w:cs="Times New Roman"/>
          <w:sz w:val="18"/>
        </w:rPr>
      </w:pPr>
      <w:r>
        <w:rPr>
          <w:rFonts w:cs="Times New Roman"/>
          <w:sz w:val="18"/>
        </w:rPr>
        <w:t>Mullery</w:t>
      </w:r>
    </w:p>
    <w:p w:rsidR="00B84CA8" w:rsidRDefault="00B84CA8" w:rsidP="00EF6EC4">
      <w:pPr>
        <w:tabs>
          <w:tab w:val="left" w:pos="288"/>
        </w:tabs>
        <w:spacing w:line="228" w:lineRule="auto"/>
        <w:jc w:val="both"/>
        <w:rPr>
          <w:rFonts w:cs="Times New Roman"/>
          <w:sz w:val="18"/>
        </w:rPr>
      </w:pPr>
      <w:proofErr w:type="gramStart"/>
      <w:r>
        <w:rPr>
          <w:rFonts w:cs="Times New Roman"/>
          <w:sz w:val="18"/>
        </w:rPr>
        <w:t>Murphy, E.</w:t>
      </w:r>
      <w:proofErr w:type="gramEnd"/>
    </w:p>
    <w:p w:rsidR="00B84CA8" w:rsidRDefault="00B84CA8" w:rsidP="00EF6EC4">
      <w:pPr>
        <w:tabs>
          <w:tab w:val="left" w:pos="288"/>
        </w:tabs>
        <w:spacing w:line="228" w:lineRule="auto"/>
        <w:jc w:val="both"/>
        <w:rPr>
          <w:rFonts w:cs="Times New Roman"/>
          <w:sz w:val="18"/>
        </w:rPr>
      </w:pPr>
      <w:r>
        <w:rPr>
          <w:rFonts w:cs="Times New Roman"/>
          <w:sz w:val="18"/>
        </w:rPr>
        <w:t>Murphy, M.</w:t>
      </w:r>
    </w:p>
    <w:p w:rsidR="00B84CA8" w:rsidRDefault="00B84CA8" w:rsidP="00EF6EC4">
      <w:pPr>
        <w:tabs>
          <w:tab w:val="left" w:pos="288"/>
        </w:tabs>
        <w:spacing w:line="228" w:lineRule="auto"/>
        <w:jc w:val="both"/>
        <w:rPr>
          <w:rFonts w:cs="Times New Roman"/>
          <w:sz w:val="18"/>
        </w:rPr>
      </w:pPr>
      <w:r>
        <w:rPr>
          <w:rFonts w:cs="Times New Roman"/>
          <w:sz w:val="18"/>
        </w:rPr>
        <w:lastRenderedPageBreak/>
        <w:t>Nelson</w:t>
      </w:r>
    </w:p>
    <w:p w:rsidR="00B84CA8" w:rsidRDefault="00B84CA8" w:rsidP="00EF6EC4">
      <w:pPr>
        <w:tabs>
          <w:tab w:val="left" w:pos="288"/>
        </w:tabs>
        <w:spacing w:line="228" w:lineRule="auto"/>
        <w:jc w:val="both"/>
        <w:rPr>
          <w:rFonts w:cs="Times New Roman"/>
          <w:sz w:val="18"/>
        </w:rPr>
      </w:pPr>
      <w:r>
        <w:rPr>
          <w:rFonts w:cs="Times New Roman"/>
          <w:sz w:val="18"/>
        </w:rPr>
        <w:t>Newton</w:t>
      </w:r>
    </w:p>
    <w:p w:rsidR="00B84CA8" w:rsidRDefault="00B84CA8" w:rsidP="00EF6EC4">
      <w:pPr>
        <w:tabs>
          <w:tab w:val="left" w:pos="288"/>
        </w:tabs>
        <w:spacing w:line="228" w:lineRule="auto"/>
        <w:jc w:val="both"/>
        <w:rPr>
          <w:rFonts w:cs="Times New Roman"/>
          <w:sz w:val="18"/>
        </w:rPr>
      </w:pPr>
      <w:r>
        <w:rPr>
          <w:rFonts w:cs="Times New Roman"/>
          <w:sz w:val="18"/>
        </w:rPr>
        <w:t>Norton</w:t>
      </w:r>
    </w:p>
    <w:p w:rsidR="00B84CA8" w:rsidRDefault="00B84CA8" w:rsidP="00EF6EC4">
      <w:pPr>
        <w:tabs>
          <w:tab w:val="left" w:pos="288"/>
        </w:tabs>
        <w:spacing w:line="228" w:lineRule="auto"/>
        <w:jc w:val="both"/>
        <w:rPr>
          <w:rFonts w:cs="Times New Roman"/>
          <w:sz w:val="18"/>
        </w:rPr>
      </w:pPr>
      <w:r>
        <w:rPr>
          <w:rFonts w:cs="Times New Roman"/>
          <w:sz w:val="18"/>
        </w:rPr>
        <w:t>Paymar</w:t>
      </w:r>
    </w:p>
    <w:p w:rsidR="00B84CA8" w:rsidRDefault="00B84CA8" w:rsidP="00EF6EC4">
      <w:pPr>
        <w:tabs>
          <w:tab w:val="left" w:pos="288"/>
        </w:tabs>
        <w:spacing w:line="228" w:lineRule="auto"/>
        <w:jc w:val="both"/>
        <w:rPr>
          <w:rFonts w:cs="Times New Roman"/>
          <w:sz w:val="18"/>
        </w:rPr>
      </w:pPr>
      <w:r>
        <w:rPr>
          <w:rFonts w:cs="Times New Roman"/>
          <w:sz w:val="18"/>
        </w:rPr>
        <w:t>Pelowski</w:t>
      </w:r>
    </w:p>
    <w:p w:rsidR="00B84CA8" w:rsidRDefault="00B84CA8" w:rsidP="00EF6EC4">
      <w:pPr>
        <w:tabs>
          <w:tab w:val="left" w:pos="288"/>
        </w:tabs>
        <w:spacing w:line="228" w:lineRule="auto"/>
        <w:jc w:val="both"/>
        <w:rPr>
          <w:rFonts w:cs="Times New Roman"/>
          <w:sz w:val="18"/>
        </w:rPr>
      </w:pPr>
      <w:r>
        <w:rPr>
          <w:rFonts w:cs="Times New Roman"/>
          <w:sz w:val="18"/>
        </w:rPr>
        <w:t>Persell</w:t>
      </w:r>
    </w:p>
    <w:p w:rsidR="00B84CA8" w:rsidRDefault="00B84CA8" w:rsidP="00EF6EC4">
      <w:pPr>
        <w:tabs>
          <w:tab w:val="left" w:pos="288"/>
        </w:tabs>
        <w:spacing w:line="228" w:lineRule="auto"/>
        <w:jc w:val="both"/>
        <w:rPr>
          <w:rFonts w:cs="Times New Roman"/>
          <w:sz w:val="18"/>
        </w:rPr>
      </w:pPr>
      <w:r>
        <w:rPr>
          <w:rFonts w:cs="Times New Roman"/>
          <w:sz w:val="18"/>
        </w:rPr>
        <w:t>Poppe</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Radinovich</w:t>
      </w:r>
      <w:proofErr w:type="spellEnd"/>
    </w:p>
    <w:p w:rsidR="00B84CA8" w:rsidRDefault="00B84CA8" w:rsidP="00EF6EC4">
      <w:pPr>
        <w:tabs>
          <w:tab w:val="left" w:pos="288"/>
        </w:tabs>
        <w:spacing w:line="228" w:lineRule="auto"/>
        <w:jc w:val="both"/>
        <w:rPr>
          <w:rFonts w:cs="Times New Roman"/>
          <w:sz w:val="18"/>
        </w:rPr>
      </w:pPr>
      <w:r>
        <w:rPr>
          <w:rFonts w:cs="Times New Roman"/>
          <w:sz w:val="18"/>
        </w:rPr>
        <w:t>Rosenthal</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Savick</w:t>
      </w:r>
      <w:proofErr w:type="spellEnd"/>
    </w:p>
    <w:p w:rsidR="00B84CA8" w:rsidRDefault="00B84CA8" w:rsidP="00EF6EC4">
      <w:pPr>
        <w:tabs>
          <w:tab w:val="left" w:pos="288"/>
        </w:tabs>
        <w:spacing w:line="228" w:lineRule="auto"/>
        <w:jc w:val="both"/>
        <w:rPr>
          <w:rFonts w:cs="Times New Roman"/>
          <w:sz w:val="18"/>
        </w:rPr>
      </w:pPr>
      <w:proofErr w:type="spellStart"/>
      <w:r>
        <w:rPr>
          <w:rFonts w:cs="Times New Roman"/>
          <w:sz w:val="18"/>
        </w:rPr>
        <w:t>Sawatzky</w:t>
      </w:r>
      <w:proofErr w:type="spellEnd"/>
    </w:p>
    <w:p w:rsidR="00B84CA8" w:rsidRDefault="00B84CA8" w:rsidP="00EF6EC4">
      <w:pPr>
        <w:tabs>
          <w:tab w:val="left" w:pos="288"/>
        </w:tabs>
        <w:spacing w:line="228" w:lineRule="auto"/>
        <w:jc w:val="both"/>
        <w:rPr>
          <w:rFonts w:cs="Times New Roman"/>
          <w:sz w:val="18"/>
        </w:rPr>
      </w:pPr>
      <w:r>
        <w:rPr>
          <w:rFonts w:cs="Times New Roman"/>
          <w:sz w:val="18"/>
        </w:rPr>
        <w:t>Schoen</w:t>
      </w:r>
    </w:p>
    <w:p w:rsidR="00B84CA8" w:rsidRDefault="00B84CA8" w:rsidP="00EF6EC4">
      <w:pPr>
        <w:tabs>
          <w:tab w:val="left" w:pos="288"/>
        </w:tabs>
        <w:spacing w:line="228" w:lineRule="auto"/>
        <w:jc w:val="both"/>
        <w:rPr>
          <w:rFonts w:cs="Times New Roman"/>
          <w:sz w:val="18"/>
        </w:rPr>
      </w:pPr>
      <w:proofErr w:type="spellStart"/>
      <w:r>
        <w:rPr>
          <w:rFonts w:cs="Times New Roman"/>
          <w:sz w:val="18"/>
        </w:rPr>
        <w:lastRenderedPageBreak/>
        <w:t>Selcer</w:t>
      </w:r>
      <w:proofErr w:type="spellEnd"/>
    </w:p>
    <w:p w:rsidR="00B84CA8" w:rsidRDefault="00B84CA8" w:rsidP="00EF6EC4">
      <w:pPr>
        <w:tabs>
          <w:tab w:val="left" w:pos="288"/>
        </w:tabs>
        <w:spacing w:line="228" w:lineRule="auto"/>
        <w:jc w:val="both"/>
        <w:rPr>
          <w:rFonts w:cs="Times New Roman"/>
          <w:sz w:val="18"/>
        </w:rPr>
      </w:pPr>
      <w:r>
        <w:rPr>
          <w:rFonts w:cs="Times New Roman"/>
          <w:sz w:val="18"/>
        </w:rPr>
        <w:t>Simon</w:t>
      </w:r>
    </w:p>
    <w:p w:rsidR="00B84CA8" w:rsidRDefault="00B84CA8" w:rsidP="00EF6EC4">
      <w:pPr>
        <w:tabs>
          <w:tab w:val="left" w:pos="288"/>
        </w:tabs>
        <w:spacing w:line="228" w:lineRule="auto"/>
        <w:jc w:val="both"/>
        <w:rPr>
          <w:rFonts w:cs="Times New Roman"/>
          <w:sz w:val="18"/>
        </w:rPr>
      </w:pPr>
      <w:r>
        <w:rPr>
          <w:rFonts w:cs="Times New Roman"/>
          <w:sz w:val="18"/>
        </w:rPr>
        <w:t>Simonson</w:t>
      </w:r>
    </w:p>
    <w:p w:rsidR="00B84CA8" w:rsidRDefault="00B84CA8" w:rsidP="00EF6EC4">
      <w:pPr>
        <w:tabs>
          <w:tab w:val="left" w:pos="288"/>
        </w:tabs>
        <w:spacing w:line="228" w:lineRule="auto"/>
        <w:jc w:val="both"/>
        <w:rPr>
          <w:rFonts w:cs="Times New Roman"/>
          <w:sz w:val="18"/>
        </w:rPr>
      </w:pPr>
      <w:r>
        <w:rPr>
          <w:rFonts w:cs="Times New Roman"/>
          <w:sz w:val="18"/>
        </w:rPr>
        <w:t>Slocum</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Sundin</w:t>
      </w:r>
      <w:proofErr w:type="spellEnd"/>
    </w:p>
    <w:p w:rsidR="00B84CA8" w:rsidRDefault="00B84CA8" w:rsidP="00EF6EC4">
      <w:pPr>
        <w:tabs>
          <w:tab w:val="left" w:pos="288"/>
        </w:tabs>
        <w:spacing w:line="228" w:lineRule="auto"/>
        <w:jc w:val="both"/>
        <w:rPr>
          <w:rFonts w:cs="Times New Roman"/>
          <w:sz w:val="18"/>
        </w:rPr>
      </w:pPr>
      <w:r>
        <w:rPr>
          <w:rFonts w:cs="Times New Roman"/>
          <w:sz w:val="18"/>
        </w:rPr>
        <w:t>Wagenius</w:t>
      </w:r>
    </w:p>
    <w:p w:rsidR="00B84CA8" w:rsidRDefault="00B84CA8" w:rsidP="00EF6EC4">
      <w:pPr>
        <w:tabs>
          <w:tab w:val="left" w:pos="288"/>
        </w:tabs>
        <w:spacing w:line="228" w:lineRule="auto"/>
        <w:jc w:val="both"/>
        <w:rPr>
          <w:rFonts w:cs="Times New Roman"/>
          <w:sz w:val="18"/>
        </w:rPr>
      </w:pPr>
      <w:r>
        <w:rPr>
          <w:rFonts w:cs="Times New Roman"/>
          <w:sz w:val="18"/>
        </w:rPr>
        <w:t>Ward, J.A.</w:t>
      </w:r>
    </w:p>
    <w:p w:rsidR="00B84CA8" w:rsidRDefault="00B84CA8" w:rsidP="00EF6EC4">
      <w:pPr>
        <w:tabs>
          <w:tab w:val="left" w:pos="288"/>
        </w:tabs>
        <w:spacing w:line="228" w:lineRule="auto"/>
        <w:jc w:val="both"/>
        <w:rPr>
          <w:rFonts w:cs="Times New Roman"/>
          <w:sz w:val="18"/>
        </w:rPr>
      </w:pPr>
      <w:r>
        <w:rPr>
          <w:rFonts w:cs="Times New Roman"/>
          <w:sz w:val="18"/>
        </w:rPr>
        <w:t>Winkler</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Yarusso</w:t>
      </w:r>
      <w:proofErr w:type="spellEnd"/>
    </w:p>
    <w:p w:rsidR="00B84CA8" w:rsidRPr="00EF6EC4" w:rsidRDefault="00B84CA8" w:rsidP="00EF6EC4">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B84CA8" w:rsidRDefault="00B84CA8" w:rsidP="00EF6EC4">
      <w:pPr>
        <w:tabs>
          <w:tab w:val="left" w:pos="288"/>
        </w:tabs>
        <w:spacing w:line="228" w:lineRule="auto"/>
        <w:jc w:val="both"/>
        <w:rPr>
          <w:rFonts w:cs="Times New Roman"/>
          <w:sz w:val="18"/>
        </w:rPr>
        <w:sectPr w:rsidR="00B84CA8" w:rsidSect="00EF6EC4">
          <w:type w:val="continuous"/>
          <w:pgSz w:w="12240" w:h="15840"/>
          <w:pgMar w:top="1584" w:right="1440" w:bottom="1627" w:left="1440" w:header="720" w:footer="720" w:gutter="0"/>
          <w:pgNumType w:start="1"/>
          <w:cols w:num="6" w:space="144"/>
          <w:docGrid w:linePitch="360"/>
        </w:sectPr>
      </w:pPr>
    </w:p>
    <w:p w:rsidR="00B84CA8" w:rsidRDefault="00B84CA8" w:rsidP="006E2358">
      <w:pPr>
        <w:tabs>
          <w:tab w:val="left" w:pos="288"/>
        </w:tabs>
        <w:spacing w:line="214" w:lineRule="auto"/>
        <w:jc w:val="both"/>
        <w:rPr>
          <w:rFonts w:cs="Times New Roman"/>
        </w:rPr>
      </w:pPr>
    </w:p>
    <w:p w:rsidR="00B84CA8" w:rsidRDefault="00B84CA8" w:rsidP="006E2358">
      <w:pPr>
        <w:tabs>
          <w:tab w:val="left" w:pos="288"/>
        </w:tabs>
        <w:spacing w:line="214" w:lineRule="auto"/>
        <w:jc w:val="both"/>
        <w:rPr>
          <w:rFonts w:cs="Times New Roman"/>
        </w:rPr>
      </w:pPr>
      <w:r>
        <w:rPr>
          <w:rFonts w:cs="Times New Roman"/>
        </w:rPr>
        <w:tab/>
        <w:t>Those who voted in the negative were:</w:t>
      </w:r>
    </w:p>
    <w:p w:rsidR="00B84CA8" w:rsidRDefault="00B84CA8" w:rsidP="006E2358">
      <w:pPr>
        <w:tabs>
          <w:tab w:val="left" w:pos="288"/>
        </w:tabs>
        <w:spacing w:line="245" w:lineRule="auto"/>
        <w:jc w:val="both"/>
        <w:rPr>
          <w:rFonts w:cs="Times New Roman"/>
        </w:rPr>
      </w:pPr>
    </w:p>
    <w:p w:rsidR="00B84CA8" w:rsidRDefault="00B84CA8" w:rsidP="00EF6EC4">
      <w:pPr>
        <w:tabs>
          <w:tab w:val="left" w:pos="288"/>
        </w:tabs>
        <w:jc w:val="both"/>
        <w:rPr>
          <w:rFonts w:cs="Times New Roman"/>
        </w:rPr>
        <w:sectPr w:rsidR="00B84CA8" w:rsidSect="006E2358">
          <w:headerReference w:type="even" r:id="rId39"/>
          <w:headerReference w:type="default" r:id="rId40"/>
          <w:type w:val="continuous"/>
          <w:pgSz w:w="12240" w:h="15840"/>
          <w:pgMar w:top="1584" w:right="1440" w:bottom="1627" w:left="1440" w:header="720" w:footer="720" w:gutter="0"/>
          <w:pgNumType w:start="1058"/>
          <w:cols w:space="720"/>
          <w:docGrid w:linePitch="360"/>
        </w:sectPr>
      </w:pPr>
    </w:p>
    <w:p w:rsidR="00B84CA8" w:rsidRDefault="00B84CA8" w:rsidP="00EF6EC4">
      <w:pPr>
        <w:tabs>
          <w:tab w:val="left" w:pos="288"/>
        </w:tabs>
        <w:spacing w:line="228" w:lineRule="auto"/>
        <w:jc w:val="both"/>
        <w:rPr>
          <w:rFonts w:cs="Times New Roman"/>
          <w:sz w:val="18"/>
        </w:rPr>
      </w:pPr>
      <w:r>
        <w:rPr>
          <w:rFonts w:cs="Times New Roman"/>
          <w:sz w:val="18"/>
        </w:rPr>
        <w:lastRenderedPageBreak/>
        <w:t>Abeler</w:t>
      </w:r>
    </w:p>
    <w:p w:rsidR="00B84CA8" w:rsidRDefault="00B84CA8" w:rsidP="00EF6EC4">
      <w:pPr>
        <w:tabs>
          <w:tab w:val="left" w:pos="288"/>
        </w:tabs>
        <w:spacing w:line="228" w:lineRule="auto"/>
        <w:jc w:val="both"/>
        <w:rPr>
          <w:rFonts w:cs="Times New Roman"/>
          <w:sz w:val="18"/>
        </w:rPr>
      </w:pPr>
      <w:r>
        <w:rPr>
          <w:rFonts w:cs="Times New Roman"/>
          <w:sz w:val="18"/>
        </w:rPr>
        <w:t>Albright</w:t>
      </w:r>
    </w:p>
    <w:p w:rsidR="00B84CA8" w:rsidRDefault="00B84CA8" w:rsidP="00EF6EC4">
      <w:pPr>
        <w:tabs>
          <w:tab w:val="left" w:pos="288"/>
        </w:tabs>
        <w:spacing w:line="228" w:lineRule="auto"/>
        <w:jc w:val="both"/>
        <w:rPr>
          <w:rFonts w:cs="Times New Roman"/>
          <w:sz w:val="18"/>
        </w:rPr>
      </w:pPr>
      <w:r>
        <w:rPr>
          <w:rFonts w:cs="Times New Roman"/>
          <w:sz w:val="18"/>
        </w:rPr>
        <w:t>Anderson, M.</w:t>
      </w:r>
    </w:p>
    <w:p w:rsidR="00B84CA8" w:rsidRDefault="00B84CA8" w:rsidP="00EF6EC4">
      <w:pPr>
        <w:tabs>
          <w:tab w:val="left" w:pos="288"/>
        </w:tabs>
        <w:spacing w:line="228" w:lineRule="auto"/>
        <w:jc w:val="both"/>
        <w:rPr>
          <w:rFonts w:cs="Times New Roman"/>
          <w:sz w:val="18"/>
        </w:rPr>
      </w:pPr>
      <w:r>
        <w:rPr>
          <w:rFonts w:cs="Times New Roman"/>
          <w:sz w:val="18"/>
        </w:rPr>
        <w:t>Anderson, P.</w:t>
      </w:r>
    </w:p>
    <w:p w:rsidR="00B84CA8" w:rsidRDefault="00B84CA8" w:rsidP="00EF6EC4">
      <w:pPr>
        <w:tabs>
          <w:tab w:val="left" w:pos="288"/>
        </w:tabs>
        <w:spacing w:line="228" w:lineRule="auto"/>
        <w:jc w:val="both"/>
        <w:rPr>
          <w:rFonts w:cs="Times New Roman"/>
          <w:sz w:val="18"/>
        </w:rPr>
      </w:pPr>
      <w:proofErr w:type="gramStart"/>
      <w:r>
        <w:rPr>
          <w:rFonts w:cs="Times New Roman"/>
          <w:sz w:val="18"/>
        </w:rPr>
        <w:t>Anderson, S.</w:t>
      </w:r>
      <w:proofErr w:type="gramEnd"/>
    </w:p>
    <w:p w:rsidR="00B84CA8" w:rsidRDefault="00B84CA8" w:rsidP="00EF6EC4">
      <w:pPr>
        <w:tabs>
          <w:tab w:val="left" w:pos="288"/>
        </w:tabs>
        <w:spacing w:line="228" w:lineRule="auto"/>
        <w:jc w:val="both"/>
        <w:rPr>
          <w:rFonts w:cs="Times New Roman"/>
          <w:sz w:val="18"/>
        </w:rPr>
      </w:pPr>
      <w:r>
        <w:rPr>
          <w:rFonts w:cs="Times New Roman"/>
          <w:sz w:val="18"/>
        </w:rPr>
        <w:t>Barrett</w:t>
      </w:r>
    </w:p>
    <w:p w:rsidR="00B84CA8" w:rsidRDefault="00B84CA8" w:rsidP="00EF6EC4">
      <w:pPr>
        <w:tabs>
          <w:tab w:val="left" w:pos="288"/>
        </w:tabs>
        <w:spacing w:line="228" w:lineRule="auto"/>
        <w:jc w:val="both"/>
        <w:rPr>
          <w:rFonts w:cs="Times New Roman"/>
          <w:sz w:val="18"/>
        </w:rPr>
      </w:pPr>
      <w:r>
        <w:rPr>
          <w:rFonts w:cs="Times New Roman"/>
          <w:sz w:val="18"/>
        </w:rPr>
        <w:t>Beard</w:t>
      </w:r>
    </w:p>
    <w:p w:rsidR="00B84CA8" w:rsidRDefault="00B84CA8" w:rsidP="00EF6EC4">
      <w:pPr>
        <w:tabs>
          <w:tab w:val="left" w:pos="288"/>
        </w:tabs>
        <w:spacing w:line="228" w:lineRule="auto"/>
        <w:jc w:val="both"/>
        <w:rPr>
          <w:rFonts w:cs="Times New Roman"/>
          <w:sz w:val="18"/>
        </w:rPr>
      </w:pPr>
      <w:r>
        <w:rPr>
          <w:rFonts w:cs="Times New Roman"/>
          <w:sz w:val="18"/>
        </w:rPr>
        <w:t>Benson, M.</w:t>
      </w:r>
    </w:p>
    <w:p w:rsidR="00B84CA8" w:rsidRDefault="00B84CA8" w:rsidP="00EF6EC4">
      <w:pPr>
        <w:tabs>
          <w:tab w:val="left" w:pos="288"/>
        </w:tabs>
        <w:spacing w:line="228" w:lineRule="auto"/>
        <w:jc w:val="both"/>
        <w:rPr>
          <w:rFonts w:cs="Times New Roman"/>
          <w:sz w:val="18"/>
        </w:rPr>
      </w:pPr>
      <w:r>
        <w:rPr>
          <w:rFonts w:cs="Times New Roman"/>
          <w:sz w:val="18"/>
        </w:rPr>
        <w:t>Cornish</w:t>
      </w:r>
    </w:p>
    <w:p w:rsidR="00B84CA8" w:rsidRDefault="00B84CA8" w:rsidP="00EF6EC4">
      <w:pPr>
        <w:tabs>
          <w:tab w:val="left" w:pos="288"/>
        </w:tabs>
        <w:spacing w:line="228" w:lineRule="auto"/>
        <w:jc w:val="both"/>
        <w:rPr>
          <w:rFonts w:cs="Times New Roman"/>
          <w:sz w:val="18"/>
        </w:rPr>
      </w:pPr>
      <w:r>
        <w:rPr>
          <w:rFonts w:cs="Times New Roman"/>
          <w:sz w:val="18"/>
        </w:rPr>
        <w:t>Daudt</w:t>
      </w:r>
    </w:p>
    <w:p w:rsidR="00B84CA8" w:rsidRDefault="00B84CA8" w:rsidP="00EF6EC4">
      <w:pPr>
        <w:tabs>
          <w:tab w:val="left" w:pos="288"/>
        </w:tabs>
        <w:spacing w:line="228" w:lineRule="auto"/>
        <w:jc w:val="both"/>
        <w:rPr>
          <w:rFonts w:cs="Times New Roman"/>
          <w:sz w:val="18"/>
        </w:rPr>
      </w:pPr>
      <w:r>
        <w:rPr>
          <w:rFonts w:cs="Times New Roman"/>
          <w:sz w:val="18"/>
        </w:rPr>
        <w:t>Davids</w:t>
      </w:r>
    </w:p>
    <w:p w:rsidR="00B84CA8" w:rsidRDefault="00B84CA8" w:rsidP="00EF6EC4">
      <w:pPr>
        <w:tabs>
          <w:tab w:val="left" w:pos="288"/>
        </w:tabs>
        <w:spacing w:line="228" w:lineRule="auto"/>
        <w:jc w:val="both"/>
        <w:rPr>
          <w:rFonts w:cs="Times New Roman"/>
          <w:sz w:val="18"/>
        </w:rPr>
      </w:pPr>
      <w:r>
        <w:rPr>
          <w:rFonts w:cs="Times New Roman"/>
          <w:sz w:val="18"/>
        </w:rPr>
        <w:lastRenderedPageBreak/>
        <w:t>Dean, M.</w:t>
      </w:r>
    </w:p>
    <w:p w:rsidR="00B84CA8" w:rsidRDefault="00B84CA8" w:rsidP="00EF6EC4">
      <w:pPr>
        <w:tabs>
          <w:tab w:val="left" w:pos="288"/>
        </w:tabs>
        <w:spacing w:line="228" w:lineRule="auto"/>
        <w:jc w:val="both"/>
        <w:rPr>
          <w:rFonts w:cs="Times New Roman"/>
          <w:sz w:val="18"/>
        </w:rPr>
      </w:pPr>
      <w:r>
        <w:rPr>
          <w:rFonts w:cs="Times New Roman"/>
          <w:sz w:val="18"/>
        </w:rPr>
        <w:t>Dettmer</w:t>
      </w:r>
    </w:p>
    <w:p w:rsidR="00B84CA8" w:rsidRDefault="00B84CA8" w:rsidP="00EF6EC4">
      <w:pPr>
        <w:tabs>
          <w:tab w:val="left" w:pos="288"/>
        </w:tabs>
        <w:spacing w:line="228" w:lineRule="auto"/>
        <w:jc w:val="both"/>
        <w:rPr>
          <w:rFonts w:cs="Times New Roman"/>
          <w:sz w:val="18"/>
        </w:rPr>
      </w:pPr>
      <w:r>
        <w:rPr>
          <w:rFonts w:cs="Times New Roman"/>
          <w:sz w:val="18"/>
        </w:rPr>
        <w:t>Dill</w:t>
      </w:r>
    </w:p>
    <w:p w:rsidR="00B84CA8" w:rsidRDefault="00B84CA8" w:rsidP="00EF6EC4">
      <w:pPr>
        <w:tabs>
          <w:tab w:val="left" w:pos="288"/>
        </w:tabs>
        <w:spacing w:line="228" w:lineRule="auto"/>
        <w:jc w:val="both"/>
        <w:rPr>
          <w:rFonts w:cs="Times New Roman"/>
          <w:sz w:val="18"/>
        </w:rPr>
      </w:pPr>
      <w:proofErr w:type="gramStart"/>
      <w:r>
        <w:rPr>
          <w:rFonts w:cs="Times New Roman"/>
          <w:sz w:val="18"/>
        </w:rPr>
        <w:t>Erickson, S.</w:t>
      </w:r>
      <w:proofErr w:type="gramEnd"/>
    </w:p>
    <w:p w:rsidR="00B84CA8" w:rsidRDefault="00B84CA8" w:rsidP="00EF6EC4">
      <w:pPr>
        <w:tabs>
          <w:tab w:val="left" w:pos="288"/>
        </w:tabs>
        <w:spacing w:line="228" w:lineRule="auto"/>
        <w:jc w:val="both"/>
        <w:rPr>
          <w:rFonts w:cs="Times New Roman"/>
          <w:sz w:val="18"/>
        </w:rPr>
      </w:pPr>
      <w:r>
        <w:rPr>
          <w:rFonts w:cs="Times New Roman"/>
          <w:sz w:val="18"/>
        </w:rPr>
        <w:t>Fabian</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FitzSimmons</w:t>
      </w:r>
      <w:proofErr w:type="spellEnd"/>
    </w:p>
    <w:p w:rsidR="00B84CA8" w:rsidRDefault="00B84CA8" w:rsidP="00EF6EC4">
      <w:pPr>
        <w:tabs>
          <w:tab w:val="left" w:pos="288"/>
        </w:tabs>
        <w:spacing w:line="228" w:lineRule="auto"/>
        <w:jc w:val="both"/>
        <w:rPr>
          <w:rFonts w:cs="Times New Roman"/>
          <w:sz w:val="18"/>
        </w:rPr>
      </w:pPr>
      <w:r>
        <w:rPr>
          <w:rFonts w:cs="Times New Roman"/>
          <w:sz w:val="18"/>
        </w:rPr>
        <w:t>Franson</w:t>
      </w:r>
    </w:p>
    <w:p w:rsidR="00B84CA8" w:rsidRDefault="00B84CA8" w:rsidP="00EF6EC4">
      <w:pPr>
        <w:tabs>
          <w:tab w:val="left" w:pos="288"/>
        </w:tabs>
        <w:spacing w:line="228" w:lineRule="auto"/>
        <w:jc w:val="both"/>
        <w:rPr>
          <w:rFonts w:cs="Times New Roman"/>
          <w:sz w:val="18"/>
        </w:rPr>
      </w:pPr>
      <w:r>
        <w:rPr>
          <w:rFonts w:cs="Times New Roman"/>
          <w:sz w:val="18"/>
        </w:rPr>
        <w:t>Garofalo</w:t>
      </w:r>
    </w:p>
    <w:p w:rsidR="00B84CA8" w:rsidRDefault="00B84CA8" w:rsidP="00EF6EC4">
      <w:pPr>
        <w:tabs>
          <w:tab w:val="left" w:pos="288"/>
        </w:tabs>
        <w:spacing w:line="228" w:lineRule="auto"/>
        <w:jc w:val="both"/>
        <w:rPr>
          <w:rFonts w:cs="Times New Roman"/>
          <w:sz w:val="18"/>
        </w:rPr>
      </w:pPr>
      <w:r>
        <w:rPr>
          <w:rFonts w:cs="Times New Roman"/>
          <w:sz w:val="18"/>
        </w:rPr>
        <w:t>Green</w:t>
      </w:r>
    </w:p>
    <w:p w:rsidR="00B84CA8" w:rsidRDefault="00B84CA8" w:rsidP="00EF6EC4">
      <w:pPr>
        <w:tabs>
          <w:tab w:val="left" w:pos="288"/>
        </w:tabs>
        <w:spacing w:line="228" w:lineRule="auto"/>
        <w:jc w:val="both"/>
        <w:rPr>
          <w:rFonts w:cs="Times New Roman"/>
          <w:sz w:val="18"/>
        </w:rPr>
      </w:pPr>
      <w:r>
        <w:rPr>
          <w:rFonts w:cs="Times New Roman"/>
          <w:sz w:val="18"/>
        </w:rPr>
        <w:t>Gruenhagen</w:t>
      </w:r>
    </w:p>
    <w:p w:rsidR="00B84CA8" w:rsidRDefault="00B84CA8" w:rsidP="00EF6EC4">
      <w:pPr>
        <w:tabs>
          <w:tab w:val="left" w:pos="288"/>
        </w:tabs>
        <w:spacing w:line="228" w:lineRule="auto"/>
        <w:jc w:val="both"/>
        <w:rPr>
          <w:rFonts w:cs="Times New Roman"/>
          <w:sz w:val="18"/>
        </w:rPr>
      </w:pPr>
      <w:r>
        <w:rPr>
          <w:rFonts w:cs="Times New Roman"/>
          <w:sz w:val="18"/>
        </w:rPr>
        <w:t>Gunther</w:t>
      </w:r>
    </w:p>
    <w:p w:rsidR="00B84CA8" w:rsidRDefault="00B84CA8" w:rsidP="00EF6EC4">
      <w:pPr>
        <w:tabs>
          <w:tab w:val="left" w:pos="288"/>
        </w:tabs>
        <w:spacing w:line="228" w:lineRule="auto"/>
        <w:jc w:val="both"/>
        <w:rPr>
          <w:rFonts w:cs="Times New Roman"/>
          <w:sz w:val="18"/>
        </w:rPr>
      </w:pPr>
      <w:r>
        <w:rPr>
          <w:rFonts w:cs="Times New Roman"/>
          <w:sz w:val="18"/>
        </w:rPr>
        <w:lastRenderedPageBreak/>
        <w:t>Hackbarth</w:t>
      </w:r>
    </w:p>
    <w:p w:rsidR="00B84CA8" w:rsidRDefault="00B84CA8" w:rsidP="00EF6EC4">
      <w:pPr>
        <w:tabs>
          <w:tab w:val="left" w:pos="288"/>
        </w:tabs>
        <w:spacing w:line="228" w:lineRule="auto"/>
        <w:jc w:val="both"/>
        <w:rPr>
          <w:rFonts w:cs="Times New Roman"/>
          <w:sz w:val="18"/>
        </w:rPr>
      </w:pPr>
      <w:r>
        <w:rPr>
          <w:rFonts w:cs="Times New Roman"/>
          <w:sz w:val="18"/>
        </w:rPr>
        <w:t>Halverson</w:t>
      </w:r>
    </w:p>
    <w:p w:rsidR="00B84CA8" w:rsidRDefault="00B84CA8" w:rsidP="00EF6EC4">
      <w:pPr>
        <w:tabs>
          <w:tab w:val="left" w:pos="288"/>
        </w:tabs>
        <w:spacing w:line="228" w:lineRule="auto"/>
        <w:jc w:val="both"/>
        <w:rPr>
          <w:rFonts w:cs="Times New Roman"/>
          <w:sz w:val="18"/>
        </w:rPr>
      </w:pPr>
      <w:r>
        <w:rPr>
          <w:rFonts w:cs="Times New Roman"/>
          <w:sz w:val="18"/>
        </w:rPr>
        <w:t>Hamilton</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Hertaus</w:t>
      </w:r>
      <w:proofErr w:type="spellEnd"/>
    </w:p>
    <w:p w:rsidR="00B84CA8" w:rsidRDefault="00B84CA8" w:rsidP="00EF6EC4">
      <w:pPr>
        <w:tabs>
          <w:tab w:val="left" w:pos="288"/>
        </w:tabs>
        <w:spacing w:line="228" w:lineRule="auto"/>
        <w:jc w:val="both"/>
        <w:rPr>
          <w:rFonts w:cs="Times New Roman"/>
          <w:sz w:val="18"/>
        </w:rPr>
      </w:pPr>
      <w:r>
        <w:rPr>
          <w:rFonts w:cs="Times New Roman"/>
          <w:sz w:val="18"/>
        </w:rPr>
        <w:t>Holberg</w:t>
      </w:r>
    </w:p>
    <w:p w:rsidR="00B84CA8" w:rsidRDefault="00B84CA8" w:rsidP="00EF6EC4">
      <w:pPr>
        <w:tabs>
          <w:tab w:val="left" w:pos="288"/>
        </w:tabs>
        <w:spacing w:line="228" w:lineRule="auto"/>
        <w:jc w:val="both"/>
        <w:rPr>
          <w:rFonts w:cs="Times New Roman"/>
          <w:sz w:val="18"/>
        </w:rPr>
      </w:pPr>
      <w:r>
        <w:rPr>
          <w:rFonts w:cs="Times New Roman"/>
          <w:sz w:val="18"/>
        </w:rPr>
        <w:t>Hoppe</w:t>
      </w:r>
    </w:p>
    <w:p w:rsidR="00B84CA8" w:rsidRDefault="00B84CA8" w:rsidP="00EF6EC4">
      <w:pPr>
        <w:tabs>
          <w:tab w:val="left" w:pos="288"/>
        </w:tabs>
        <w:spacing w:line="228" w:lineRule="auto"/>
        <w:jc w:val="both"/>
        <w:rPr>
          <w:rFonts w:cs="Times New Roman"/>
          <w:sz w:val="18"/>
        </w:rPr>
      </w:pPr>
      <w:r>
        <w:rPr>
          <w:rFonts w:cs="Times New Roman"/>
          <w:sz w:val="18"/>
        </w:rPr>
        <w:t>Howe</w:t>
      </w:r>
    </w:p>
    <w:p w:rsidR="00B84CA8" w:rsidRDefault="00B84CA8" w:rsidP="00EF6EC4">
      <w:pPr>
        <w:tabs>
          <w:tab w:val="left" w:pos="288"/>
        </w:tabs>
        <w:spacing w:line="228" w:lineRule="auto"/>
        <w:jc w:val="both"/>
        <w:rPr>
          <w:rFonts w:cs="Times New Roman"/>
          <w:sz w:val="18"/>
        </w:rPr>
      </w:pPr>
      <w:r>
        <w:rPr>
          <w:rFonts w:cs="Times New Roman"/>
          <w:sz w:val="18"/>
        </w:rPr>
        <w:t>Johnson, B.</w:t>
      </w:r>
    </w:p>
    <w:p w:rsidR="00B84CA8" w:rsidRDefault="00B84CA8" w:rsidP="00EF6EC4">
      <w:pPr>
        <w:tabs>
          <w:tab w:val="left" w:pos="288"/>
        </w:tabs>
        <w:spacing w:line="228" w:lineRule="auto"/>
        <w:jc w:val="both"/>
        <w:rPr>
          <w:rFonts w:cs="Times New Roman"/>
          <w:sz w:val="18"/>
        </w:rPr>
      </w:pPr>
      <w:r>
        <w:rPr>
          <w:rFonts w:cs="Times New Roman"/>
          <w:sz w:val="18"/>
        </w:rPr>
        <w:t>Kelly</w:t>
      </w:r>
    </w:p>
    <w:p w:rsidR="00B84CA8" w:rsidRDefault="00B84CA8" w:rsidP="00EF6EC4">
      <w:pPr>
        <w:tabs>
          <w:tab w:val="left" w:pos="288"/>
        </w:tabs>
        <w:spacing w:line="228" w:lineRule="auto"/>
        <w:jc w:val="both"/>
        <w:rPr>
          <w:rFonts w:cs="Times New Roman"/>
          <w:sz w:val="18"/>
        </w:rPr>
      </w:pPr>
      <w:r>
        <w:rPr>
          <w:rFonts w:cs="Times New Roman"/>
          <w:sz w:val="18"/>
        </w:rPr>
        <w:t>Kieffer</w:t>
      </w:r>
    </w:p>
    <w:p w:rsidR="00B84CA8" w:rsidRDefault="00B84CA8" w:rsidP="00EF6EC4">
      <w:pPr>
        <w:tabs>
          <w:tab w:val="left" w:pos="288"/>
        </w:tabs>
        <w:spacing w:line="228" w:lineRule="auto"/>
        <w:jc w:val="both"/>
        <w:rPr>
          <w:rFonts w:cs="Times New Roman"/>
          <w:sz w:val="18"/>
        </w:rPr>
      </w:pPr>
      <w:r>
        <w:rPr>
          <w:rFonts w:cs="Times New Roman"/>
          <w:sz w:val="18"/>
        </w:rPr>
        <w:t>Kiel</w:t>
      </w:r>
    </w:p>
    <w:p w:rsidR="00B84CA8" w:rsidRDefault="00B84CA8" w:rsidP="00EF6EC4">
      <w:pPr>
        <w:tabs>
          <w:tab w:val="left" w:pos="288"/>
        </w:tabs>
        <w:spacing w:line="228" w:lineRule="auto"/>
        <w:jc w:val="both"/>
        <w:rPr>
          <w:rFonts w:cs="Times New Roman"/>
          <w:sz w:val="18"/>
        </w:rPr>
      </w:pPr>
      <w:proofErr w:type="spellStart"/>
      <w:r>
        <w:rPr>
          <w:rFonts w:cs="Times New Roman"/>
          <w:sz w:val="18"/>
        </w:rPr>
        <w:lastRenderedPageBreak/>
        <w:t>Kresha</w:t>
      </w:r>
      <w:proofErr w:type="spellEnd"/>
    </w:p>
    <w:p w:rsidR="00B84CA8" w:rsidRDefault="00B84CA8" w:rsidP="00EF6EC4">
      <w:pPr>
        <w:tabs>
          <w:tab w:val="left" w:pos="288"/>
        </w:tabs>
        <w:spacing w:line="228" w:lineRule="auto"/>
        <w:jc w:val="both"/>
        <w:rPr>
          <w:rFonts w:cs="Times New Roman"/>
          <w:sz w:val="18"/>
        </w:rPr>
      </w:pPr>
      <w:r>
        <w:rPr>
          <w:rFonts w:cs="Times New Roman"/>
          <w:sz w:val="18"/>
        </w:rPr>
        <w:t>Leidiger</w:t>
      </w:r>
    </w:p>
    <w:p w:rsidR="00B84CA8" w:rsidRDefault="00B84CA8" w:rsidP="00EF6EC4">
      <w:pPr>
        <w:tabs>
          <w:tab w:val="left" w:pos="288"/>
        </w:tabs>
        <w:spacing w:line="228" w:lineRule="auto"/>
        <w:jc w:val="both"/>
        <w:rPr>
          <w:rFonts w:cs="Times New Roman"/>
          <w:sz w:val="18"/>
        </w:rPr>
      </w:pPr>
      <w:r>
        <w:rPr>
          <w:rFonts w:cs="Times New Roman"/>
          <w:sz w:val="18"/>
        </w:rPr>
        <w:t>Lohmer</w:t>
      </w:r>
    </w:p>
    <w:p w:rsidR="00B84CA8" w:rsidRDefault="00B84CA8" w:rsidP="00EF6EC4">
      <w:pPr>
        <w:tabs>
          <w:tab w:val="left" w:pos="288"/>
        </w:tabs>
        <w:spacing w:line="228" w:lineRule="auto"/>
        <w:jc w:val="both"/>
        <w:rPr>
          <w:rFonts w:cs="Times New Roman"/>
          <w:sz w:val="18"/>
        </w:rPr>
      </w:pPr>
      <w:r>
        <w:rPr>
          <w:rFonts w:cs="Times New Roman"/>
          <w:sz w:val="18"/>
        </w:rPr>
        <w:t>Loon</w:t>
      </w:r>
    </w:p>
    <w:p w:rsidR="00B84CA8" w:rsidRDefault="00B84CA8" w:rsidP="00EF6EC4">
      <w:pPr>
        <w:tabs>
          <w:tab w:val="left" w:pos="288"/>
        </w:tabs>
        <w:spacing w:line="228" w:lineRule="auto"/>
        <w:jc w:val="both"/>
        <w:rPr>
          <w:rFonts w:cs="Times New Roman"/>
          <w:sz w:val="18"/>
        </w:rPr>
      </w:pPr>
      <w:r>
        <w:rPr>
          <w:rFonts w:cs="Times New Roman"/>
          <w:sz w:val="18"/>
        </w:rPr>
        <w:t>Mack</w:t>
      </w:r>
    </w:p>
    <w:p w:rsidR="00B84CA8" w:rsidRDefault="00B84CA8" w:rsidP="00EF6EC4">
      <w:pPr>
        <w:tabs>
          <w:tab w:val="left" w:pos="288"/>
        </w:tabs>
        <w:spacing w:line="228" w:lineRule="auto"/>
        <w:jc w:val="both"/>
        <w:rPr>
          <w:rFonts w:cs="Times New Roman"/>
          <w:sz w:val="18"/>
        </w:rPr>
      </w:pPr>
      <w:r>
        <w:rPr>
          <w:rFonts w:cs="Times New Roman"/>
          <w:sz w:val="18"/>
        </w:rPr>
        <w:t>McDonald</w:t>
      </w:r>
    </w:p>
    <w:p w:rsidR="00B84CA8" w:rsidRDefault="00B84CA8" w:rsidP="00EF6EC4">
      <w:pPr>
        <w:tabs>
          <w:tab w:val="left" w:pos="288"/>
        </w:tabs>
        <w:spacing w:line="228" w:lineRule="auto"/>
        <w:jc w:val="both"/>
        <w:rPr>
          <w:rFonts w:cs="Times New Roman"/>
          <w:sz w:val="18"/>
        </w:rPr>
      </w:pPr>
      <w:r>
        <w:rPr>
          <w:rFonts w:cs="Times New Roman"/>
          <w:sz w:val="18"/>
        </w:rPr>
        <w:t>McNamara</w:t>
      </w:r>
    </w:p>
    <w:p w:rsidR="00B84CA8" w:rsidRDefault="00B84CA8" w:rsidP="00EF6EC4">
      <w:pPr>
        <w:tabs>
          <w:tab w:val="left" w:pos="288"/>
        </w:tabs>
        <w:spacing w:line="228" w:lineRule="auto"/>
        <w:jc w:val="both"/>
        <w:rPr>
          <w:rFonts w:cs="Times New Roman"/>
          <w:sz w:val="18"/>
        </w:rPr>
      </w:pPr>
      <w:r>
        <w:rPr>
          <w:rFonts w:cs="Times New Roman"/>
          <w:sz w:val="18"/>
        </w:rPr>
        <w:t>Myhra</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Newberger</w:t>
      </w:r>
      <w:proofErr w:type="spellEnd"/>
    </w:p>
    <w:p w:rsidR="00B84CA8" w:rsidRDefault="00B84CA8" w:rsidP="00EF6EC4">
      <w:pPr>
        <w:tabs>
          <w:tab w:val="left" w:pos="288"/>
        </w:tabs>
        <w:spacing w:line="228" w:lineRule="auto"/>
        <w:jc w:val="both"/>
        <w:rPr>
          <w:rFonts w:cs="Times New Roman"/>
          <w:sz w:val="18"/>
        </w:rPr>
      </w:pPr>
      <w:r>
        <w:rPr>
          <w:rFonts w:cs="Times New Roman"/>
          <w:sz w:val="18"/>
        </w:rPr>
        <w:t>Nornes</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O'Driscoll</w:t>
      </w:r>
      <w:proofErr w:type="spellEnd"/>
    </w:p>
    <w:p w:rsidR="00B84CA8" w:rsidRDefault="00B84CA8" w:rsidP="00EF6EC4">
      <w:pPr>
        <w:tabs>
          <w:tab w:val="left" w:pos="288"/>
        </w:tabs>
        <w:spacing w:line="228" w:lineRule="auto"/>
        <w:jc w:val="both"/>
        <w:rPr>
          <w:rFonts w:cs="Times New Roman"/>
          <w:sz w:val="18"/>
        </w:rPr>
      </w:pPr>
      <w:r>
        <w:rPr>
          <w:rFonts w:cs="Times New Roman"/>
          <w:sz w:val="18"/>
        </w:rPr>
        <w:lastRenderedPageBreak/>
        <w:t>O'Neill</w:t>
      </w:r>
    </w:p>
    <w:p w:rsidR="00B84CA8" w:rsidRDefault="00B84CA8" w:rsidP="00EF6EC4">
      <w:pPr>
        <w:tabs>
          <w:tab w:val="left" w:pos="288"/>
        </w:tabs>
        <w:spacing w:line="228" w:lineRule="auto"/>
        <w:jc w:val="both"/>
        <w:rPr>
          <w:rFonts w:cs="Times New Roman"/>
          <w:sz w:val="18"/>
        </w:rPr>
      </w:pPr>
      <w:r>
        <w:rPr>
          <w:rFonts w:cs="Times New Roman"/>
          <w:sz w:val="18"/>
        </w:rPr>
        <w:t>Peppin</w:t>
      </w:r>
    </w:p>
    <w:p w:rsidR="00B84CA8" w:rsidRDefault="00B84CA8" w:rsidP="00EF6EC4">
      <w:pPr>
        <w:tabs>
          <w:tab w:val="left" w:pos="288"/>
        </w:tabs>
        <w:spacing w:line="228" w:lineRule="auto"/>
        <w:jc w:val="both"/>
        <w:rPr>
          <w:rFonts w:cs="Times New Roman"/>
          <w:sz w:val="18"/>
        </w:rPr>
      </w:pPr>
      <w:r>
        <w:rPr>
          <w:rFonts w:cs="Times New Roman"/>
          <w:sz w:val="18"/>
        </w:rPr>
        <w:t>Petersburg</w:t>
      </w:r>
    </w:p>
    <w:p w:rsidR="00B84CA8" w:rsidRDefault="00B84CA8" w:rsidP="00EF6EC4">
      <w:pPr>
        <w:tabs>
          <w:tab w:val="left" w:pos="288"/>
        </w:tabs>
        <w:spacing w:line="228" w:lineRule="auto"/>
        <w:jc w:val="both"/>
        <w:rPr>
          <w:rFonts w:cs="Times New Roman"/>
          <w:sz w:val="18"/>
        </w:rPr>
      </w:pPr>
      <w:r>
        <w:rPr>
          <w:rFonts w:cs="Times New Roman"/>
          <w:sz w:val="18"/>
        </w:rPr>
        <w:t>Pugh</w:t>
      </w:r>
    </w:p>
    <w:p w:rsidR="00B84CA8" w:rsidRDefault="00B84CA8" w:rsidP="00EF6EC4">
      <w:pPr>
        <w:tabs>
          <w:tab w:val="left" w:pos="288"/>
        </w:tabs>
        <w:spacing w:line="228" w:lineRule="auto"/>
        <w:jc w:val="both"/>
        <w:rPr>
          <w:rFonts w:cs="Times New Roman"/>
          <w:sz w:val="18"/>
        </w:rPr>
      </w:pPr>
      <w:r>
        <w:rPr>
          <w:rFonts w:cs="Times New Roman"/>
          <w:sz w:val="18"/>
        </w:rPr>
        <w:t>Quam</w:t>
      </w:r>
    </w:p>
    <w:p w:rsidR="00B84CA8" w:rsidRDefault="00B84CA8" w:rsidP="00EF6EC4">
      <w:pPr>
        <w:tabs>
          <w:tab w:val="left" w:pos="288"/>
        </w:tabs>
        <w:spacing w:line="228" w:lineRule="auto"/>
        <w:jc w:val="both"/>
        <w:rPr>
          <w:rFonts w:cs="Times New Roman"/>
          <w:sz w:val="18"/>
        </w:rPr>
      </w:pPr>
      <w:r>
        <w:rPr>
          <w:rFonts w:cs="Times New Roman"/>
          <w:sz w:val="18"/>
        </w:rPr>
        <w:t>Runbeck</w:t>
      </w:r>
    </w:p>
    <w:p w:rsidR="00B84CA8" w:rsidRDefault="00B84CA8" w:rsidP="00EF6EC4">
      <w:pPr>
        <w:tabs>
          <w:tab w:val="left" w:pos="288"/>
        </w:tabs>
        <w:spacing w:line="228" w:lineRule="auto"/>
        <w:jc w:val="both"/>
        <w:rPr>
          <w:rFonts w:cs="Times New Roman"/>
          <w:sz w:val="18"/>
        </w:rPr>
      </w:pPr>
      <w:r>
        <w:rPr>
          <w:rFonts w:cs="Times New Roman"/>
          <w:sz w:val="18"/>
        </w:rPr>
        <w:t>Sanders</w:t>
      </w:r>
    </w:p>
    <w:p w:rsidR="00B84CA8" w:rsidRDefault="00B84CA8" w:rsidP="00EF6EC4">
      <w:pPr>
        <w:tabs>
          <w:tab w:val="left" w:pos="288"/>
        </w:tabs>
        <w:spacing w:line="228" w:lineRule="auto"/>
        <w:jc w:val="both"/>
        <w:rPr>
          <w:rFonts w:cs="Times New Roman"/>
          <w:sz w:val="18"/>
        </w:rPr>
      </w:pPr>
      <w:r>
        <w:rPr>
          <w:rFonts w:cs="Times New Roman"/>
          <w:sz w:val="18"/>
        </w:rPr>
        <w:t>Schomacker</w:t>
      </w:r>
    </w:p>
    <w:p w:rsidR="00B84CA8" w:rsidRDefault="00B84CA8" w:rsidP="00EF6EC4">
      <w:pPr>
        <w:tabs>
          <w:tab w:val="left" w:pos="288"/>
        </w:tabs>
        <w:spacing w:line="228" w:lineRule="auto"/>
        <w:jc w:val="both"/>
        <w:rPr>
          <w:rFonts w:cs="Times New Roman"/>
          <w:sz w:val="18"/>
        </w:rPr>
      </w:pPr>
      <w:r>
        <w:rPr>
          <w:rFonts w:cs="Times New Roman"/>
          <w:sz w:val="18"/>
        </w:rPr>
        <w:t>Scott</w:t>
      </w:r>
    </w:p>
    <w:p w:rsidR="00B84CA8" w:rsidRDefault="00B84CA8" w:rsidP="00EF6EC4">
      <w:pPr>
        <w:tabs>
          <w:tab w:val="left" w:pos="288"/>
        </w:tabs>
        <w:spacing w:line="228" w:lineRule="auto"/>
        <w:jc w:val="both"/>
        <w:rPr>
          <w:rFonts w:cs="Times New Roman"/>
          <w:sz w:val="18"/>
        </w:rPr>
      </w:pPr>
      <w:r>
        <w:rPr>
          <w:rFonts w:cs="Times New Roman"/>
          <w:sz w:val="18"/>
        </w:rPr>
        <w:t>Swedzinski</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Theis</w:t>
      </w:r>
      <w:proofErr w:type="spellEnd"/>
    </w:p>
    <w:p w:rsidR="00B84CA8" w:rsidRDefault="00B84CA8" w:rsidP="00EF6EC4">
      <w:pPr>
        <w:tabs>
          <w:tab w:val="left" w:pos="288"/>
        </w:tabs>
        <w:spacing w:line="228" w:lineRule="auto"/>
        <w:jc w:val="both"/>
        <w:rPr>
          <w:rFonts w:cs="Times New Roman"/>
          <w:sz w:val="18"/>
        </w:rPr>
      </w:pPr>
      <w:r>
        <w:rPr>
          <w:rFonts w:cs="Times New Roman"/>
          <w:sz w:val="18"/>
        </w:rPr>
        <w:lastRenderedPageBreak/>
        <w:t>Torkelson</w:t>
      </w:r>
    </w:p>
    <w:p w:rsidR="00B84CA8" w:rsidRDefault="00B84CA8" w:rsidP="00EF6EC4">
      <w:pPr>
        <w:tabs>
          <w:tab w:val="left" w:pos="288"/>
        </w:tabs>
        <w:spacing w:line="228" w:lineRule="auto"/>
        <w:jc w:val="both"/>
        <w:rPr>
          <w:rFonts w:cs="Times New Roman"/>
          <w:sz w:val="18"/>
        </w:rPr>
      </w:pPr>
      <w:proofErr w:type="spellStart"/>
      <w:r>
        <w:rPr>
          <w:rFonts w:cs="Times New Roman"/>
          <w:sz w:val="18"/>
        </w:rPr>
        <w:t>Uglem</w:t>
      </w:r>
      <w:proofErr w:type="spellEnd"/>
    </w:p>
    <w:p w:rsidR="00B84CA8" w:rsidRDefault="00B84CA8" w:rsidP="00EF6EC4">
      <w:pPr>
        <w:tabs>
          <w:tab w:val="left" w:pos="288"/>
        </w:tabs>
        <w:spacing w:line="228" w:lineRule="auto"/>
        <w:jc w:val="both"/>
        <w:rPr>
          <w:rFonts w:cs="Times New Roman"/>
          <w:sz w:val="18"/>
        </w:rPr>
      </w:pPr>
      <w:r>
        <w:rPr>
          <w:rFonts w:cs="Times New Roman"/>
          <w:sz w:val="18"/>
        </w:rPr>
        <w:t>Urdahl</w:t>
      </w:r>
    </w:p>
    <w:p w:rsidR="00B84CA8" w:rsidRDefault="00B84CA8" w:rsidP="00EF6EC4">
      <w:pPr>
        <w:tabs>
          <w:tab w:val="left" w:pos="288"/>
        </w:tabs>
        <w:spacing w:line="228" w:lineRule="auto"/>
        <w:jc w:val="both"/>
        <w:rPr>
          <w:rFonts w:cs="Times New Roman"/>
          <w:sz w:val="18"/>
        </w:rPr>
      </w:pPr>
      <w:r>
        <w:rPr>
          <w:rFonts w:cs="Times New Roman"/>
          <w:sz w:val="18"/>
        </w:rPr>
        <w:t>Ward, J.E.</w:t>
      </w:r>
    </w:p>
    <w:p w:rsidR="00B84CA8" w:rsidRDefault="00B84CA8" w:rsidP="00EF6EC4">
      <w:pPr>
        <w:tabs>
          <w:tab w:val="left" w:pos="288"/>
        </w:tabs>
        <w:spacing w:line="228" w:lineRule="auto"/>
        <w:jc w:val="both"/>
        <w:rPr>
          <w:rFonts w:cs="Times New Roman"/>
          <w:sz w:val="18"/>
        </w:rPr>
      </w:pPr>
      <w:r>
        <w:rPr>
          <w:rFonts w:cs="Times New Roman"/>
          <w:sz w:val="18"/>
        </w:rPr>
        <w:t>Wills</w:t>
      </w:r>
    </w:p>
    <w:p w:rsidR="00B84CA8" w:rsidRDefault="00B84CA8" w:rsidP="00EF6EC4">
      <w:pPr>
        <w:tabs>
          <w:tab w:val="left" w:pos="288"/>
        </w:tabs>
        <w:spacing w:line="228" w:lineRule="auto"/>
        <w:jc w:val="both"/>
        <w:rPr>
          <w:rFonts w:cs="Times New Roman"/>
          <w:sz w:val="18"/>
        </w:rPr>
      </w:pPr>
      <w:r>
        <w:rPr>
          <w:rFonts w:cs="Times New Roman"/>
          <w:sz w:val="18"/>
        </w:rPr>
        <w:t>Woodard</w:t>
      </w:r>
    </w:p>
    <w:p w:rsidR="00B84CA8" w:rsidRDefault="00B84CA8" w:rsidP="00EF6EC4">
      <w:pPr>
        <w:tabs>
          <w:tab w:val="left" w:pos="288"/>
        </w:tabs>
        <w:spacing w:line="228" w:lineRule="auto"/>
        <w:jc w:val="both"/>
        <w:rPr>
          <w:rFonts w:cs="Times New Roman"/>
          <w:sz w:val="18"/>
        </w:rPr>
      </w:pPr>
      <w:r>
        <w:rPr>
          <w:rFonts w:cs="Times New Roman"/>
          <w:sz w:val="18"/>
        </w:rPr>
        <w:t>Zellers</w:t>
      </w:r>
    </w:p>
    <w:p w:rsidR="00B84CA8" w:rsidRPr="00EF6EC4" w:rsidRDefault="00B84CA8" w:rsidP="00EF6EC4">
      <w:pPr>
        <w:tabs>
          <w:tab w:val="left" w:pos="288"/>
        </w:tabs>
        <w:spacing w:line="228" w:lineRule="auto"/>
        <w:jc w:val="both"/>
        <w:rPr>
          <w:rFonts w:cs="Times New Roman"/>
          <w:sz w:val="18"/>
        </w:rPr>
      </w:pPr>
      <w:proofErr w:type="spellStart"/>
      <w:r>
        <w:rPr>
          <w:rFonts w:cs="Times New Roman"/>
          <w:sz w:val="18"/>
        </w:rPr>
        <w:t>Zerwas</w:t>
      </w:r>
      <w:proofErr w:type="spellEnd"/>
    </w:p>
    <w:p w:rsidR="00B84CA8" w:rsidRDefault="00B84CA8" w:rsidP="00EF6EC4">
      <w:pPr>
        <w:tabs>
          <w:tab w:val="left" w:pos="288"/>
        </w:tabs>
        <w:spacing w:line="228" w:lineRule="auto"/>
        <w:jc w:val="both"/>
        <w:rPr>
          <w:rFonts w:cs="Times New Roman"/>
          <w:sz w:val="18"/>
        </w:rPr>
        <w:sectPr w:rsidR="00B84CA8" w:rsidSect="00EF6EC4">
          <w:type w:val="continuous"/>
          <w:pgSz w:w="12240" w:h="15840"/>
          <w:pgMar w:top="1584" w:right="1440" w:bottom="1627" w:left="1440" w:header="720" w:footer="720" w:gutter="0"/>
          <w:pgNumType w:start="1"/>
          <w:cols w:num="6" w:space="144"/>
          <w:docGrid w:linePitch="360"/>
        </w:sectPr>
      </w:pPr>
    </w:p>
    <w:p w:rsidR="00B84CA8" w:rsidRDefault="00B84CA8" w:rsidP="00B84CA8">
      <w:pPr>
        <w:tabs>
          <w:tab w:val="left" w:pos="288"/>
        </w:tabs>
        <w:spacing w:line="257" w:lineRule="auto"/>
        <w:jc w:val="both"/>
        <w:rPr>
          <w:rFonts w:cs="Times New Roman"/>
        </w:rPr>
      </w:pPr>
    </w:p>
    <w:p w:rsidR="00B84CA8" w:rsidRDefault="00B84CA8" w:rsidP="00B84CA8">
      <w:pPr>
        <w:tabs>
          <w:tab w:val="left" w:pos="288"/>
        </w:tabs>
        <w:spacing w:line="257" w:lineRule="auto"/>
        <w:jc w:val="both"/>
        <w:rPr>
          <w:rFonts w:cs="Times New Roman"/>
        </w:rPr>
      </w:pPr>
    </w:p>
    <w:p w:rsidR="00B84CA8" w:rsidRDefault="00B84CA8" w:rsidP="00B84CA8">
      <w:pPr>
        <w:tabs>
          <w:tab w:val="left" w:pos="288"/>
        </w:tabs>
        <w:spacing w:line="257" w:lineRule="auto"/>
        <w:jc w:val="both"/>
        <w:rPr>
          <w:rFonts w:cs="Times New Roman"/>
        </w:rPr>
      </w:pPr>
      <w:r>
        <w:rPr>
          <w:rFonts w:cs="Times New Roman"/>
        </w:rPr>
        <w:tab/>
        <w:t>The motion prevailed.</w:t>
      </w:r>
    </w:p>
    <w:p w:rsidR="00B84CA8" w:rsidRDefault="00B84CA8" w:rsidP="00B84CA8">
      <w:pPr>
        <w:tabs>
          <w:tab w:val="left" w:pos="288"/>
        </w:tabs>
        <w:spacing w:line="238" w:lineRule="auto"/>
        <w:jc w:val="both"/>
        <w:rPr>
          <w:rFonts w:cs="Times New Roman"/>
        </w:rPr>
      </w:pPr>
      <w:r>
        <w:rPr>
          <w:rFonts w:cs="Times New Roman"/>
        </w:rPr>
        <w:lastRenderedPageBreak/>
        <w:tab/>
        <w:t xml:space="preserve">H. F. No. 5, </w:t>
      </w:r>
      <w:r w:rsidRPr="003B31EC">
        <w:t>A bill for an act relating to commerce; establishing the Minnesota Insurance Marketplace; prescribing its powers and duties; prohibiting abortion coverage with certain exemptions; recognizing the right to a person's physician of choice; establishing the right not to participate; specifying open meeting requirements and data practices procedures; appropriating money; amending Minnesota Statutes 2012, section 13.7191, by adding a subdivision; proposing coding for new law as Minnesota Statutes, chapter 62V</w:t>
      </w:r>
      <w:r>
        <w:t>.</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72 </w:t>
      </w:r>
      <w:proofErr w:type="spellStart"/>
      <w:r>
        <w:rPr>
          <w:rFonts w:cs="Times New Roman"/>
        </w:rPr>
        <w:t>yeas</w:t>
      </w:r>
      <w:proofErr w:type="spellEnd"/>
      <w:r>
        <w:rPr>
          <w:rFonts w:cs="Times New Roman"/>
        </w:rPr>
        <w:t xml:space="preserve"> and 61 nays as follows:</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Those who voted in the affirmative were:</w:t>
      </w:r>
    </w:p>
    <w:p w:rsidR="00B84CA8" w:rsidRDefault="00B84CA8" w:rsidP="00682E23">
      <w:pPr>
        <w:tabs>
          <w:tab w:val="left" w:pos="288"/>
        </w:tabs>
        <w:jc w:val="both"/>
        <w:rPr>
          <w:rFonts w:cs="Times New Roman"/>
        </w:rPr>
      </w:pPr>
    </w:p>
    <w:p w:rsidR="00B84CA8" w:rsidRDefault="00B84CA8" w:rsidP="00682E23">
      <w:pPr>
        <w:tabs>
          <w:tab w:val="left" w:pos="288"/>
        </w:tabs>
        <w:jc w:val="both"/>
        <w:rPr>
          <w:rFonts w:cs="Times New Roman"/>
        </w:rPr>
        <w:sectPr w:rsidR="00B84CA8" w:rsidSect="00057AC5">
          <w:headerReference w:type="even" r:id="rId41"/>
          <w:headerReference w:type="default" r:id="rId42"/>
          <w:type w:val="continuous"/>
          <w:pgSz w:w="12240" w:h="15840"/>
          <w:pgMar w:top="1584" w:right="1440" w:bottom="1627" w:left="1440" w:header="720" w:footer="720" w:gutter="0"/>
          <w:pgNumType w:start="1058"/>
          <w:cols w:space="720"/>
          <w:docGrid w:linePitch="360"/>
        </w:sectPr>
      </w:pPr>
    </w:p>
    <w:p w:rsidR="00B84CA8" w:rsidRDefault="00B84CA8" w:rsidP="00682E23">
      <w:pPr>
        <w:tabs>
          <w:tab w:val="left" w:pos="288"/>
        </w:tabs>
        <w:spacing w:line="228" w:lineRule="auto"/>
        <w:jc w:val="both"/>
        <w:rPr>
          <w:rFonts w:cs="Times New Roman"/>
          <w:sz w:val="18"/>
        </w:rPr>
      </w:pPr>
      <w:r>
        <w:rPr>
          <w:rFonts w:cs="Times New Roman"/>
          <w:sz w:val="18"/>
        </w:rPr>
        <w:lastRenderedPageBreak/>
        <w:t>Allen</w:t>
      </w:r>
    </w:p>
    <w:p w:rsidR="00B84CA8" w:rsidRDefault="00B84CA8" w:rsidP="00682E23">
      <w:pPr>
        <w:tabs>
          <w:tab w:val="left" w:pos="288"/>
        </w:tabs>
        <w:spacing w:line="228" w:lineRule="auto"/>
        <w:jc w:val="both"/>
        <w:rPr>
          <w:rFonts w:cs="Times New Roman"/>
          <w:sz w:val="18"/>
        </w:rPr>
      </w:pPr>
      <w:r>
        <w:rPr>
          <w:rFonts w:cs="Times New Roman"/>
          <w:sz w:val="18"/>
        </w:rPr>
        <w:t>Anzelc</w:t>
      </w:r>
    </w:p>
    <w:p w:rsidR="00B84CA8" w:rsidRDefault="00B84CA8" w:rsidP="00682E23">
      <w:pPr>
        <w:tabs>
          <w:tab w:val="left" w:pos="288"/>
        </w:tabs>
        <w:spacing w:line="228" w:lineRule="auto"/>
        <w:jc w:val="both"/>
        <w:rPr>
          <w:rFonts w:cs="Times New Roman"/>
          <w:sz w:val="18"/>
        </w:rPr>
      </w:pPr>
      <w:r>
        <w:rPr>
          <w:rFonts w:cs="Times New Roman"/>
          <w:sz w:val="18"/>
        </w:rPr>
        <w:t>Atkins</w:t>
      </w:r>
    </w:p>
    <w:p w:rsidR="00B84CA8" w:rsidRDefault="00B84CA8" w:rsidP="00682E23">
      <w:pPr>
        <w:tabs>
          <w:tab w:val="left" w:pos="288"/>
        </w:tabs>
        <w:spacing w:line="228" w:lineRule="auto"/>
        <w:jc w:val="both"/>
        <w:rPr>
          <w:rFonts w:cs="Times New Roman"/>
          <w:sz w:val="18"/>
        </w:rPr>
      </w:pPr>
      <w:r>
        <w:rPr>
          <w:rFonts w:cs="Times New Roman"/>
          <w:sz w:val="18"/>
        </w:rPr>
        <w:t>Benson, J.</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Bernardy</w:t>
      </w:r>
      <w:proofErr w:type="spellEnd"/>
    </w:p>
    <w:p w:rsidR="00B84CA8" w:rsidRDefault="00B84CA8" w:rsidP="00682E23">
      <w:pPr>
        <w:tabs>
          <w:tab w:val="left" w:pos="288"/>
        </w:tabs>
        <w:spacing w:line="228" w:lineRule="auto"/>
        <w:jc w:val="both"/>
        <w:rPr>
          <w:rFonts w:cs="Times New Roman"/>
          <w:sz w:val="18"/>
        </w:rPr>
      </w:pPr>
      <w:r>
        <w:rPr>
          <w:rFonts w:cs="Times New Roman"/>
          <w:sz w:val="18"/>
        </w:rPr>
        <w:t>Bly</w:t>
      </w:r>
    </w:p>
    <w:p w:rsidR="00B84CA8" w:rsidRDefault="00B84CA8" w:rsidP="00682E23">
      <w:pPr>
        <w:tabs>
          <w:tab w:val="left" w:pos="288"/>
        </w:tabs>
        <w:spacing w:line="228" w:lineRule="auto"/>
        <w:jc w:val="both"/>
        <w:rPr>
          <w:rFonts w:cs="Times New Roman"/>
          <w:sz w:val="18"/>
        </w:rPr>
      </w:pPr>
      <w:r>
        <w:rPr>
          <w:rFonts w:cs="Times New Roman"/>
          <w:sz w:val="18"/>
        </w:rPr>
        <w:t>Brynaert</w:t>
      </w:r>
    </w:p>
    <w:p w:rsidR="00B84CA8" w:rsidRDefault="00B84CA8" w:rsidP="00682E23">
      <w:pPr>
        <w:tabs>
          <w:tab w:val="left" w:pos="288"/>
        </w:tabs>
        <w:spacing w:line="228" w:lineRule="auto"/>
        <w:jc w:val="both"/>
        <w:rPr>
          <w:rFonts w:cs="Times New Roman"/>
          <w:sz w:val="18"/>
        </w:rPr>
      </w:pPr>
      <w:r>
        <w:rPr>
          <w:rFonts w:cs="Times New Roman"/>
          <w:sz w:val="18"/>
        </w:rPr>
        <w:t>Carlson</w:t>
      </w:r>
    </w:p>
    <w:p w:rsidR="00B84CA8" w:rsidRDefault="00B84CA8" w:rsidP="00682E23">
      <w:pPr>
        <w:tabs>
          <w:tab w:val="left" w:pos="288"/>
        </w:tabs>
        <w:spacing w:line="228" w:lineRule="auto"/>
        <w:jc w:val="both"/>
        <w:rPr>
          <w:rFonts w:cs="Times New Roman"/>
          <w:sz w:val="18"/>
        </w:rPr>
      </w:pPr>
      <w:r>
        <w:rPr>
          <w:rFonts w:cs="Times New Roman"/>
          <w:sz w:val="18"/>
        </w:rPr>
        <w:t>Clark</w:t>
      </w:r>
    </w:p>
    <w:p w:rsidR="00B84CA8" w:rsidRDefault="00B84CA8" w:rsidP="00682E23">
      <w:pPr>
        <w:tabs>
          <w:tab w:val="left" w:pos="288"/>
        </w:tabs>
        <w:spacing w:line="228" w:lineRule="auto"/>
        <w:jc w:val="both"/>
        <w:rPr>
          <w:rFonts w:cs="Times New Roman"/>
          <w:sz w:val="18"/>
        </w:rPr>
      </w:pPr>
      <w:r>
        <w:rPr>
          <w:rFonts w:cs="Times New Roman"/>
          <w:sz w:val="18"/>
        </w:rPr>
        <w:t>Davnie</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Dehn</w:t>
      </w:r>
      <w:proofErr w:type="spellEnd"/>
      <w:r>
        <w:rPr>
          <w:rFonts w:cs="Times New Roman"/>
          <w:sz w:val="18"/>
        </w:rPr>
        <w:t>, R.</w:t>
      </w:r>
    </w:p>
    <w:p w:rsidR="00B84CA8" w:rsidRDefault="00B84CA8" w:rsidP="00682E23">
      <w:pPr>
        <w:tabs>
          <w:tab w:val="left" w:pos="288"/>
        </w:tabs>
        <w:spacing w:line="228" w:lineRule="auto"/>
        <w:jc w:val="both"/>
        <w:rPr>
          <w:rFonts w:cs="Times New Roman"/>
          <w:sz w:val="18"/>
        </w:rPr>
      </w:pPr>
      <w:r>
        <w:rPr>
          <w:rFonts w:cs="Times New Roman"/>
          <w:sz w:val="18"/>
        </w:rPr>
        <w:t>Dill</w:t>
      </w:r>
    </w:p>
    <w:p w:rsidR="00B84CA8" w:rsidRDefault="00B84CA8" w:rsidP="00682E23">
      <w:pPr>
        <w:tabs>
          <w:tab w:val="left" w:pos="288"/>
        </w:tabs>
        <w:spacing w:line="228" w:lineRule="auto"/>
        <w:jc w:val="both"/>
        <w:rPr>
          <w:rFonts w:cs="Times New Roman"/>
          <w:sz w:val="18"/>
        </w:rPr>
      </w:pPr>
      <w:proofErr w:type="spellStart"/>
      <w:r>
        <w:rPr>
          <w:rFonts w:cs="Times New Roman"/>
          <w:sz w:val="18"/>
        </w:rPr>
        <w:lastRenderedPageBreak/>
        <w:t>Dorholt</w:t>
      </w:r>
      <w:proofErr w:type="spellEnd"/>
    </w:p>
    <w:p w:rsidR="00B84CA8" w:rsidRDefault="00B84CA8" w:rsidP="00682E23">
      <w:pPr>
        <w:tabs>
          <w:tab w:val="left" w:pos="288"/>
        </w:tabs>
        <w:spacing w:line="228" w:lineRule="auto"/>
        <w:jc w:val="both"/>
        <w:rPr>
          <w:rFonts w:cs="Times New Roman"/>
          <w:sz w:val="18"/>
        </w:rPr>
      </w:pPr>
      <w:r>
        <w:rPr>
          <w:rFonts w:cs="Times New Roman"/>
          <w:sz w:val="18"/>
        </w:rPr>
        <w:t>Erhardt</w:t>
      </w:r>
    </w:p>
    <w:p w:rsidR="00B84CA8" w:rsidRDefault="00B84CA8" w:rsidP="00682E23">
      <w:pPr>
        <w:tabs>
          <w:tab w:val="left" w:pos="288"/>
        </w:tabs>
        <w:spacing w:line="228" w:lineRule="auto"/>
        <w:jc w:val="both"/>
        <w:rPr>
          <w:rFonts w:cs="Times New Roman"/>
          <w:sz w:val="18"/>
        </w:rPr>
      </w:pPr>
      <w:r>
        <w:rPr>
          <w:rFonts w:cs="Times New Roman"/>
          <w:sz w:val="18"/>
        </w:rPr>
        <w:t>Erickson, R.</w:t>
      </w:r>
    </w:p>
    <w:p w:rsidR="00B84CA8" w:rsidRDefault="00B84CA8" w:rsidP="00682E23">
      <w:pPr>
        <w:tabs>
          <w:tab w:val="left" w:pos="288"/>
        </w:tabs>
        <w:spacing w:line="228" w:lineRule="auto"/>
        <w:jc w:val="both"/>
        <w:rPr>
          <w:rFonts w:cs="Times New Roman"/>
          <w:sz w:val="18"/>
        </w:rPr>
      </w:pPr>
      <w:r>
        <w:rPr>
          <w:rFonts w:cs="Times New Roman"/>
          <w:sz w:val="18"/>
        </w:rPr>
        <w:t>Falk</w:t>
      </w:r>
    </w:p>
    <w:p w:rsidR="00B84CA8" w:rsidRDefault="00B84CA8" w:rsidP="00682E23">
      <w:pPr>
        <w:tabs>
          <w:tab w:val="left" w:pos="288"/>
        </w:tabs>
        <w:spacing w:line="228" w:lineRule="auto"/>
        <w:jc w:val="both"/>
        <w:rPr>
          <w:rFonts w:cs="Times New Roman"/>
          <w:sz w:val="18"/>
        </w:rPr>
      </w:pPr>
      <w:r>
        <w:rPr>
          <w:rFonts w:cs="Times New Roman"/>
          <w:sz w:val="18"/>
        </w:rPr>
        <w:t>Faust</w:t>
      </w:r>
    </w:p>
    <w:p w:rsidR="00B84CA8" w:rsidRDefault="00B84CA8" w:rsidP="00682E23">
      <w:pPr>
        <w:tabs>
          <w:tab w:val="left" w:pos="288"/>
        </w:tabs>
        <w:spacing w:line="228" w:lineRule="auto"/>
        <w:jc w:val="both"/>
        <w:rPr>
          <w:rFonts w:cs="Times New Roman"/>
          <w:sz w:val="18"/>
        </w:rPr>
      </w:pPr>
      <w:r>
        <w:rPr>
          <w:rFonts w:cs="Times New Roman"/>
          <w:sz w:val="18"/>
        </w:rPr>
        <w:t>Fischer</w:t>
      </w:r>
    </w:p>
    <w:p w:rsidR="00B84CA8" w:rsidRDefault="00B84CA8" w:rsidP="00682E23">
      <w:pPr>
        <w:tabs>
          <w:tab w:val="left" w:pos="288"/>
        </w:tabs>
        <w:spacing w:line="228" w:lineRule="auto"/>
        <w:jc w:val="both"/>
        <w:rPr>
          <w:rFonts w:cs="Times New Roman"/>
          <w:sz w:val="18"/>
        </w:rPr>
      </w:pPr>
      <w:r>
        <w:rPr>
          <w:rFonts w:cs="Times New Roman"/>
          <w:sz w:val="18"/>
        </w:rPr>
        <w:t>Freiberg</w:t>
      </w:r>
    </w:p>
    <w:p w:rsidR="00B84CA8" w:rsidRDefault="00B84CA8" w:rsidP="00682E23">
      <w:pPr>
        <w:tabs>
          <w:tab w:val="left" w:pos="288"/>
        </w:tabs>
        <w:spacing w:line="228" w:lineRule="auto"/>
        <w:jc w:val="both"/>
        <w:rPr>
          <w:rFonts w:cs="Times New Roman"/>
          <w:sz w:val="18"/>
        </w:rPr>
      </w:pPr>
      <w:r>
        <w:rPr>
          <w:rFonts w:cs="Times New Roman"/>
          <w:sz w:val="18"/>
        </w:rPr>
        <w:t>Fritz</w:t>
      </w:r>
    </w:p>
    <w:p w:rsidR="00B84CA8" w:rsidRDefault="00B84CA8" w:rsidP="00682E23">
      <w:pPr>
        <w:tabs>
          <w:tab w:val="left" w:pos="288"/>
        </w:tabs>
        <w:spacing w:line="228" w:lineRule="auto"/>
        <w:jc w:val="both"/>
        <w:rPr>
          <w:rFonts w:cs="Times New Roman"/>
          <w:sz w:val="18"/>
        </w:rPr>
      </w:pPr>
      <w:r>
        <w:rPr>
          <w:rFonts w:cs="Times New Roman"/>
          <w:sz w:val="18"/>
        </w:rPr>
        <w:t>Hansen</w:t>
      </w:r>
    </w:p>
    <w:p w:rsidR="00B84CA8" w:rsidRDefault="00B84CA8" w:rsidP="00682E23">
      <w:pPr>
        <w:tabs>
          <w:tab w:val="left" w:pos="288"/>
        </w:tabs>
        <w:spacing w:line="228" w:lineRule="auto"/>
        <w:jc w:val="both"/>
        <w:rPr>
          <w:rFonts w:cs="Times New Roman"/>
          <w:sz w:val="18"/>
        </w:rPr>
      </w:pPr>
      <w:r>
        <w:rPr>
          <w:rFonts w:cs="Times New Roman"/>
          <w:sz w:val="18"/>
        </w:rPr>
        <w:t>Hausman</w:t>
      </w:r>
    </w:p>
    <w:p w:rsidR="00B84CA8" w:rsidRDefault="00B84CA8" w:rsidP="00682E23">
      <w:pPr>
        <w:tabs>
          <w:tab w:val="left" w:pos="288"/>
        </w:tabs>
        <w:spacing w:line="228" w:lineRule="auto"/>
        <w:jc w:val="both"/>
        <w:rPr>
          <w:rFonts w:cs="Times New Roman"/>
          <w:sz w:val="18"/>
        </w:rPr>
      </w:pPr>
      <w:r>
        <w:rPr>
          <w:rFonts w:cs="Times New Roman"/>
          <w:sz w:val="18"/>
        </w:rPr>
        <w:t>Hilstrom</w:t>
      </w:r>
    </w:p>
    <w:p w:rsidR="00B84CA8" w:rsidRDefault="00B84CA8" w:rsidP="00682E23">
      <w:pPr>
        <w:tabs>
          <w:tab w:val="left" w:pos="288"/>
        </w:tabs>
        <w:spacing w:line="228" w:lineRule="auto"/>
        <w:jc w:val="both"/>
        <w:rPr>
          <w:rFonts w:cs="Times New Roman"/>
          <w:sz w:val="18"/>
        </w:rPr>
      </w:pPr>
      <w:r>
        <w:rPr>
          <w:rFonts w:cs="Times New Roman"/>
          <w:sz w:val="18"/>
        </w:rPr>
        <w:t>Hornstein</w:t>
      </w:r>
    </w:p>
    <w:p w:rsidR="00B84CA8" w:rsidRDefault="00B84CA8" w:rsidP="00682E23">
      <w:pPr>
        <w:tabs>
          <w:tab w:val="left" w:pos="288"/>
        </w:tabs>
        <w:spacing w:line="228" w:lineRule="auto"/>
        <w:jc w:val="both"/>
        <w:rPr>
          <w:rFonts w:cs="Times New Roman"/>
          <w:sz w:val="18"/>
        </w:rPr>
      </w:pPr>
      <w:r>
        <w:rPr>
          <w:rFonts w:cs="Times New Roman"/>
          <w:sz w:val="18"/>
        </w:rPr>
        <w:lastRenderedPageBreak/>
        <w:t>Hortman</w:t>
      </w:r>
    </w:p>
    <w:p w:rsidR="00B84CA8" w:rsidRDefault="00B84CA8" w:rsidP="00682E23">
      <w:pPr>
        <w:tabs>
          <w:tab w:val="left" w:pos="288"/>
        </w:tabs>
        <w:spacing w:line="228" w:lineRule="auto"/>
        <w:jc w:val="both"/>
        <w:rPr>
          <w:rFonts w:cs="Times New Roman"/>
          <w:sz w:val="18"/>
        </w:rPr>
      </w:pPr>
      <w:r>
        <w:rPr>
          <w:rFonts w:cs="Times New Roman"/>
          <w:sz w:val="18"/>
        </w:rPr>
        <w:t>Huntley</w:t>
      </w:r>
    </w:p>
    <w:p w:rsidR="00B84CA8" w:rsidRDefault="00B84CA8" w:rsidP="00682E23">
      <w:pPr>
        <w:tabs>
          <w:tab w:val="left" w:pos="288"/>
        </w:tabs>
        <w:spacing w:line="228" w:lineRule="auto"/>
        <w:jc w:val="both"/>
        <w:rPr>
          <w:rFonts w:cs="Times New Roman"/>
          <w:sz w:val="18"/>
        </w:rPr>
      </w:pPr>
      <w:r>
        <w:rPr>
          <w:rFonts w:cs="Times New Roman"/>
          <w:sz w:val="18"/>
        </w:rPr>
        <w:t>Isaacson</w:t>
      </w:r>
    </w:p>
    <w:p w:rsidR="00B84CA8" w:rsidRDefault="00B84CA8" w:rsidP="00682E23">
      <w:pPr>
        <w:tabs>
          <w:tab w:val="left" w:pos="288"/>
        </w:tabs>
        <w:spacing w:line="228" w:lineRule="auto"/>
        <w:jc w:val="both"/>
        <w:rPr>
          <w:rFonts w:cs="Times New Roman"/>
          <w:sz w:val="18"/>
        </w:rPr>
      </w:pPr>
      <w:r>
        <w:rPr>
          <w:rFonts w:cs="Times New Roman"/>
          <w:sz w:val="18"/>
        </w:rPr>
        <w:t>Johnson, C.</w:t>
      </w:r>
    </w:p>
    <w:p w:rsidR="00B84CA8" w:rsidRDefault="00B84CA8" w:rsidP="00682E23">
      <w:pPr>
        <w:tabs>
          <w:tab w:val="left" w:pos="288"/>
        </w:tabs>
        <w:spacing w:line="228" w:lineRule="auto"/>
        <w:jc w:val="both"/>
        <w:rPr>
          <w:rFonts w:cs="Times New Roman"/>
          <w:sz w:val="18"/>
        </w:rPr>
      </w:pPr>
      <w:proofErr w:type="gramStart"/>
      <w:r>
        <w:rPr>
          <w:rFonts w:cs="Times New Roman"/>
          <w:sz w:val="18"/>
        </w:rPr>
        <w:t>Johnson, S.</w:t>
      </w:r>
      <w:proofErr w:type="gramEnd"/>
    </w:p>
    <w:p w:rsidR="00B84CA8" w:rsidRDefault="00B84CA8" w:rsidP="00682E23">
      <w:pPr>
        <w:tabs>
          <w:tab w:val="left" w:pos="288"/>
        </w:tabs>
        <w:spacing w:line="228" w:lineRule="auto"/>
        <w:jc w:val="both"/>
        <w:rPr>
          <w:rFonts w:cs="Times New Roman"/>
          <w:sz w:val="18"/>
        </w:rPr>
      </w:pPr>
      <w:r>
        <w:rPr>
          <w:rFonts w:cs="Times New Roman"/>
          <w:sz w:val="18"/>
        </w:rPr>
        <w:t>Kahn</w:t>
      </w:r>
    </w:p>
    <w:p w:rsidR="00B84CA8" w:rsidRDefault="00B84CA8" w:rsidP="00682E23">
      <w:pPr>
        <w:tabs>
          <w:tab w:val="left" w:pos="288"/>
        </w:tabs>
        <w:spacing w:line="228" w:lineRule="auto"/>
        <w:jc w:val="both"/>
        <w:rPr>
          <w:rFonts w:cs="Times New Roman"/>
          <w:sz w:val="18"/>
        </w:rPr>
      </w:pPr>
      <w:r>
        <w:rPr>
          <w:rFonts w:cs="Times New Roman"/>
          <w:sz w:val="18"/>
        </w:rPr>
        <w:t>Laine</w:t>
      </w:r>
    </w:p>
    <w:p w:rsidR="00B84CA8" w:rsidRDefault="00B84CA8" w:rsidP="00682E23">
      <w:pPr>
        <w:tabs>
          <w:tab w:val="left" w:pos="288"/>
        </w:tabs>
        <w:spacing w:line="228" w:lineRule="auto"/>
        <w:jc w:val="both"/>
        <w:rPr>
          <w:rFonts w:cs="Times New Roman"/>
          <w:sz w:val="18"/>
        </w:rPr>
      </w:pPr>
      <w:r>
        <w:rPr>
          <w:rFonts w:cs="Times New Roman"/>
          <w:sz w:val="18"/>
        </w:rPr>
        <w:t>Lenczewski</w:t>
      </w:r>
    </w:p>
    <w:p w:rsidR="00B84CA8" w:rsidRDefault="00B84CA8" w:rsidP="00682E23">
      <w:pPr>
        <w:tabs>
          <w:tab w:val="left" w:pos="288"/>
        </w:tabs>
        <w:spacing w:line="228" w:lineRule="auto"/>
        <w:jc w:val="both"/>
        <w:rPr>
          <w:rFonts w:cs="Times New Roman"/>
          <w:sz w:val="18"/>
        </w:rPr>
      </w:pPr>
      <w:r>
        <w:rPr>
          <w:rFonts w:cs="Times New Roman"/>
          <w:sz w:val="18"/>
        </w:rPr>
        <w:t>Lesch</w:t>
      </w:r>
    </w:p>
    <w:p w:rsidR="00B84CA8" w:rsidRDefault="00B84CA8" w:rsidP="00682E23">
      <w:pPr>
        <w:tabs>
          <w:tab w:val="left" w:pos="288"/>
        </w:tabs>
        <w:spacing w:line="228" w:lineRule="auto"/>
        <w:jc w:val="both"/>
        <w:rPr>
          <w:rFonts w:cs="Times New Roman"/>
          <w:sz w:val="18"/>
        </w:rPr>
      </w:pPr>
      <w:r>
        <w:rPr>
          <w:rFonts w:cs="Times New Roman"/>
          <w:sz w:val="18"/>
        </w:rPr>
        <w:t>Liebling</w:t>
      </w:r>
    </w:p>
    <w:p w:rsidR="00B84CA8" w:rsidRDefault="00B84CA8" w:rsidP="00682E23">
      <w:pPr>
        <w:tabs>
          <w:tab w:val="left" w:pos="288"/>
        </w:tabs>
        <w:spacing w:line="228" w:lineRule="auto"/>
        <w:jc w:val="both"/>
        <w:rPr>
          <w:rFonts w:cs="Times New Roman"/>
          <w:sz w:val="18"/>
        </w:rPr>
      </w:pPr>
      <w:r>
        <w:rPr>
          <w:rFonts w:cs="Times New Roman"/>
          <w:sz w:val="18"/>
        </w:rPr>
        <w:t>Lien</w:t>
      </w:r>
    </w:p>
    <w:p w:rsidR="00B84CA8" w:rsidRDefault="00B84CA8" w:rsidP="00682E23">
      <w:pPr>
        <w:tabs>
          <w:tab w:val="left" w:pos="288"/>
        </w:tabs>
        <w:spacing w:line="228" w:lineRule="auto"/>
        <w:jc w:val="both"/>
        <w:rPr>
          <w:rFonts w:cs="Times New Roman"/>
          <w:sz w:val="18"/>
        </w:rPr>
      </w:pPr>
      <w:r>
        <w:rPr>
          <w:rFonts w:cs="Times New Roman"/>
          <w:sz w:val="18"/>
        </w:rPr>
        <w:t>Lillie</w:t>
      </w:r>
    </w:p>
    <w:p w:rsidR="00B84CA8" w:rsidRDefault="00B84CA8" w:rsidP="00682E23">
      <w:pPr>
        <w:tabs>
          <w:tab w:val="left" w:pos="288"/>
        </w:tabs>
        <w:spacing w:line="228" w:lineRule="auto"/>
        <w:jc w:val="both"/>
        <w:rPr>
          <w:rFonts w:cs="Times New Roman"/>
          <w:sz w:val="18"/>
        </w:rPr>
      </w:pPr>
      <w:r>
        <w:rPr>
          <w:rFonts w:cs="Times New Roman"/>
          <w:sz w:val="18"/>
        </w:rPr>
        <w:lastRenderedPageBreak/>
        <w:t>Loeffler</w:t>
      </w:r>
    </w:p>
    <w:p w:rsidR="00B84CA8" w:rsidRDefault="00B84CA8" w:rsidP="00682E23">
      <w:pPr>
        <w:tabs>
          <w:tab w:val="left" w:pos="288"/>
        </w:tabs>
        <w:spacing w:line="228" w:lineRule="auto"/>
        <w:jc w:val="both"/>
        <w:rPr>
          <w:rFonts w:cs="Times New Roman"/>
          <w:sz w:val="18"/>
        </w:rPr>
      </w:pPr>
      <w:r>
        <w:rPr>
          <w:rFonts w:cs="Times New Roman"/>
          <w:sz w:val="18"/>
        </w:rPr>
        <w:t>Mahoney</w:t>
      </w:r>
    </w:p>
    <w:p w:rsidR="00B84CA8" w:rsidRDefault="00B84CA8" w:rsidP="00682E23">
      <w:pPr>
        <w:tabs>
          <w:tab w:val="left" w:pos="288"/>
        </w:tabs>
        <w:spacing w:line="228" w:lineRule="auto"/>
        <w:jc w:val="both"/>
        <w:rPr>
          <w:rFonts w:cs="Times New Roman"/>
          <w:sz w:val="18"/>
        </w:rPr>
      </w:pPr>
      <w:r>
        <w:rPr>
          <w:rFonts w:cs="Times New Roman"/>
          <w:sz w:val="18"/>
        </w:rPr>
        <w:t>Mariani</w:t>
      </w:r>
    </w:p>
    <w:p w:rsidR="00B84CA8" w:rsidRDefault="00B84CA8" w:rsidP="00682E23">
      <w:pPr>
        <w:tabs>
          <w:tab w:val="left" w:pos="288"/>
        </w:tabs>
        <w:spacing w:line="228" w:lineRule="auto"/>
        <w:jc w:val="both"/>
        <w:rPr>
          <w:rFonts w:cs="Times New Roman"/>
          <w:sz w:val="18"/>
        </w:rPr>
      </w:pPr>
      <w:r>
        <w:rPr>
          <w:rFonts w:cs="Times New Roman"/>
          <w:sz w:val="18"/>
        </w:rPr>
        <w:t>Marquart</w:t>
      </w:r>
    </w:p>
    <w:p w:rsidR="00B84CA8" w:rsidRDefault="00B84CA8" w:rsidP="00682E23">
      <w:pPr>
        <w:tabs>
          <w:tab w:val="left" w:pos="288"/>
        </w:tabs>
        <w:spacing w:line="228" w:lineRule="auto"/>
        <w:jc w:val="both"/>
        <w:rPr>
          <w:rFonts w:cs="Times New Roman"/>
          <w:sz w:val="18"/>
        </w:rPr>
      </w:pPr>
      <w:r>
        <w:rPr>
          <w:rFonts w:cs="Times New Roman"/>
          <w:sz w:val="18"/>
        </w:rPr>
        <w:t>Masin</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McNamar</w:t>
      </w:r>
      <w:proofErr w:type="spellEnd"/>
    </w:p>
    <w:p w:rsidR="00B84CA8" w:rsidRDefault="00B84CA8" w:rsidP="00682E23">
      <w:pPr>
        <w:tabs>
          <w:tab w:val="left" w:pos="288"/>
        </w:tabs>
        <w:spacing w:line="228" w:lineRule="auto"/>
        <w:jc w:val="both"/>
        <w:rPr>
          <w:rFonts w:cs="Times New Roman"/>
          <w:sz w:val="18"/>
        </w:rPr>
      </w:pPr>
      <w:proofErr w:type="spellStart"/>
      <w:r>
        <w:rPr>
          <w:rFonts w:cs="Times New Roman"/>
          <w:sz w:val="18"/>
        </w:rPr>
        <w:t>Melin</w:t>
      </w:r>
      <w:proofErr w:type="spellEnd"/>
    </w:p>
    <w:p w:rsidR="00B84CA8" w:rsidRDefault="00B84CA8" w:rsidP="00682E23">
      <w:pPr>
        <w:tabs>
          <w:tab w:val="left" w:pos="288"/>
        </w:tabs>
        <w:spacing w:line="228" w:lineRule="auto"/>
        <w:jc w:val="both"/>
        <w:rPr>
          <w:rFonts w:cs="Times New Roman"/>
          <w:sz w:val="18"/>
        </w:rPr>
      </w:pPr>
      <w:proofErr w:type="spellStart"/>
      <w:r>
        <w:rPr>
          <w:rFonts w:cs="Times New Roman"/>
          <w:sz w:val="18"/>
        </w:rPr>
        <w:t>Metsa</w:t>
      </w:r>
      <w:proofErr w:type="spellEnd"/>
    </w:p>
    <w:p w:rsidR="00B84CA8" w:rsidRDefault="00B84CA8" w:rsidP="00682E23">
      <w:pPr>
        <w:tabs>
          <w:tab w:val="left" w:pos="288"/>
        </w:tabs>
        <w:spacing w:line="228" w:lineRule="auto"/>
        <w:jc w:val="both"/>
        <w:rPr>
          <w:rFonts w:cs="Times New Roman"/>
          <w:sz w:val="18"/>
        </w:rPr>
      </w:pPr>
      <w:r>
        <w:rPr>
          <w:rFonts w:cs="Times New Roman"/>
          <w:sz w:val="18"/>
        </w:rPr>
        <w:t>Moran</w:t>
      </w:r>
    </w:p>
    <w:p w:rsidR="00B84CA8" w:rsidRDefault="00B84CA8" w:rsidP="00682E23">
      <w:pPr>
        <w:tabs>
          <w:tab w:val="left" w:pos="288"/>
        </w:tabs>
        <w:spacing w:line="228" w:lineRule="auto"/>
        <w:jc w:val="both"/>
        <w:rPr>
          <w:rFonts w:cs="Times New Roman"/>
          <w:sz w:val="18"/>
        </w:rPr>
      </w:pPr>
      <w:r>
        <w:rPr>
          <w:rFonts w:cs="Times New Roman"/>
          <w:sz w:val="18"/>
        </w:rPr>
        <w:t>Morgan</w:t>
      </w:r>
    </w:p>
    <w:p w:rsidR="00B84CA8" w:rsidRDefault="00B84CA8" w:rsidP="00682E23">
      <w:pPr>
        <w:tabs>
          <w:tab w:val="left" w:pos="288"/>
        </w:tabs>
        <w:spacing w:line="228" w:lineRule="auto"/>
        <w:jc w:val="both"/>
        <w:rPr>
          <w:rFonts w:cs="Times New Roman"/>
          <w:sz w:val="18"/>
        </w:rPr>
      </w:pPr>
      <w:r>
        <w:rPr>
          <w:rFonts w:cs="Times New Roman"/>
          <w:sz w:val="18"/>
        </w:rPr>
        <w:t>Mullery</w:t>
      </w:r>
    </w:p>
    <w:p w:rsidR="00B84CA8" w:rsidRDefault="00B84CA8" w:rsidP="00682E23">
      <w:pPr>
        <w:tabs>
          <w:tab w:val="left" w:pos="288"/>
        </w:tabs>
        <w:spacing w:line="228" w:lineRule="auto"/>
        <w:jc w:val="both"/>
        <w:rPr>
          <w:rFonts w:cs="Times New Roman"/>
          <w:sz w:val="18"/>
        </w:rPr>
      </w:pPr>
      <w:proofErr w:type="gramStart"/>
      <w:r>
        <w:rPr>
          <w:rFonts w:cs="Times New Roman"/>
          <w:sz w:val="18"/>
        </w:rPr>
        <w:t>Murphy, E.</w:t>
      </w:r>
      <w:proofErr w:type="gramEnd"/>
    </w:p>
    <w:p w:rsidR="00B84CA8" w:rsidRDefault="00B84CA8" w:rsidP="00682E23">
      <w:pPr>
        <w:tabs>
          <w:tab w:val="left" w:pos="288"/>
        </w:tabs>
        <w:spacing w:line="228" w:lineRule="auto"/>
        <w:jc w:val="both"/>
        <w:rPr>
          <w:rFonts w:cs="Times New Roman"/>
          <w:sz w:val="18"/>
        </w:rPr>
      </w:pPr>
      <w:r>
        <w:rPr>
          <w:rFonts w:cs="Times New Roman"/>
          <w:sz w:val="18"/>
        </w:rPr>
        <w:lastRenderedPageBreak/>
        <w:t>Murphy, M.</w:t>
      </w:r>
    </w:p>
    <w:p w:rsidR="00B84CA8" w:rsidRDefault="00B84CA8" w:rsidP="00682E23">
      <w:pPr>
        <w:tabs>
          <w:tab w:val="left" w:pos="288"/>
        </w:tabs>
        <w:spacing w:line="228" w:lineRule="auto"/>
        <w:jc w:val="both"/>
        <w:rPr>
          <w:rFonts w:cs="Times New Roman"/>
          <w:sz w:val="18"/>
        </w:rPr>
      </w:pPr>
      <w:r>
        <w:rPr>
          <w:rFonts w:cs="Times New Roman"/>
          <w:sz w:val="18"/>
        </w:rPr>
        <w:t>Nelson</w:t>
      </w:r>
    </w:p>
    <w:p w:rsidR="00B84CA8" w:rsidRDefault="00B84CA8" w:rsidP="00682E23">
      <w:pPr>
        <w:tabs>
          <w:tab w:val="left" w:pos="288"/>
        </w:tabs>
        <w:spacing w:line="228" w:lineRule="auto"/>
        <w:jc w:val="both"/>
        <w:rPr>
          <w:rFonts w:cs="Times New Roman"/>
          <w:sz w:val="18"/>
        </w:rPr>
      </w:pPr>
      <w:r>
        <w:rPr>
          <w:rFonts w:cs="Times New Roman"/>
          <w:sz w:val="18"/>
        </w:rPr>
        <w:t>Newton</w:t>
      </w:r>
    </w:p>
    <w:p w:rsidR="00B84CA8" w:rsidRDefault="00B84CA8" w:rsidP="00682E23">
      <w:pPr>
        <w:tabs>
          <w:tab w:val="left" w:pos="288"/>
        </w:tabs>
        <w:spacing w:line="228" w:lineRule="auto"/>
        <w:jc w:val="both"/>
        <w:rPr>
          <w:rFonts w:cs="Times New Roman"/>
          <w:sz w:val="18"/>
        </w:rPr>
      </w:pPr>
      <w:r>
        <w:rPr>
          <w:rFonts w:cs="Times New Roman"/>
          <w:sz w:val="18"/>
        </w:rPr>
        <w:t>Norton</w:t>
      </w:r>
    </w:p>
    <w:p w:rsidR="00B84CA8" w:rsidRDefault="00B84CA8" w:rsidP="00682E23">
      <w:pPr>
        <w:tabs>
          <w:tab w:val="left" w:pos="288"/>
        </w:tabs>
        <w:spacing w:line="228" w:lineRule="auto"/>
        <w:jc w:val="both"/>
        <w:rPr>
          <w:rFonts w:cs="Times New Roman"/>
          <w:sz w:val="18"/>
        </w:rPr>
      </w:pPr>
      <w:r>
        <w:rPr>
          <w:rFonts w:cs="Times New Roman"/>
          <w:sz w:val="18"/>
        </w:rPr>
        <w:t>Paymar</w:t>
      </w:r>
    </w:p>
    <w:p w:rsidR="00B84CA8" w:rsidRDefault="00B84CA8" w:rsidP="00682E23">
      <w:pPr>
        <w:tabs>
          <w:tab w:val="left" w:pos="288"/>
        </w:tabs>
        <w:spacing w:line="228" w:lineRule="auto"/>
        <w:jc w:val="both"/>
        <w:rPr>
          <w:rFonts w:cs="Times New Roman"/>
          <w:sz w:val="18"/>
        </w:rPr>
      </w:pPr>
      <w:r>
        <w:rPr>
          <w:rFonts w:cs="Times New Roman"/>
          <w:sz w:val="18"/>
        </w:rPr>
        <w:t>Pelowski</w:t>
      </w:r>
    </w:p>
    <w:p w:rsidR="00B84CA8" w:rsidRDefault="00B84CA8" w:rsidP="00682E23">
      <w:pPr>
        <w:tabs>
          <w:tab w:val="left" w:pos="288"/>
        </w:tabs>
        <w:spacing w:line="228" w:lineRule="auto"/>
        <w:jc w:val="both"/>
        <w:rPr>
          <w:rFonts w:cs="Times New Roman"/>
          <w:sz w:val="18"/>
        </w:rPr>
      </w:pPr>
      <w:r>
        <w:rPr>
          <w:rFonts w:cs="Times New Roman"/>
          <w:sz w:val="18"/>
        </w:rPr>
        <w:t>Persell</w:t>
      </w:r>
    </w:p>
    <w:p w:rsidR="00B84CA8" w:rsidRDefault="00B84CA8" w:rsidP="00682E23">
      <w:pPr>
        <w:tabs>
          <w:tab w:val="left" w:pos="288"/>
        </w:tabs>
        <w:spacing w:line="228" w:lineRule="auto"/>
        <w:jc w:val="both"/>
        <w:rPr>
          <w:rFonts w:cs="Times New Roman"/>
          <w:sz w:val="18"/>
        </w:rPr>
      </w:pPr>
      <w:r>
        <w:rPr>
          <w:rFonts w:cs="Times New Roman"/>
          <w:sz w:val="18"/>
        </w:rPr>
        <w:t>Poppe</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Radinovich</w:t>
      </w:r>
      <w:proofErr w:type="spellEnd"/>
    </w:p>
    <w:p w:rsidR="00B84CA8" w:rsidRDefault="00B84CA8" w:rsidP="00682E23">
      <w:pPr>
        <w:tabs>
          <w:tab w:val="left" w:pos="288"/>
        </w:tabs>
        <w:spacing w:line="228" w:lineRule="auto"/>
        <w:jc w:val="both"/>
        <w:rPr>
          <w:rFonts w:cs="Times New Roman"/>
          <w:sz w:val="18"/>
        </w:rPr>
      </w:pPr>
      <w:r>
        <w:rPr>
          <w:rFonts w:cs="Times New Roman"/>
          <w:sz w:val="18"/>
        </w:rPr>
        <w:t>Rosenthal</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Savick</w:t>
      </w:r>
      <w:proofErr w:type="spellEnd"/>
    </w:p>
    <w:p w:rsidR="00B84CA8" w:rsidRDefault="00B84CA8" w:rsidP="00682E23">
      <w:pPr>
        <w:tabs>
          <w:tab w:val="left" w:pos="288"/>
        </w:tabs>
        <w:spacing w:line="228" w:lineRule="auto"/>
        <w:jc w:val="both"/>
        <w:rPr>
          <w:rFonts w:cs="Times New Roman"/>
          <w:sz w:val="18"/>
        </w:rPr>
      </w:pPr>
      <w:proofErr w:type="spellStart"/>
      <w:r>
        <w:rPr>
          <w:rFonts w:cs="Times New Roman"/>
          <w:sz w:val="18"/>
        </w:rPr>
        <w:t>Sawatzky</w:t>
      </w:r>
      <w:proofErr w:type="spellEnd"/>
    </w:p>
    <w:p w:rsidR="00B84CA8" w:rsidRDefault="00B84CA8" w:rsidP="00682E23">
      <w:pPr>
        <w:tabs>
          <w:tab w:val="left" w:pos="288"/>
        </w:tabs>
        <w:spacing w:line="228" w:lineRule="auto"/>
        <w:jc w:val="both"/>
        <w:rPr>
          <w:rFonts w:cs="Times New Roman"/>
          <w:sz w:val="18"/>
        </w:rPr>
      </w:pPr>
      <w:r>
        <w:rPr>
          <w:rFonts w:cs="Times New Roman"/>
          <w:sz w:val="18"/>
        </w:rPr>
        <w:lastRenderedPageBreak/>
        <w:t>Schoen</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Selcer</w:t>
      </w:r>
      <w:proofErr w:type="spellEnd"/>
    </w:p>
    <w:p w:rsidR="00B84CA8" w:rsidRDefault="00B84CA8" w:rsidP="00682E23">
      <w:pPr>
        <w:tabs>
          <w:tab w:val="left" w:pos="288"/>
        </w:tabs>
        <w:spacing w:line="228" w:lineRule="auto"/>
        <w:jc w:val="both"/>
        <w:rPr>
          <w:rFonts w:cs="Times New Roman"/>
          <w:sz w:val="18"/>
        </w:rPr>
      </w:pPr>
      <w:r>
        <w:rPr>
          <w:rFonts w:cs="Times New Roman"/>
          <w:sz w:val="18"/>
        </w:rPr>
        <w:t>Simon</w:t>
      </w:r>
    </w:p>
    <w:p w:rsidR="00B84CA8" w:rsidRDefault="00B84CA8" w:rsidP="00682E23">
      <w:pPr>
        <w:tabs>
          <w:tab w:val="left" w:pos="288"/>
        </w:tabs>
        <w:spacing w:line="228" w:lineRule="auto"/>
        <w:jc w:val="both"/>
        <w:rPr>
          <w:rFonts w:cs="Times New Roman"/>
          <w:sz w:val="18"/>
        </w:rPr>
      </w:pPr>
      <w:r>
        <w:rPr>
          <w:rFonts w:cs="Times New Roman"/>
          <w:sz w:val="18"/>
        </w:rPr>
        <w:t>Simonson</w:t>
      </w:r>
    </w:p>
    <w:p w:rsidR="00B84CA8" w:rsidRDefault="00B84CA8" w:rsidP="00682E23">
      <w:pPr>
        <w:tabs>
          <w:tab w:val="left" w:pos="288"/>
        </w:tabs>
        <w:spacing w:line="228" w:lineRule="auto"/>
        <w:jc w:val="both"/>
        <w:rPr>
          <w:rFonts w:cs="Times New Roman"/>
          <w:sz w:val="18"/>
        </w:rPr>
      </w:pPr>
      <w:r>
        <w:rPr>
          <w:rFonts w:cs="Times New Roman"/>
          <w:sz w:val="18"/>
        </w:rPr>
        <w:t>Slocum</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Sundin</w:t>
      </w:r>
      <w:proofErr w:type="spellEnd"/>
    </w:p>
    <w:p w:rsidR="00B84CA8" w:rsidRDefault="00B84CA8" w:rsidP="00682E23">
      <w:pPr>
        <w:tabs>
          <w:tab w:val="left" w:pos="288"/>
        </w:tabs>
        <w:spacing w:line="228" w:lineRule="auto"/>
        <w:jc w:val="both"/>
        <w:rPr>
          <w:rFonts w:cs="Times New Roman"/>
          <w:sz w:val="18"/>
        </w:rPr>
      </w:pPr>
      <w:r>
        <w:rPr>
          <w:rFonts w:cs="Times New Roman"/>
          <w:sz w:val="18"/>
        </w:rPr>
        <w:t>Wagenius</w:t>
      </w:r>
    </w:p>
    <w:p w:rsidR="00B84CA8" w:rsidRDefault="00B84CA8" w:rsidP="00682E23">
      <w:pPr>
        <w:tabs>
          <w:tab w:val="left" w:pos="288"/>
        </w:tabs>
        <w:spacing w:line="228" w:lineRule="auto"/>
        <w:jc w:val="both"/>
        <w:rPr>
          <w:rFonts w:cs="Times New Roman"/>
          <w:sz w:val="18"/>
        </w:rPr>
      </w:pPr>
      <w:r>
        <w:rPr>
          <w:rFonts w:cs="Times New Roman"/>
          <w:sz w:val="18"/>
        </w:rPr>
        <w:t>Ward, J.A.</w:t>
      </w:r>
    </w:p>
    <w:p w:rsidR="00B84CA8" w:rsidRDefault="00B84CA8" w:rsidP="00682E23">
      <w:pPr>
        <w:tabs>
          <w:tab w:val="left" w:pos="288"/>
        </w:tabs>
        <w:spacing w:line="228" w:lineRule="auto"/>
        <w:jc w:val="both"/>
        <w:rPr>
          <w:rFonts w:cs="Times New Roman"/>
          <w:sz w:val="18"/>
        </w:rPr>
      </w:pPr>
      <w:r>
        <w:rPr>
          <w:rFonts w:cs="Times New Roman"/>
          <w:sz w:val="18"/>
        </w:rPr>
        <w:t>Ward, J.E.</w:t>
      </w:r>
    </w:p>
    <w:p w:rsidR="00B84CA8" w:rsidRDefault="00B84CA8" w:rsidP="00682E23">
      <w:pPr>
        <w:tabs>
          <w:tab w:val="left" w:pos="288"/>
        </w:tabs>
        <w:spacing w:line="228" w:lineRule="auto"/>
        <w:jc w:val="both"/>
        <w:rPr>
          <w:rFonts w:cs="Times New Roman"/>
          <w:sz w:val="18"/>
        </w:rPr>
      </w:pPr>
      <w:r>
        <w:rPr>
          <w:rFonts w:cs="Times New Roman"/>
          <w:sz w:val="18"/>
        </w:rPr>
        <w:t>Winkler</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Yarusso</w:t>
      </w:r>
      <w:proofErr w:type="spellEnd"/>
    </w:p>
    <w:p w:rsidR="00B84CA8" w:rsidRPr="00682E23" w:rsidRDefault="00B84CA8" w:rsidP="00682E23">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Thissen</w:t>
      </w:r>
    </w:p>
    <w:p w:rsidR="00B84CA8" w:rsidRDefault="00B84CA8" w:rsidP="00682E23">
      <w:pPr>
        <w:tabs>
          <w:tab w:val="left" w:pos="288"/>
        </w:tabs>
        <w:spacing w:line="228" w:lineRule="auto"/>
        <w:jc w:val="both"/>
        <w:rPr>
          <w:rFonts w:cs="Times New Roman"/>
          <w:sz w:val="18"/>
        </w:rPr>
        <w:sectPr w:rsidR="00B84CA8" w:rsidSect="00682E23">
          <w:type w:val="continuous"/>
          <w:pgSz w:w="12240" w:h="15840"/>
          <w:pgMar w:top="1584" w:right="1440" w:bottom="1627" w:left="1440" w:header="720" w:footer="720" w:gutter="0"/>
          <w:pgNumType w:start="1"/>
          <w:cols w:num="6" w:space="144"/>
          <w:docGrid w:linePitch="360"/>
        </w:sectPr>
      </w:pP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Those who voted in the negative were:</w:t>
      </w:r>
    </w:p>
    <w:p w:rsidR="00B84CA8" w:rsidRDefault="00B84CA8" w:rsidP="00682E23">
      <w:pPr>
        <w:tabs>
          <w:tab w:val="left" w:pos="288"/>
        </w:tabs>
        <w:jc w:val="both"/>
        <w:rPr>
          <w:rFonts w:cs="Times New Roman"/>
        </w:rPr>
      </w:pPr>
    </w:p>
    <w:p w:rsidR="00B84CA8" w:rsidRDefault="00B84CA8" w:rsidP="00682E23">
      <w:pPr>
        <w:tabs>
          <w:tab w:val="left" w:pos="288"/>
        </w:tabs>
        <w:jc w:val="both"/>
        <w:rPr>
          <w:rFonts w:cs="Times New Roman"/>
        </w:rPr>
        <w:sectPr w:rsidR="00B84CA8" w:rsidSect="00682E23">
          <w:type w:val="continuous"/>
          <w:pgSz w:w="12240" w:h="15840"/>
          <w:pgMar w:top="1584" w:right="1440" w:bottom="1627" w:left="1440" w:header="720" w:footer="720" w:gutter="0"/>
          <w:pgNumType w:start="1"/>
          <w:cols w:space="720"/>
          <w:docGrid w:linePitch="360"/>
        </w:sectPr>
      </w:pPr>
    </w:p>
    <w:p w:rsidR="00B84CA8" w:rsidRDefault="00B84CA8" w:rsidP="00682E23">
      <w:pPr>
        <w:tabs>
          <w:tab w:val="left" w:pos="288"/>
        </w:tabs>
        <w:spacing w:line="228" w:lineRule="auto"/>
        <w:jc w:val="both"/>
        <w:rPr>
          <w:rFonts w:cs="Times New Roman"/>
          <w:sz w:val="18"/>
        </w:rPr>
      </w:pPr>
      <w:r>
        <w:rPr>
          <w:rFonts w:cs="Times New Roman"/>
          <w:sz w:val="18"/>
        </w:rPr>
        <w:lastRenderedPageBreak/>
        <w:t>Abeler</w:t>
      </w:r>
    </w:p>
    <w:p w:rsidR="00B84CA8" w:rsidRDefault="00B84CA8" w:rsidP="00682E23">
      <w:pPr>
        <w:tabs>
          <w:tab w:val="left" w:pos="288"/>
        </w:tabs>
        <w:spacing w:line="228" w:lineRule="auto"/>
        <w:jc w:val="both"/>
        <w:rPr>
          <w:rFonts w:cs="Times New Roman"/>
          <w:sz w:val="18"/>
        </w:rPr>
      </w:pPr>
      <w:r>
        <w:rPr>
          <w:rFonts w:cs="Times New Roman"/>
          <w:sz w:val="18"/>
        </w:rPr>
        <w:t>Albright</w:t>
      </w:r>
    </w:p>
    <w:p w:rsidR="00B84CA8" w:rsidRDefault="00B84CA8" w:rsidP="00682E23">
      <w:pPr>
        <w:tabs>
          <w:tab w:val="left" w:pos="288"/>
        </w:tabs>
        <w:spacing w:line="228" w:lineRule="auto"/>
        <w:jc w:val="both"/>
        <w:rPr>
          <w:rFonts w:cs="Times New Roman"/>
          <w:sz w:val="18"/>
        </w:rPr>
      </w:pPr>
      <w:r>
        <w:rPr>
          <w:rFonts w:cs="Times New Roman"/>
          <w:sz w:val="18"/>
        </w:rPr>
        <w:t>Anderson, M.</w:t>
      </w:r>
    </w:p>
    <w:p w:rsidR="00B84CA8" w:rsidRDefault="00B84CA8" w:rsidP="00682E23">
      <w:pPr>
        <w:tabs>
          <w:tab w:val="left" w:pos="288"/>
        </w:tabs>
        <w:spacing w:line="228" w:lineRule="auto"/>
        <w:jc w:val="both"/>
        <w:rPr>
          <w:rFonts w:cs="Times New Roman"/>
          <w:sz w:val="18"/>
        </w:rPr>
      </w:pPr>
      <w:r>
        <w:rPr>
          <w:rFonts w:cs="Times New Roman"/>
          <w:sz w:val="18"/>
        </w:rPr>
        <w:t>Anderson, P.</w:t>
      </w:r>
    </w:p>
    <w:p w:rsidR="00B84CA8" w:rsidRDefault="00B84CA8" w:rsidP="00682E23">
      <w:pPr>
        <w:tabs>
          <w:tab w:val="left" w:pos="288"/>
        </w:tabs>
        <w:spacing w:line="228" w:lineRule="auto"/>
        <w:jc w:val="both"/>
        <w:rPr>
          <w:rFonts w:cs="Times New Roman"/>
          <w:sz w:val="18"/>
        </w:rPr>
      </w:pPr>
      <w:proofErr w:type="gramStart"/>
      <w:r>
        <w:rPr>
          <w:rFonts w:cs="Times New Roman"/>
          <w:sz w:val="18"/>
        </w:rPr>
        <w:t>Anderson, S.</w:t>
      </w:r>
      <w:proofErr w:type="gramEnd"/>
    </w:p>
    <w:p w:rsidR="00B84CA8" w:rsidRDefault="00B84CA8" w:rsidP="00682E23">
      <w:pPr>
        <w:tabs>
          <w:tab w:val="left" w:pos="288"/>
        </w:tabs>
        <w:spacing w:line="228" w:lineRule="auto"/>
        <w:jc w:val="both"/>
        <w:rPr>
          <w:rFonts w:cs="Times New Roman"/>
          <w:sz w:val="18"/>
        </w:rPr>
      </w:pPr>
      <w:r>
        <w:rPr>
          <w:rFonts w:cs="Times New Roman"/>
          <w:sz w:val="18"/>
        </w:rPr>
        <w:t>Barrett</w:t>
      </w:r>
    </w:p>
    <w:p w:rsidR="00B84CA8" w:rsidRDefault="00B84CA8" w:rsidP="00682E23">
      <w:pPr>
        <w:tabs>
          <w:tab w:val="left" w:pos="288"/>
        </w:tabs>
        <w:spacing w:line="228" w:lineRule="auto"/>
        <w:jc w:val="both"/>
        <w:rPr>
          <w:rFonts w:cs="Times New Roman"/>
          <w:sz w:val="18"/>
        </w:rPr>
      </w:pPr>
      <w:r>
        <w:rPr>
          <w:rFonts w:cs="Times New Roman"/>
          <w:sz w:val="18"/>
        </w:rPr>
        <w:t>Beard</w:t>
      </w:r>
    </w:p>
    <w:p w:rsidR="00B84CA8" w:rsidRDefault="00B84CA8" w:rsidP="00682E23">
      <w:pPr>
        <w:tabs>
          <w:tab w:val="left" w:pos="288"/>
        </w:tabs>
        <w:spacing w:line="228" w:lineRule="auto"/>
        <w:jc w:val="both"/>
        <w:rPr>
          <w:rFonts w:cs="Times New Roman"/>
          <w:sz w:val="18"/>
        </w:rPr>
      </w:pPr>
      <w:r>
        <w:rPr>
          <w:rFonts w:cs="Times New Roman"/>
          <w:sz w:val="18"/>
        </w:rPr>
        <w:t>Benson, M.</w:t>
      </w:r>
    </w:p>
    <w:p w:rsidR="00B84CA8" w:rsidRDefault="00B84CA8" w:rsidP="00682E23">
      <w:pPr>
        <w:tabs>
          <w:tab w:val="left" w:pos="288"/>
        </w:tabs>
        <w:spacing w:line="228" w:lineRule="auto"/>
        <w:jc w:val="both"/>
        <w:rPr>
          <w:rFonts w:cs="Times New Roman"/>
          <w:sz w:val="18"/>
        </w:rPr>
      </w:pPr>
      <w:r>
        <w:rPr>
          <w:rFonts w:cs="Times New Roman"/>
          <w:sz w:val="18"/>
        </w:rPr>
        <w:t>Cornish</w:t>
      </w:r>
    </w:p>
    <w:p w:rsidR="00B84CA8" w:rsidRDefault="00B84CA8" w:rsidP="00682E23">
      <w:pPr>
        <w:tabs>
          <w:tab w:val="left" w:pos="288"/>
        </w:tabs>
        <w:spacing w:line="228" w:lineRule="auto"/>
        <w:jc w:val="both"/>
        <w:rPr>
          <w:rFonts w:cs="Times New Roman"/>
          <w:sz w:val="18"/>
        </w:rPr>
      </w:pPr>
      <w:r>
        <w:rPr>
          <w:rFonts w:cs="Times New Roman"/>
          <w:sz w:val="18"/>
        </w:rPr>
        <w:t>Daudt</w:t>
      </w:r>
    </w:p>
    <w:p w:rsidR="00B84CA8" w:rsidRDefault="00B84CA8" w:rsidP="00682E23">
      <w:pPr>
        <w:tabs>
          <w:tab w:val="left" w:pos="288"/>
        </w:tabs>
        <w:spacing w:line="228" w:lineRule="auto"/>
        <w:jc w:val="both"/>
        <w:rPr>
          <w:rFonts w:cs="Times New Roman"/>
          <w:sz w:val="18"/>
        </w:rPr>
      </w:pPr>
      <w:r>
        <w:rPr>
          <w:rFonts w:cs="Times New Roman"/>
          <w:sz w:val="18"/>
        </w:rPr>
        <w:t>Davids</w:t>
      </w:r>
    </w:p>
    <w:p w:rsidR="00B84CA8" w:rsidRDefault="00B84CA8" w:rsidP="00682E23">
      <w:pPr>
        <w:tabs>
          <w:tab w:val="left" w:pos="288"/>
        </w:tabs>
        <w:spacing w:line="228" w:lineRule="auto"/>
        <w:jc w:val="both"/>
        <w:rPr>
          <w:rFonts w:cs="Times New Roman"/>
          <w:sz w:val="18"/>
        </w:rPr>
      </w:pPr>
      <w:r>
        <w:rPr>
          <w:rFonts w:cs="Times New Roman"/>
          <w:sz w:val="18"/>
        </w:rPr>
        <w:lastRenderedPageBreak/>
        <w:t>Dean, M.</w:t>
      </w:r>
    </w:p>
    <w:p w:rsidR="00B84CA8" w:rsidRDefault="00B84CA8" w:rsidP="00682E23">
      <w:pPr>
        <w:tabs>
          <w:tab w:val="left" w:pos="288"/>
        </w:tabs>
        <w:spacing w:line="228" w:lineRule="auto"/>
        <w:jc w:val="both"/>
        <w:rPr>
          <w:rFonts w:cs="Times New Roman"/>
          <w:sz w:val="18"/>
        </w:rPr>
      </w:pPr>
      <w:r>
        <w:rPr>
          <w:rFonts w:cs="Times New Roman"/>
          <w:sz w:val="18"/>
        </w:rPr>
        <w:t>Dettmer</w:t>
      </w:r>
    </w:p>
    <w:p w:rsidR="00B84CA8" w:rsidRDefault="00B84CA8" w:rsidP="00682E23">
      <w:pPr>
        <w:tabs>
          <w:tab w:val="left" w:pos="288"/>
        </w:tabs>
        <w:spacing w:line="228" w:lineRule="auto"/>
        <w:jc w:val="both"/>
        <w:rPr>
          <w:rFonts w:cs="Times New Roman"/>
          <w:sz w:val="18"/>
        </w:rPr>
      </w:pPr>
      <w:proofErr w:type="gramStart"/>
      <w:r>
        <w:rPr>
          <w:rFonts w:cs="Times New Roman"/>
          <w:sz w:val="18"/>
        </w:rPr>
        <w:t>Erickson, S.</w:t>
      </w:r>
      <w:proofErr w:type="gramEnd"/>
    </w:p>
    <w:p w:rsidR="00B84CA8" w:rsidRDefault="00B84CA8" w:rsidP="00682E23">
      <w:pPr>
        <w:tabs>
          <w:tab w:val="left" w:pos="288"/>
        </w:tabs>
        <w:spacing w:line="228" w:lineRule="auto"/>
        <w:jc w:val="both"/>
        <w:rPr>
          <w:rFonts w:cs="Times New Roman"/>
          <w:sz w:val="18"/>
        </w:rPr>
      </w:pPr>
      <w:r>
        <w:rPr>
          <w:rFonts w:cs="Times New Roman"/>
          <w:sz w:val="18"/>
        </w:rPr>
        <w:t>Fabian</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FitzSimmons</w:t>
      </w:r>
      <w:proofErr w:type="spellEnd"/>
    </w:p>
    <w:p w:rsidR="00B84CA8" w:rsidRDefault="00B84CA8" w:rsidP="00682E23">
      <w:pPr>
        <w:tabs>
          <w:tab w:val="left" w:pos="288"/>
        </w:tabs>
        <w:spacing w:line="228" w:lineRule="auto"/>
        <w:jc w:val="both"/>
        <w:rPr>
          <w:rFonts w:cs="Times New Roman"/>
          <w:sz w:val="18"/>
        </w:rPr>
      </w:pPr>
      <w:r>
        <w:rPr>
          <w:rFonts w:cs="Times New Roman"/>
          <w:sz w:val="18"/>
        </w:rPr>
        <w:t>Franson</w:t>
      </w:r>
    </w:p>
    <w:p w:rsidR="00B84CA8" w:rsidRDefault="00B84CA8" w:rsidP="00682E23">
      <w:pPr>
        <w:tabs>
          <w:tab w:val="left" w:pos="288"/>
        </w:tabs>
        <w:spacing w:line="228" w:lineRule="auto"/>
        <w:jc w:val="both"/>
        <w:rPr>
          <w:rFonts w:cs="Times New Roman"/>
          <w:sz w:val="18"/>
        </w:rPr>
      </w:pPr>
      <w:r>
        <w:rPr>
          <w:rFonts w:cs="Times New Roman"/>
          <w:sz w:val="18"/>
        </w:rPr>
        <w:t>Garofalo</w:t>
      </w:r>
    </w:p>
    <w:p w:rsidR="00B84CA8" w:rsidRDefault="00B84CA8" w:rsidP="00682E23">
      <w:pPr>
        <w:tabs>
          <w:tab w:val="left" w:pos="288"/>
        </w:tabs>
        <w:spacing w:line="228" w:lineRule="auto"/>
        <w:jc w:val="both"/>
        <w:rPr>
          <w:rFonts w:cs="Times New Roman"/>
          <w:sz w:val="18"/>
        </w:rPr>
      </w:pPr>
      <w:r>
        <w:rPr>
          <w:rFonts w:cs="Times New Roman"/>
          <w:sz w:val="18"/>
        </w:rPr>
        <w:t>Green</w:t>
      </w:r>
    </w:p>
    <w:p w:rsidR="00B84CA8" w:rsidRDefault="00B84CA8" w:rsidP="00682E23">
      <w:pPr>
        <w:tabs>
          <w:tab w:val="left" w:pos="288"/>
        </w:tabs>
        <w:spacing w:line="228" w:lineRule="auto"/>
        <w:jc w:val="both"/>
        <w:rPr>
          <w:rFonts w:cs="Times New Roman"/>
          <w:sz w:val="18"/>
        </w:rPr>
      </w:pPr>
      <w:r>
        <w:rPr>
          <w:rFonts w:cs="Times New Roman"/>
          <w:sz w:val="18"/>
        </w:rPr>
        <w:t>Gruenhagen</w:t>
      </w:r>
    </w:p>
    <w:p w:rsidR="00B84CA8" w:rsidRDefault="00B84CA8" w:rsidP="00682E23">
      <w:pPr>
        <w:tabs>
          <w:tab w:val="left" w:pos="288"/>
        </w:tabs>
        <w:spacing w:line="228" w:lineRule="auto"/>
        <w:jc w:val="both"/>
        <w:rPr>
          <w:rFonts w:cs="Times New Roman"/>
          <w:sz w:val="18"/>
        </w:rPr>
      </w:pPr>
      <w:r>
        <w:rPr>
          <w:rFonts w:cs="Times New Roman"/>
          <w:sz w:val="18"/>
        </w:rPr>
        <w:t>Gunther</w:t>
      </w:r>
    </w:p>
    <w:p w:rsidR="00B84CA8" w:rsidRDefault="00B84CA8" w:rsidP="00682E23">
      <w:pPr>
        <w:tabs>
          <w:tab w:val="left" w:pos="288"/>
        </w:tabs>
        <w:spacing w:line="228" w:lineRule="auto"/>
        <w:jc w:val="both"/>
        <w:rPr>
          <w:rFonts w:cs="Times New Roman"/>
          <w:sz w:val="18"/>
        </w:rPr>
      </w:pPr>
      <w:r>
        <w:rPr>
          <w:rFonts w:cs="Times New Roman"/>
          <w:sz w:val="18"/>
        </w:rPr>
        <w:t>Hackbarth</w:t>
      </w:r>
    </w:p>
    <w:p w:rsidR="00B84CA8" w:rsidRDefault="00B84CA8" w:rsidP="00682E23">
      <w:pPr>
        <w:tabs>
          <w:tab w:val="left" w:pos="288"/>
        </w:tabs>
        <w:spacing w:line="228" w:lineRule="auto"/>
        <w:jc w:val="both"/>
        <w:rPr>
          <w:rFonts w:cs="Times New Roman"/>
          <w:sz w:val="18"/>
        </w:rPr>
      </w:pPr>
      <w:r>
        <w:rPr>
          <w:rFonts w:cs="Times New Roman"/>
          <w:sz w:val="18"/>
        </w:rPr>
        <w:lastRenderedPageBreak/>
        <w:t>Halverson</w:t>
      </w:r>
    </w:p>
    <w:p w:rsidR="00B84CA8" w:rsidRDefault="00B84CA8" w:rsidP="00682E23">
      <w:pPr>
        <w:tabs>
          <w:tab w:val="left" w:pos="288"/>
        </w:tabs>
        <w:spacing w:line="228" w:lineRule="auto"/>
        <w:jc w:val="both"/>
        <w:rPr>
          <w:rFonts w:cs="Times New Roman"/>
          <w:sz w:val="18"/>
        </w:rPr>
      </w:pPr>
      <w:r>
        <w:rPr>
          <w:rFonts w:cs="Times New Roman"/>
          <w:sz w:val="18"/>
        </w:rPr>
        <w:t>Hamilton</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Hertaus</w:t>
      </w:r>
      <w:proofErr w:type="spellEnd"/>
    </w:p>
    <w:p w:rsidR="00B84CA8" w:rsidRDefault="00B84CA8" w:rsidP="00682E23">
      <w:pPr>
        <w:tabs>
          <w:tab w:val="left" w:pos="288"/>
        </w:tabs>
        <w:spacing w:line="228" w:lineRule="auto"/>
        <w:jc w:val="both"/>
        <w:rPr>
          <w:rFonts w:cs="Times New Roman"/>
          <w:sz w:val="18"/>
        </w:rPr>
      </w:pPr>
      <w:r>
        <w:rPr>
          <w:rFonts w:cs="Times New Roman"/>
          <w:sz w:val="18"/>
        </w:rPr>
        <w:t>Holberg</w:t>
      </w:r>
    </w:p>
    <w:p w:rsidR="00B84CA8" w:rsidRDefault="00B84CA8" w:rsidP="00682E23">
      <w:pPr>
        <w:tabs>
          <w:tab w:val="left" w:pos="288"/>
        </w:tabs>
        <w:spacing w:line="228" w:lineRule="auto"/>
        <w:jc w:val="both"/>
        <w:rPr>
          <w:rFonts w:cs="Times New Roman"/>
          <w:sz w:val="18"/>
        </w:rPr>
      </w:pPr>
      <w:r>
        <w:rPr>
          <w:rFonts w:cs="Times New Roman"/>
          <w:sz w:val="18"/>
        </w:rPr>
        <w:t>Hoppe</w:t>
      </w:r>
    </w:p>
    <w:p w:rsidR="00B84CA8" w:rsidRDefault="00B84CA8" w:rsidP="00682E23">
      <w:pPr>
        <w:tabs>
          <w:tab w:val="left" w:pos="288"/>
        </w:tabs>
        <w:spacing w:line="228" w:lineRule="auto"/>
        <w:jc w:val="both"/>
        <w:rPr>
          <w:rFonts w:cs="Times New Roman"/>
          <w:sz w:val="18"/>
        </w:rPr>
      </w:pPr>
      <w:r>
        <w:rPr>
          <w:rFonts w:cs="Times New Roman"/>
          <w:sz w:val="18"/>
        </w:rPr>
        <w:t>Howe</w:t>
      </w:r>
    </w:p>
    <w:p w:rsidR="00B84CA8" w:rsidRDefault="00B84CA8" w:rsidP="00682E23">
      <w:pPr>
        <w:tabs>
          <w:tab w:val="left" w:pos="288"/>
        </w:tabs>
        <w:spacing w:line="228" w:lineRule="auto"/>
        <w:jc w:val="both"/>
        <w:rPr>
          <w:rFonts w:cs="Times New Roman"/>
          <w:sz w:val="18"/>
        </w:rPr>
      </w:pPr>
      <w:r>
        <w:rPr>
          <w:rFonts w:cs="Times New Roman"/>
          <w:sz w:val="18"/>
        </w:rPr>
        <w:t>Johnson, B.</w:t>
      </w:r>
    </w:p>
    <w:p w:rsidR="00B84CA8" w:rsidRDefault="00B84CA8" w:rsidP="00682E23">
      <w:pPr>
        <w:tabs>
          <w:tab w:val="left" w:pos="288"/>
        </w:tabs>
        <w:spacing w:line="228" w:lineRule="auto"/>
        <w:jc w:val="both"/>
        <w:rPr>
          <w:rFonts w:cs="Times New Roman"/>
          <w:sz w:val="18"/>
        </w:rPr>
      </w:pPr>
      <w:r>
        <w:rPr>
          <w:rFonts w:cs="Times New Roman"/>
          <w:sz w:val="18"/>
        </w:rPr>
        <w:t>Kelly</w:t>
      </w:r>
    </w:p>
    <w:p w:rsidR="00B84CA8" w:rsidRDefault="00B84CA8" w:rsidP="00682E23">
      <w:pPr>
        <w:tabs>
          <w:tab w:val="left" w:pos="288"/>
        </w:tabs>
        <w:spacing w:line="228" w:lineRule="auto"/>
        <w:jc w:val="both"/>
        <w:rPr>
          <w:rFonts w:cs="Times New Roman"/>
          <w:sz w:val="18"/>
        </w:rPr>
      </w:pPr>
      <w:r>
        <w:rPr>
          <w:rFonts w:cs="Times New Roman"/>
          <w:sz w:val="18"/>
        </w:rPr>
        <w:t>Kieffer</w:t>
      </w:r>
    </w:p>
    <w:p w:rsidR="00B84CA8" w:rsidRDefault="00B84CA8" w:rsidP="00682E23">
      <w:pPr>
        <w:tabs>
          <w:tab w:val="left" w:pos="288"/>
        </w:tabs>
        <w:spacing w:line="228" w:lineRule="auto"/>
        <w:jc w:val="both"/>
        <w:rPr>
          <w:rFonts w:cs="Times New Roman"/>
          <w:sz w:val="18"/>
        </w:rPr>
      </w:pPr>
      <w:r>
        <w:rPr>
          <w:rFonts w:cs="Times New Roman"/>
          <w:sz w:val="18"/>
        </w:rPr>
        <w:t>Kiel</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Kresha</w:t>
      </w:r>
      <w:proofErr w:type="spellEnd"/>
    </w:p>
    <w:p w:rsidR="00B84CA8" w:rsidRDefault="00B84CA8" w:rsidP="00682E23">
      <w:pPr>
        <w:tabs>
          <w:tab w:val="left" w:pos="288"/>
        </w:tabs>
        <w:spacing w:line="228" w:lineRule="auto"/>
        <w:jc w:val="both"/>
        <w:rPr>
          <w:rFonts w:cs="Times New Roman"/>
          <w:sz w:val="18"/>
        </w:rPr>
      </w:pPr>
      <w:r>
        <w:rPr>
          <w:rFonts w:cs="Times New Roman"/>
          <w:sz w:val="18"/>
        </w:rPr>
        <w:lastRenderedPageBreak/>
        <w:t>Leidiger</w:t>
      </w:r>
    </w:p>
    <w:p w:rsidR="00B84CA8" w:rsidRDefault="00B84CA8" w:rsidP="00682E23">
      <w:pPr>
        <w:tabs>
          <w:tab w:val="left" w:pos="288"/>
        </w:tabs>
        <w:spacing w:line="228" w:lineRule="auto"/>
        <w:jc w:val="both"/>
        <w:rPr>
          <w:rFonts w:cs="Times New Roman"/>
          <w:sz w:val="18"/>
        </w:rPr>
      </w:pPr>
      <w:r>
        <w:rPr>
          <w:rFonts w:cs="Times New Roman"/>
          <w:sz w:val="18"/>
        </w:rPr>
        <w:t>Lohmer</w:t>
      </w:r>
    </w:p>
    <w:p w:rsidR="00B84CA8" w:rsidRDefault="00B84CA8" w:rsidP="00682E23">
      <w:pPr>
        <w:tabs>
          <w:tab w:val="left" w:pos="288"/>
        </w:tabs>
        <w:spacing w:line="228" w:lineRule="auto"/>
        <w:jc w:val="both"/>
        <w:rPr>
          <w:rFonts w:cs="Times New Roman"/>
          <w:sz w:val="18"/>
        </w:rPr>
      </w:pPr>
      <w:r>
        <w:rPr>
          <w:rFonts w:cs="Times New Roman"/>
          <w:sz w:val="18"/>
        </w:rPr>
        <w:t>Loon</w:t>
      </w:r>
    </w:p>
    <w:p w:rsidR="00B84CA8" w:rsidRDefault="00B84CA8" w:rsidP="00682E23">
      <w:pPr>
        <w:tabs>
          <w:tab w:val="left" w:pos="288"/>
        </w:tabs>
        <w:spacing w:line="228" w:lineRule="auto"/>
        <w:jc w:val="both"/>
        <w:rPr>
          <w:rFonts w:cs="Times New Roman"/>
          <w:sz w:val="18"/>
        </w:rPr>
      </w:pPr>
      <w:r>
        <w:rPr>
          <w:rFonts w:cs="Times New Roman"/>
          <w:sz w:val="18"/>
        </w:rPr>
        <w:t>Mack</w:t>
      </w:r>
    </w:p>
    <w:p w:rsidR="00B84CA8" w:rsidRDefault="00B84CA8" w:rsidP="00682E23">
      <w:pPr>
        <w:tabs>
          <w:tab w:val="left" w:pos="288"/>
        </w:tabs>
        <w:spacing w:line="228" w:lineRule="auto"/>
        <w:jc w:val="both"/>
        <w:rPr>
          <w:rFonts w:cs="Times New Roman"/>
          <w:sz w:val="18"/>
        </w:rPr>
      </w:pPr>
      <w:r>
        <w:rPr>
          <w:rFonts w:cs="Times New Roman"/>
          <w:sz w:val="18"/>
        </w:rPr>
        <w:t>McDonald</w:t>
      </w:r>
    </w:p>
    <w:p w:rsidR="00B84CA8" w:rsidRDefault="00B84CA8" w:rsidP="00682E23">
      <w:pPr>
        <w:tabs>
          <w:tab w:val="left" w:pos="288"/>
        </w:tabs>
        <w:spacing w:line="228" w:lineRule="auto"/>
        <w:jc w:val="both"/>
        <w:rPr>
          <w:rFonts w:cs="Times New Roman"/>
          <w:sz w:val="18"/>
        </w:rPr>
      </w:pPr>
      <w:r>
        <w:rPr>
          <w:rFonts w:cs="Times New Roman"/>
          <w:sz w:val="18"/>
        </w:rPr>
        <w:t>McNamara</w:t>
      </w:r>
    </w:p>
    <w:p w:rsidR="00B84CA8" w:rsidRDefault="00B84CA8" w:rsidP="00682E23">
      <w:pPr>
        <w:tabs>
          <w:tab w:val="left" w:pos="288"/>
        </w:tabs>
        <w:spacing w:line="228" w:lineRule="auto"/>
        <w:jc w:val="both"/>
        <w:rPr>
          <w:rFonts w:cs="Times New Roman"/>
          <w:sz w:val="18"/>
        </w:rPr>
      </w:pPr>
      <w:r>
        <w:rPr>
          <w:rFonts w:cs="Times New Roman"/>
          <w:sz w:val="18"/>
        </w:rPr>
        <w:t>Myhra</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Newberger</w:t>
      </w:r>
      <w:proofErr w:type="spellEnd"/>
    </w:p>
    <w:p w:rsidR="00B84CA8" w:rsidRDefault="00B84CA8" w:rsidP="00682E23">
      <w:pPr>
        <w:tabs>
          <w:tab w:val="left" w:pos="288"/>
        </w:tabs>
        <w:spacing w:line="228" w:lineRule="auto"/>
        <w:jc w:val="both"/>
        <w:rPr>
          <w:rFonts w:cs="Times New Roman"/>
          <w:sz w:val="18"/>
        </w:rPr>
      </w:pPr>
      <w:r>
        <w:rPr>
          <w:rFonts w:cs="Times New Roman"/>
          <w:sz w:val="18"/>
        </w:rPr>
        <w:t>Nornes</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O'Driscoll</w:t>
      </w:r>
      <w:proofErr w:type="spellEnd"/>
    </w:p>
    <w:p w:rsidR="00B84CA8" w:rsidRDefault="00B84CA8" w:rsidP="00682E23">
      <w:pPr>
        <w:tabs>
          <w:tab w:val="left" w:pos="288"/>
        </w:tabs>
        <w:spacing w:line="228" w:lineRule="auto"/>
        <w:jc w:val="both"/>
        <w:rPr>
          <w:rFonts w:cs="Times New Roman"/>
          <w:sz w:val="18"/>
        </w:rPr>
      </w:pPr>
      <w:r>
        <w:rPr>
          <w:rFonts w:cs="Times New Roman"/>
          <w:sz w:val="18"/>
        </w:rPr>
        <w:t>O'Neill</w:t>
      </w:r>
    </w:p>
    <w:p w:rsidR="00B84CA8" w:rsidRDefault="00B84CA8" w:rsidP="00682E23">
      <w:pPr>
        <w:tabs>
          <w:tab w:val="left" w:pos="288"/>
        </w:tabs>
        <w:spacing w:line="228" w:lineRule="auto"/>
        <w:jc w:val="both"/>
        <w:rPr>
          <w:rFonts w:cs="Times New Roman"/>
          <w:sz w:val="18"/>
        </w:rPr>
      </w:pPr>
      <w:r>
        <w:rPr>
          <w:rFonts w:cs="Times New Roman"/>
          <w:sz w:val="18"/>
        </w:rPr>
        <w:lastRenderedPageBreak/>
        <w:t>Peppin</w:t>
      </w:r>
    </w:p>
    <w:p w:rsidR="00B84CA8" w:rsidRDefault="00B84CA8" w:rsidP="00682E23">
      <w:pPr>
        <w:tabs>
          <w:tab w:val="left" w:pos="288"/>
        </w:tabs>
        <w:spacing w:line="228" w:lineRule="auto"/>
        <w:jc w:val="both"/>
        <w:rPr>
          <w:rFonts w:cs="Times New Roman"/>
          <w:sz w:val="18"/>
        </w:rPr>
      </w:pPr>
      <w:r>
        <w:rPr>
          <w:rFonts w:cs="Times New Roman"/>
          <w:sz w:val="18"/>
        </w:rPr>
        <w:t>Petersburg</w:t>
      </w:r>
    </w:p>
    <w:p w:rsidR="00B84CA8" w:rsidRDefault="00B84CA8" w:rsidP="00682E23">
      <w:pPr>
        <w:tabs>
          <w:tab w:val="left" w:pos="288"/>
        </w:tabs>
        <w:spacing w:line="228" w:lineRule="auto"/>
        <w:jc w:val="both"/>
        <w:rPr>
          <w:rFonts w:cs="Times New Roman"/>
          <w:sz w:val="18"/>
        </w:rPr>
      </w:pPr>
      <w:r>
        <w:rPr>
          <w:rFonts w:cs="Times New Roman"/>
          <w:sz w:val="18"/>
        </w:rPr>
        <w:t>Pugh</w:t>
      </w:r>
    </w:p>
    <w:p w:rsidR="00B84CA8" w:rsidRDefault="00B84CA8" w:rsidP="00682E23">
      <w:pPr>
        <w:tabs>
          <w:tab w:val="left" w:pos="288"/>
        </w:tabs>
        <w:spacing w:line="228" w:lineRule="auto"/>
        <w:jc w:val="both"/>
        <w:rPr>
          <w:rFonts w:cs="Times New Roman"/>
          <w:sz w:val="18"/>
        </w:rPr>
      </w:pPr>
      <w:r>
        <w:rPr>
          <w:rFonts w:cs="Times New Roman"/>
          <w:sz w:val="18"/>
        </w:rPr>
        <w:t>Quam</w:t>
      </w:r>
    </w:p>
    <w:p w:rsidR="00B84CA8" w:rsidRDefault="00B84CA8" w:rsidP="00682E23">
      <w:pPr>
        <w:tabs>
          <w:tab w:val="left" w:pos="288"/>
        </w:tabs>
        <w:spacing w:line="228" w:lineRule="auto"/>
        <w:jc w:val="both"/>
        <w:rPr>
          <w:rFonts w:cs="Times New Roman"/>
          <w:sz w:val="18"/>
        </w:rPr>
      </w:pPr>
      <w:r>
        <w:rPr>
          <w:rFonts w:cs="Times New Roman"/>
          <w:sz w:val="18"/>
        </w:rPr>
        <w:t>Runbeck</w:t>
      </w:r>
    </w:p>
    <w:p w:rsidR="00B84CA8" w:rsidRDefault="00B84CA8" w:rsidP="00682E23">
      <w:pPr>
        <w:tabs>
          <w:tab w:val="left" w:pos="288"/>
        </w:tabs>
        <w:spacing w:line="228" w:lineRule="auto"/>
        <w:jc w:val="both"/>
        <w:rPr>
          <w:rFonts w:cs="Times New Roman"/>
          <w:sz w:val="18"/>
        </w:rPr>
      </w:pPr>
      <w:r>
        <w:rPr>
          <w:rFonts w:cs="Times New Roman"/>
          <w:sz w:val="18"/>
        </w:rPr>
        <w:t>Sanders</w:t>
      </w:r>
    </w:p>
    <w:p w:rsidR="00B84CA8" w:rsidRDefault="00B84CA8" w:rsidP="00682E23">
      <w:pPr>
        <w:tabs>
          <w:tab w:val="left" w:pos="288"/>
        </w:tabs>
        <w:spacing w:line="228" w:lineRule="auto"/>
        <w:jc w:val="both"/>
        <w:rPr>
          <w:rFonts w:cs="Times New Roman"/>
          <w:sz w:val="18"/>
        </w:rPr>
      </w:pPr>
      <w:r>
        <w:rPr>
          <w:rFonts w:cs="Times New Roman"/>
          <w:sz w:val="18"/>
        </w:rPr>
        <w:t>Schomacker</w:t>
      </w:r>
    </w:p>
    <w:p w:rsidR="00B84CA8" w:rsidRDefault="00B84CA8" w:rsidP="00682E23">
      <w:pPr>
        <w:tabs>
          <w:tab w:val="left" w:pos="288"/>
        </w:tabs>
        <w:spacing w:line="228" w:lineRule="auto"/>
        <w:jc w:val="both"/>
        <w:rPr>
          <w:rFonts w:cs="Times New Roman"/>
          <w:sz w:val="18"/>
        </w:rPr>
      </w:pPr>
      <w:r>
        <w:rPr>
          <w:rFonts w:cs="Times New Roman"/>
          <w:sz w:val="18"/>
        </w:rPr>
        <w:t>Scott</w:t>
      </w:r>
    </w:p>
    <w:p w:rsidR="00B84CA8" w:rsidRDefault="00B84CA8" w:rsidP="00682E23">
      <w:pPr>
        <w:tabs>
          <w:tab w:val="left" w:pos="288"/>
        </w:tabs>
        <w:spacing w:line="228" w:lineRule="auto"/>
        <w:jc w:val="both"/>
        <w:rPr>
          <w:rFonts w:cs="Times New Roman"/>
          <w:sz w:val="18"/>
        </w:rPr>
      </w:pPr>
      <w:r>
        <w:rPr>
          <w:rFonts w:cs="Times New Roman"/>
          <w:sz w:val="18"/>
        </w:rPr>
        <w:t>Swedzinski</w:t>
      </w:r>
    </w:p>
    <w:p w:rsidR="00B84CA8" w:rsidRDefault="00B84CA8" w:rsidP="00682E23">
      <w:pPr>
        <w:tabs>
          <w:tab w:val="left" w:pos="288"/>
        </w:tabs>
        <w:spacing w:line="228" w:lineRule="auto"/>
        <w:jc w:val="both"/>
        <w:rPr>
          <w:rFonts w:cs="Times New Roman"/>
          <w:sz w:val="18"/>
        </w:rPr>
      </w:pPr>
      <w:proofErr w:type="spellStart"/>
      <w:r>
        <w:rPr>
          <w:rFonts w:cs="Times New Roman"/>
          <w:sz w:val="18"/>
        </w:rPr>
        <w:t>Theis</w:t>
      </w:r>
      <w:proofErr w:type="spellEnd"/>
    </w:p>
    <w:p w:rsidR="00B84CA8" w:rsidRDefault="00B84CA8" w:rsidP="00682E23">
      <w:pPr>
        <w:tabs>
          <w:tab w:val="left" w:pos="288"/>
        </w:tabs>
        <w:spacing w:line="228" w:lineRule="auto"/>
        <w:jc w:val="both"/>
        <w:rPr>
          <w:rFonts w:cs="Times New Roman"/>
          <w:sz w:val="18"/>
        </w:rPr>
      </w:pPr>
      <w:r>
        <w:rPr>
          <w:rFonts w:cs="Times New Roman"/>
          <w:sz w:val="18"/>
        </w:rPr>
        <w:t>Torkelson</w:t>
      </w:r>
    </w:p>
    <w:p w:rsidR="00B84CA8" w:rsidRDefault="00B84CA8" w:rsidP="00682E23">
      <w:pPr>
        <w:tabs>
          <w:tab w:val="left" w:pos="288"/>
        </w:tabs>
        <w:spacing w:line="228" w:lineRule="auto"/>
        <w:jc w:val="both"/>
        <w:rPr>
          <w:rFonts w:cs="Times New Roman"/>
          <w:sz w:val="18"/>
        </w:rPr>
      </w:pPr>
      <w:proofErr w:type="spellStart"/>
      <w:r>
        <w:rPr>
          <w:rFonts w:cs="Times New Roman"/>
          <w:sz w:val="18"/>
        </w:rPr>
        <w:lastRenderedPageBreak/>
        <w:t>Uglem</w:t>
      </w:r>
      <w:proofErr w:type="spellEnd"/>
    </w:p>
    <w:p w:rsidR="00B84CA8" w:rsidRDefault="00B84CA8" w:rsidP="00682E23">
      <w:pPr>
        <w:tabs>
          <w:tab w:val="left" w:pos="288"/>
        </w:tabs>
        <w:spacing w:line="228" w:lineRule="auto"/>
        <w:jc w:val="both"/>
        <w:rPr>
          <w:rFonts w:cs="Times New Roman"/>
          <w:sz w:val="18"/>
        </w:rPr>
      </w:pPr>
      <w:r>
        <w:rPr>
          <w:rFonts w:cs="Times New Roman"/>
          <w:sz w:val="18"/>
        </w:rPr>
        <w:t>Urdahl</w:t>
      </w:r>
    </w:p>
    <w:p w:rsidR="00B84CA8" w:rsidRDefault="00B84CA8" w:rsidP="00682E23">
      <w:pPr>
        <w:tabs>
          <w:tab w:val="left" w:pos="288"/>
        </w:tabs>
        <w:spacing w:line="228" w:lineRule="auto"/>
        <w:jc w:val="both"/>
        <w:rPr>
          <w:rFonts w:cs="Times New Roman"/>
          <w:sz w:val="18"/>
        </w:rPr>
      </w:pPr>
      <w:r>
        <w:rPr>
          <w:rFonts w:cs="Times New Roman"/>
          <w:sz w:val="18"/>
        </w:rPr>
        <w:t>Wills</w:t>
      </w:r>
    </w:p>
    <w:p w:rsidR="00B84CA8" w:rsidRDefault="00B84CA8" w:rsidP="00682E23">
      <w:pPr>
        <w:tabs>
          <w:tab w:val="left" w:pos="288"/>
        </w:tabs>
        <w:spacing w:line="228" w:lineRule="auto"/>
        <w:jc w:val="both"/>
        <w:rPr>
          <w:rFonts w:cs="Times New Roman"/>
          <w:sz w:val="18"/>
        </w:rPr>
      </w:pPr>
      <w:r>
        <w:rPr>
          <w:rFonts w:cs="Times New Roman"/>
          <w:sz w:val="18"/>
        </w:rPr>
        <w:t>Woodard</w:t>
      </w:r>
    </w:p>
    <w:p w:rsidR="00B84CA8" w:rsidRDefault="00B84CA8" w:rsidP="00682E23">
      <w:pPr>
        <w:tabs>
          <w:tab w:val="left" w:pos="288"/>
        </w:tabs>
        <w:spacing w:line="228" w:lineRule="auto"/>
        <w:jc w:val="both"/>
        <w:rPr>
          <w:rFonts w:cs="Times New Roman"/>
          <w:sz w:val="18"/>
        </w:rPr>
      </w:pPr>
      <w:r>
        <w:rPr>
          <w:rFonts w:cs="Times New Roman"/>
          <w:sz w:val="18"/>
        </w:rPr>
        <w:t>Zellers</w:t>
      </w:r>
    </w:p>
    <w:p w:rsidR="00B84CA8" w:rsidRPr="00682E23" w:rsidRDefault="00B84CA8" w:rsidP="00682E23">
      <w:pPr>
        <w:tabs>
          <w:tab w:val="left" w:pos="288"/>
        </w:tabs>
        <w:spacing w:line="228" w:lineRule="auto"/>
        <w:jc w:val="both"/>
        <w:rPr>
          <w:rFonts w:cs="Times New Roman"/>
          <w:sz w:val="18"/>
        </w:rPr>
      </w:pPr>
      <w:proofErr w:type="spellStart"/>
      <w:r>
        <w:rPr>
          <w:rFonts w:cs="Times New Roman"/>
          <w:sz w:val="18"/>
        </w:rPr>
        <w:t>Zerwas</w:t>
      </w:r>
      <w:proofErr w:type="spellEnd"/>
    </w:p>
    <w:p w:rsidR="00B84CA8" w:rsidRDefault="00B84CA8" w:rsidP="00682E23">
      <w:pPr>
        <w:tabs>
          <w:tab w:val="left" w:pos="288"/>
        </w:tabs>
        <w:spacing w:line="228" w:lineRule="auto"/>
        <w:jc w:val="both"/>
        <w:rPr>
          <w:rFonts w:cs="Times New Roman"/>
          <w:sz w:val="18"/>
        </w:rPr>
        <w:sectPr w:rsidR="00B84CA8" w:rsidSect="00682E23">
          <w:type w:val="continuous"/>
          <w:pgSz w:w="12240" w:h="15840"/>
          <w:pgMar w:top="1584" w:right="1440" w:bottom="1627" w:left="1440" w:header="720" w:footer="720" w:gutter="0"/>
          <w:pgNumType w:start="1"/>
          <w:cols w:num="6" w:space="144"/>
          <w:docGrid w:linePitch="360"/>
        </w:sectPr>
      </w:pP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center"/>
        <w:rPr>
          <w:rFonts w:cs="Times New Roman"/>
          <w:b/>
          <w:sz w:val="22"/>
        </w:rPr>
      </w:pPr>
      <w:r>
        <w:rPr>
          <w:rFonts w:cs="Times New Roman"/>
          <w:b/>
          <w:sz w:val="22"/>
        </w:rPr>
        <w:t>MOTIONS AND RESOLUTIONS, Continued</w:t>
      </w:r>
    </w:p>
    <w:p w:rsidR="00B84CA8" w:rsidRPr="00EA11CE" w:rsidRDefault="00B84CA8" w:rsidP="00B84CA8">
      <w:pPr>
        <w:tabs>
          <w:tab w:val="left" w:pos="288"/>
        </w:tabs>
        <w:spacing w:line="238" w:lineRule="auto"/>
        <w:jc w:val="both"/>
        <w:rPr>
          <w:rFonts w:cs="Times New Roman"/>
        </w:rPr>
      </w:pPr>
    </w:p>
    <w:p w:rsidR="00B84CA8" w:rsidRPr="00EA11CE"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Abeler moved that his name be stricken as an author on H. F. No. 5.  The motion prevailed.</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McNamara moved that his name be stricken as an author on H. F. No. 207.  The motion prevailed.</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r>
      <w:proofErr w:type="spellStart"/>
      <w:r>
        <w:rPr>
          <w:rFonts w:cs="Times New Roman"/>
        </w:rPr>
        <w:t>Melin</w:t>
      </w:r>
      <w:proofErr w:type="spellEnd"/>
      <w:r>
        <w:rPr>
          <w:rFonts w:cs="Times New Roman"/>
        </w:rPr>
        <w:t xml:space="preserve"> moved that the name of Isaacson be added as an author on H. F. No. 567.  The motion prevailed.</w:t>
      </w:r>
    </w:p>
    <w:p w:rsidR="00B84CA8" w:rsidRDefault="00B84CA8" w:rsidP="00B84CA8">
      <w:pPr>
        <w:tabs>
          <w:tab w:val="left" w:pos="288"/>
        </w:tabs>
        <w:spacing w:line="238" w:lineRule="auto"/>
        <w:jc w:val="both"/>
        <w:rPr>
          <w:rFonts w:cs="Times New Roman"/>
        </w:rPr>
      </w:pPr>
    </w:p>
    <w:p w:rsidR="00B84CA8" w:rsidRDefault="00B84CA8" w:rsidP="00B84CA8">
      <w:pPr>
        <w:tabs>
          <w:tab w:val="left" w:pos="288"/>
        </w:tabs>
        <w:spacing w:line="238" w:lineRule="auto"/>
        <w:jc w:val="both"/>
        <w:rPr>
          <w:rFonts w:cs="Times New Roman"/>
        </w:rPr>
      </w:pPr>
      <w:r>
        <w:rPr>
          <w:rFonts w:cs="Times New Roman"/>
        </w:rPr>
        <w:tab/>
        <w:t xml:space="preserve">Newton moved that the name of </w:t>
      </w:r>
      <w:proofErr w:type="spellStart"/>
      <w:r>
        <w:rPr>
          <w:rFonts w:cs="Times New Roman"/>
        </w:rPr>
        <w:t>Bernardy</w:t>
      </w:r>
      <w:proofErr w:type="spellEnd"/>
      <w:r>
        <w:rPr>
          <w:rFonts w:cs="Times New Roman"/>
        </w:rPr>
        <w:t xml:space="preserve"> be added as an author on H. F. No. 671.  The motion prevailed.</w:t>
      </w:r>
    </w:p>
    <w:p w:rsidR="00B84CA8" w:rsidRDefault="00B84CA8" w:rsidP="00057AC5">
      <w:pPr>
        <w:tabs>
          <w:tab w:val="left" w:pos="288"/>
        </w:tabs>
        <w:spacing w:line="242" w:lineRule="auto"/>
        <w:jc w:val="both"/>
        <w:rPr>
          <w:rFonts w:cs="Times New Roman"/>
        </w:rPr>
      </w:pPr>
      <w:r>
        <w:rPr>
          <w:rFonts w:cs="Times New Roman"/>
        </w:rPr>
        <w:lastRenderedPageBreak/>
        <w:tab/>
        <w:t>Halverson moved that the name of Johnson, C., be added as an author on H. F. No. 698.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 xml:space="preserve">Wills moved that the names of Kiel and </w:t>
      </w:r>
      <w:proofErr w:type="spellStart"/>
      <w:r>
        <w:rPr>
          <w:rFonts w:cs="Times New Roman"/>
        </w:rPr>
        <w:t>Kresha</w:t>
      </w:r>
      <w:proofErr w:type="spellEnd"/>
      <w:r>
        <w:rPr>
          <w:rFonts w:cs="Times New Roman"/>
        </w:rPr>
        <w:t xml:space="preserve"> be added as authors on H. F. No. 757.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Atkins moved that the name of Abeler be added as an author on H. F. No. 779.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Hortman moved that the name of Hamilton be added as an author on H. F. No. 797.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Clark moved that the name of Leidiger be added as an author on H. F. No. 850.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Liebling moved that the name of Moran be added as an author on H. F. No. 946.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 xml:space="preserve">Newton moved that the name of </w:t>
      </w:r>
      <w:proofErr w:type="spellStart"/>
      <w:r>
        <w:rPr>
          <w:rFonts w:cs="Times New Roman"/>
        </w:rPr>
        <w:t>Bernardy</w:t>
      </w:r>
      <w:proofErr w:type="spellEnd"/>
      <w:r>
        <w:rPr>
          <w:rFonts w:cs="Times New Roman"/>
        </w:rPr>
        <w:t xml:space="preserve"> be added as an author on H. F. No. 1103.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Huntley moved that the names of Lesch and Paymar be added as authors on H. F. No. 1117.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Poppe moved that the name of Howe be added as an author on H. F. No. 1178.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 xml:space="preserve">Dettmer moved that the name of </w:t>
      </w:r>
      <w:proofErr w:type="spellStart"/>
      <w:r>
        <w:rPr>
          <w:rFonts w:cs="Times New Roman"/>
        </w:rPr>
        <w:t>Bernardy</w:t>
      </w:r>
      <w:proofErr w:type="spellEnd"/>
      <w:r>
        <w:rPr>
          <w:rFonts w:cs="Times New Roman"/>
        </w:rPr>
        <w:t xml:space="preserve"> be added as an author on H. F. No. 1241.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Fritz moved that the name of Slocum be added as an author on H. F. No. 1295.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Loeffler moved that the name of Slocum be added as an author on H. F. No. 1322.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Laine moved that the name of Zellers be added as an author on H. F. No. 1328.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Atkins moved that the name of Abeler be added as an author on H. F. No. 1331.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r>
      <w:proofErr w:type="spellStart"/>
      <w:r>
        <w:rPr>
          <w:rFonts w:cs="Times New Roman"/>
        </w:rPr>
        <w:t>Selcer</w:t>
      </w:r>
      <w:proofErr w:type="spellEnd"/>
      <w:r>
        <w:rPr>
          <w:rFonts w:cs="Times New Roman"/>
        </w:rPr>
        <w:t xml:space="preserve"> moved that the name of Mariani be added as an author on H. F. No. 1384.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r>
      <w:proofErr w:type="spellStart"/>
      <w:r>
        <w:rPr>
          <w:rFonts w:cs="Times New Roman"/>
        </w:rPr>
        <w:t>Selcer</w:t>
      </w:r>
      <w:proofErr w:type="spellEnd"/>
      <w:r>
        <w:rPr>
          <w:rFonts w:cs="Times New Roman"/>
        </w:rPr>
        <w:t xml:space="preserve"> moved that the name of Mariani be added as an author on H. F. No. 1385.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Paymar moved that the name of Slocum be added as an author on H. F. No. 1400.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Abeler moved that the name of Lohmer be added as an author on H. F. No. 1404.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Clark moved that the name of Lillie be shown as chief author on H. F. No. 1452.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Clark moved that the name of Lillie be added as an author on H. F. No. 1453.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Dettmer moved that the name of Lohmer be added as an author on H. F. No. 1465.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Newton moved that the names of Kahn and Persell be added as authors on H. F. No. 1469.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Hansen moved that the names of Bly and Lillie be added as authors on H. F. No. 1482.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Nornes moved that the name of Gunther be added as an author on H. F. No. 1492.  The motion prevailed.</w:t>
      </w:r>
    </w:p>
    <w:p w:rsidR="00B84CA8" w:rsidRDefault="00B84CA8" w:rsidP="00057AC5">
      <w:pPr>
        <w:tabs>
          <w:tab w:val="left" w:pos="288"/>
        </w:tabs>
        <w:spacing w:line="242" w:lineRule="auto"/>
        <w:jc w:val="both"/>
        <w:rPr>
          <w:rFonts w:cs="Times New Roman"/>
        </w:rPr>
      </w:pPr>
    </w:p>
    <w:p w:rsidR="00B84CA8" w:rsidRDefault="00B84CA8" w:rsidP="00057AC5">
      <w:pPr>
        <w:tabs>
          <w:tab w:val="left" w:pos="288"/>
        </w:tabs>
        <w:spacing w:line="242" w:lineRule="auto"/>
        <w:jc w:val="both"/>
        <w:rPr>
          <w:rFonts w:cs="Times New Roman"/>
        </w:rPr>
      </w:pPr>
      <w:r>
        <w:rPr>
          <w:rFonts w:cs="Times New Roman"/>
        </w:rPr>
        <w:tab/>
        <w:t>Isaacson moved that the name of Bly be added as an author on H. F. No. 1500.  The motion prevailed.</w:t>
      </w:r>
    </w:p>
    <w:p w:rsidR="00B84CA8" w:rsidRDefault="00B84CA8" w:rsidP="00632F55">
      <w:pPr>
        <w:tabs>
          <w:tab w:val="left" w:pos="288"/>
        </w:tabs>
        <w:jc w:val="both"/>
        <w:rPr>
          <w:rFonts w:cs="Times New Roman"/>
        </w:rPr>
      </w:pPr>
      <w:r>
        <w:rPr>
          <w:rFonts w:cs="Times New Roman"/>
        </w:rPr>
        <w:lastRenderedPageBreak/>
        <w:tab/>
        <w:t>Runbeck moved that the names of Dettmer and Lohmer be added as authors on H. F. No. 1507.  The motion prevailed.</w:t>
      </w:r>
    </w:p>
    <w:p w:rsidR="00B84CA8" w:rsidRDefault="00B84CA8" w:rsidP="00632F55">
      <w:pPr>
        <w:tabs>
          <w:tab w:val="left" w:pos="288"/>
        </w:tabs>
        <w:jc w:val="both"/>
        <w:rPr>
          <w:rFonts w:cs="Times New Roman"/>
        </w:rPr>
      </w:pPr>
    </w:p>
    <w:p w:rsidR="00B84CA8" w:rsidRDefault="00B84CA8" w:rsidP="00632F55">
      <w:pPr>
        <w:tabs>
          <w:tab w:val="left" w:pos="288"/>
        </w:tabs>
        <w:jc w:val="both"/>
        <w:rPr>
          <w:rFonts w:cs="Times New Roman"/>
        </w:rPr>
      </w:pPr>
      <w:r>
        <w:rPr>
          <w:rFonts w:cs="Times New Roman"/>
        </w:rPr>
        <w:tab/>
        <w:t xml:space="preserve">Anderson, P., moved that the name of </w:t>
      </w:r>
      <w:proofErr w:type="spellStart"/>
      <w:r>
        <w:rPr>
          <w:rFonts w:cs="Times New Roman"/>
        </w:rPr>
        <w:t>McNamar</w:t>
      </w:r>
      <w:proofErr w:type="spellEnd"/>
      <w:r>
        <w:rPr>
          <w:rFonts w:cs="Times New Roman"/>
        </w:rPr>
        <w:t xml:space="preserve"> be added as an author on H. F. No. 1509.  The motion prevailed.</w:t>
      </w:r>
    </w:p>
    <w:p w:rsidR="00B84CA8" w:rsidRDefault="00B84CA8" w:rsidP="00632F55">
      <w:pPr>
        <w:tabs>
          <w:tab w:val="left" w:pos="288"/>
        </w:tabs>
        <w:jc w:val="both"/>
        <w:rPr>
          <w:rFonts w:cs="Times New Roman"/>
        </w:rPr>
      </w:pPr>
    </w:p>
    <w:p w:rsidR="00B84CA8" w:rsidRDefault="00B84CA8" w:rsidP="00632F55">
      <w:pPr>
        <w:tabs>
          <w:tab w:val="left" w:pos="288"/>
        </w:tabs>
        <w:jc w:val="both"/>
        <w:rPr>
          <w:rFonts w:cs="Times New Roman"/>
        </w:rPr>
      </w:pPr>
      <w:r>
        <w:rPr>
          <w:rFonts w:cs="Times New Roman"/>
        </w:rPr>
        <w:tab/>
        <w:t>Garofalo moved that the name of Lohmer be added as an author on H. F. No. 1524.  The motion prevailed.</w:t>
      </w:r>
    </w:p>
    <w:p w:rsidR="00B84CA8" w:rsidRDefault="00B84CA8" w:rsidP="00632F55">
      <w:pPr>
        <w:tabs>
          <w:tab w:val="left" w:pos="288"/>
        </w:tabs>
        <w:jc w:val="both"/>
        <w:rPr>
          <w:rFonts w:cs="Times New Roman"/>
        </w:rPr>
      </w:pPr>
    </w:p>
    <w:p w:rsidR="00B84CA8" w:rsidRDefault="00B84CA8" w:rsidP="00632F55">
      <w:pPr>
        <w:tabs>
          <w:tab w:val="left" w:pos="288"/>
        </w:tabs>
        <w:jc w:val="both"/>
        <w:rPr>
          <w:rFonts w:cs="Times New Roman"/>
        </w:rPr>
      </w:pPr>
      <w:r>
        <w:rPr>
          <w:rFonts w:cs="Times New Roman"/>
        </w:rPr>
        <w:tab/>
        <w:t>Dill moved that the name of Dettmer be added as an author on H. F. No. 1545.  The motion prevailed.</w:t>
      </w:r>
    </w:p>
    <w:p w:rsidR="00B84CA8" w:rsidRDefault="00B84CA8" w:rsidP="00632F55">
      <w:pPr>
        <w:tabs>
          <w:tab w:val="left" w:pos="288"/>
        </w:tabs>
        <w:jc w:val="both"/>
        <w:rPr>
          <w:rFonts w:cs="Times New Roman"/>
        </w:rPr>
      </w:pPr>
    </w:p>
    <w:p w:rsidR="00B84CA8" w:rsidRDefault="00B84CA8" w:rsidP="00632F55">
      <w:pPr>
        <w:tabs>
          <w:tab w:val="left" w:pos="288"/>
        </w:tabs>
        <w:jc w:val="both"/>
        <w:rPr>
          <w:rFonts w:cs="Times New Roman"/>
        </w:rPr>
      </w:pPr>
      <w:r>
        <w:rPr>
          <w:rFonts w:cs="Times New Roman"/>
        </w:rPr>
        <w:tab/>
        <w:t>Persell moved that the name of Anzelc be added as an author on H. F. No. 1553.  The motion prevailed.</w:t>
      </w:r>
    </w:p>
    <w:p w:rsidR="00B84CA8" w:rsidRDefault="00B84CA8" w:rsidP="00632F55">
      <w:pPr>
        <w:tabs>
          <w:tab w:val="left" w:pos="288"/>
        </w:tabs>
        <w:jc w:val="both"/>
        <w:rPr>
          <w:rFonts w:cs="Times New Roman"/>
        </w:rPr>
      </w:pPr>
    </w:p>
    <w:p w:rsidR="00B84CA8" w:rsidRDefault="00B84CA8" w:rsidP="00A46440">
      <w:pPr>
        <w:tabs>
          <w:tab w:val="left" w:pos="288"/>
        </w:tabs>
        <w:jc w:val="both"/>
        <w:rPr>
          <w:rFonts w:cs="Times New Roman"/>
        </w:rPr>
      </w:pPr>
      <w:r>
        <w:rPr>
          <w:rFonts w:cs="Times New Roman"/>
        </w:rPr>
        <w:tab/>
        <w:t>Sanders moved that H. F. No. 591, now on the General Register, be re-referred to the Committee on Ways and Means.  The motion prevailed.</w:t>
      </w:r>
    </w:p>
    <w:p w:rsidR="00B84CA8" w:rsidRDefault="00B84CA8" w:rsidP="00A46440">
      <w:pPr>
        <w:tabs>
          <w:tab w:val="left" w:pos="288"/>
        </w:tabs>
        <w:jc w:val="both"/>
        <w:rPr>
          <w:rFonts w:cs="Times New Roman"/>
        </w:rPr>
      </w:pPr>
    </w:p>
    <w:p w:rsidR="00B84CA8" w:rsidRDefault="00B84CA8" w:rsidP="003F2BC4">
      <w:pPr>
        <w:tabs>
          <w:tab w:val="left" w:pos="288"/>
        </w:tabs>
        <w:jc w:val="both"/>
        <w:rPr>
          <w:rFonts w:cs="Times New Roman"/>
        </w:rPr>
      </w:pPr>
      <w:r>
        <w:rPr>
          <w:rFonts w:cs="Times New Roman"/>
        </w:rPr>
        <w:tab/>
        <w:t>Kelly moved that H. F. No. 1000, now on the General Register, be re-referred to the Committee on Commerce and Consumer Protection Finance and Policy.  The motion prevailed.</w:t>
      </w:r>
    </w:p>
    <w:p w:rsidR="00B84CA8" w:rsidRDefault="00B84CA8" w:rsidP="003F2BC4">
      <w:pPr>
        <w:tabs>
          <w:tab w:val="left" w:pos="288"/>
        </w:tabs>
        <w:jc w:val="both"/>
        <w:rPr>
          <w:rFonts w:cs="Times New Roman"/>
        </w:rPr>
      </w:pPr>
    </w:p>
    <w:p w:rsidR="00B84CA8" w:rsidRDefault="00B84CA8" w:rsidP="00632F55">
      <w:pPr>
        <w:tabs>
          <w:tab w:val="left" w:pos="288"/>
        </w:tabs>
        <w:jc w:val="both"/>
        <w:rPr>
          <w:rFonts w:cs="Times New Roman"/>
        </w:rPr>
      </w:pPr>
      <w:r>
        <w:rPr>
          <w:rFonts w:cs="Times New Roman"/>
        </w:rPr>
        <w:tab/>
        <w:t>Kahn moved that H. F. No. 1291 be recalled from the Committee on Ways and Means and be re-referred to the Committee on State Government Finance and Veterans Affairs.  The motion prevailed.</w:t>
      </w:r>
    </w:p>
    <w:p w:rsidR="00B84CA8" w:rsidRDefault="00B84CA8" w:rsidP="00632F55">
      <w:pPr>
        <w:tabs>
          <w:tab w:val="left" w:pos="288"/>
        </w:tabs>
        <w:jc w:val="both"/>
        <w:rPr>
          <w:rFonts w:cs="Times New Roman"/>
        </w:rPr>
      </w:pPr>
    </w:p>
    <w:p w:rsidR="00B84CA8" w:rsidRDefault="00B84CA8" w:rsidP="0093762C">
      <w:pPr>
        <w:tabs>
          <w:tab w:val="left" w:pos="288"/>
        </w:tabs>
        <w:jc w:val="both"/>
        <w:rPr>
          <w:rFonts w:cs="Times New Roman"/>
        </w:rPr>
      </w:pPr>
      <w:r>
        <w:rPr>
          <w:rFonts w:cs="Times New Roman"/>
        </w:rPr>
        <w:tab/>
      </w:r>
      <w:proofErr w:type="spellStart"/>
      <w:r>
        <w:rPr>
          <w:rFonts w:cs="Times New Roman"/>
        </w:rPr>
        <w:t>Dorholt</w:t>
      </w:r>
      <w:proofErr w:type="spellEnd"/>
      <w:r>
        <w:rPr>
          <w:rFonts w:cs="Times New Roman"/>
        </w:rPr>
        <w:t xml:space="preserve"> moved that H. F. No. 1480 be recalled from the Committee on Transportation Policy and be re-referred to the Committee on Transportation Finance.  The motion prevailed.</w:t>
      </w:r>
    </w:p>
    <w:p w:rsidR="00B84CA8" w:rsidRDefault="00B84CA8" w:rsidP="0093762C">
      <w:pPr>
        <w:tabs>
          <w:tab w:val="left" w:pos="288"/>
        </w:tabs>
        <w:jc w:val="both"/>
        <w:rPr>
          <w:rFonts w:cs="Times New Roman"/>
        </w:rPr>
      </w:pPr>
    </w:p>
    <w:p w:rsidR="00B84CA8" w:rsidRDefault="00B84CA8" w:rsidP="00885138">
      <w:pPr>
        <w:tabs>
          <w:tab w:val="left" w:pos="288"/>
        </w:tabs>
        <w:jc w:val="both"/>
        <w:rPr>
          <w:rFonts w:cs="Times New Roman"/>
        </w:rPr>
      </w:pPr>
    </w:p>
    <w:p w:rsidR="00B84CA8" w:rsidRDefault="00B84CA8" w:rsidP="008C7CBE">
      <w:pPr>
        <w:tabs>
          <w:tab w:val="left" w:pos="288"/>
        </w:tabs>
        <w:jc w:val="center"/>
        <w:rPr>
          <w:rFonts w:cs="Times New Roman"/>
        </w:rPr>
      </w:pPr>
      <w:r>
        <w:rPr>
          <w:rFonts w:cs="Times New Roman"/>
        </w:rPr>
        <w:t>CALL OF THE HOUSE LIFTED</w:t>
      </w:r>
    </w:p>
    <w:p w:rsidR="00B84CA8" w:rsidRDefault="00B84CA8" w:rsidP="008C7CBE">
      <w:pPr>
        <w:tabs>
          <w:tab w:val="left" w:pos="288"/>
        </w:tabs>
        <w:rPr>
          <w:rFonts w:cs="Times New Roman"/>
        </w:rPr>
      </w:pPr>
    </w:p>
    <w:p w:rsidR="00B84CA8" w:rsidRDefault="00B84CA8" w:rsidP="008C7CBE">
      <w:pPr>
        <w:tabs>
          <w:tab w:val="left" w:pos="288"/>
        </w:tabs>
        <w:jc w:val="both"/>
        <w:rPr>
          <w:rFonts w:cs="Times New Roman"/>
        </w:rPr>
      </w:pPr>
      <w:r>
        <w:rPr>
          <w:rFonts w:cs="Times New Roman"/>
        </w:rPr>
        <w:tab/>
        <w:t>Sanders moved that the call of the House be lifted.  The motion prevailed and it was so ordered.</w:t>
      </w:r>
    </w:p>
    <w:p w:rsidR="00B84CA8" w:rsidRDefault="00B84CA8" w:rsidP="008C7CBE">
      <w:pPr>
        <w:tabs>
          <w:tab w:val="left" w:pos="288"/>
        </w:tabs>
        <w:jc w:val="both"/>
        <w:rPr>
          <w:rFonts w:cs="Times New Roman"/>
        </w:rPr>
      </w:pPr>
    </w:p>
    <w:p w:rsidR="00B84CA8" w:rsidRDefault="00B84CA8" w:rsidP="008C7CBE">
      <w:pPr>
        <w:tabs>
          <w:tab w:val="left" w:pos="288"/>
        </w:tabs>
        <w:jc w:val="both"/>
        <w:rPr>
          <w:rFonts w:cs="Times New Roman"/>
        </w:rPr>
      </w:pPr>
    </w:p>
    <w:p w:rsidR="00B84CA8" w:rsidRDefault="00B84CA8" w:rsidP="00632F55">
      <w:pPr>
        <w:tabs>
          <w:tab w:val="left" w:pos="288"/>
        </w:tabs>
        <w:jc w:val="center"/>
        <w:rPr>
          <w:rFonts w:cs="Times New Roman"/>
        </w:rPr>
      </w:pPr>
      <w:r>
        <w:rPr>
          <w:rFonts w:cs="Times New Roman"/>
        </w:rPr>
        <w:t>ADJOURNMENT</w:t>
      </w:r>
    </w:p>
    <w:p w:rsidR="00B84CA8" w:rsidRDefault="00B84CA8" w:rsidP="00632F55">
      <w:pPr>
        <w:tabs>
          <w:tab w:val="left" w:pos="288"/>
        </w:tabs>
        <w:rPr>
          <w:rFonts w:cs="Times New Roman"/>
        </w:rPr>
      </w:pPr>
    </w:p>
    <w:p w:rsidR="00B84CA8" w:rsidRDefault="00B84CA8" w:rsidP="00632F55">
      <w:pPr>
        <w:tabs>
          <w:tab w:val="left" w:pos="288"/>
        </w:tabs>
        <w:jc w:val="both"/>
        <w:rPr>
          <w:rFonts w:cs="Times New Roman"/>
        </w:rPr>
      </w:pPr>
      <w:r>
        <w:rPr>
          <w:rFonts w:cs="Times New Roman"/>
        </w:rPr>
        <w:tab/>
        <w:t>Murphy, E., moved that when the House adjourns today it adjourn until 3:00 p.m., Monday, March 18, 2013.  The motion prevailed.</w:t>
      </w:r>
    </w:p>
    <w:p w:rsidR="00B84CA8" w:rsidRDefault="00B84CA8" w:rsidP="00632F55">
      <w:pPr>
        <w:tabs>
          <w:tab w:val="left" w:pos="288"/>
        </w:tabs>
        <w:jc w:val="both"/>
        <w:rPr>
          <w:rFonts w:cs="Times New Roman"/>
        </w:rPr>
      </w:pPr>
    </w:p>
    <w:p w:rsidR="00B84CA8" w:rsidRDefault="00B84CA8" w:rsidP="00632F55">
      <w:pPr>
        <w:tabs>
          <w:tab w:val="left" w:pos="288"/>
        </w:tabs>
        <w:jc w:val="both"/>
        <w:rPr>
          <w:rFonts w:cs="Times New Roman"/>
        </w:rPr>
      </w:pPr>
      <w:r>
        <w:rPr>
          <w:rFonts w:cs="Times New Roman"/>
        </w:rPr>
        <w:tab/>
        <w:t>Murphy, E., moved that the House adjourn.  The motion prevailed, and the Speaker declared the House stands adjourned until 3:00 p.m., Monday, March 18, 2013.</w:t>
      </w:r>
    </w:p>
    <w:p w:rsidR="00B84CA8" w:rsidRDefault="00B84CA8" w:rsidP="00632F55">
      <w:pPr>
        <w:tabs>
          <w:tab w:val="left" w:pos="288"/>
        </w:tabs>
        <w:jc w:val="both"/>
        <w:rPr>
          <w:rFonts w:cs="Times New Roman"/>
        </w:rPr>
      </w:pPr>
    </w:p>
    <w:p w:rsidR="00B84CA8" w:rsidRDefault="00B84CA8" w:rsidP="00632F55">
      <w:pPr>
        <w:tabs>
          <w:tab w:val="left" w:pos="288"/>
        </w:tabs>
        <w:jc w:val="both"/>
        <w:rPr>
          <w:rFonts w:cs="Times New Roman"/>
        </w:rPr>
      </w:pPr>
    </w:p>
    <w:p w:rsidR="00B84CA8" w:rsidRDefault="00B84CA8" w:rsidP="00632F55">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B84CA8" w:rsidRDefault="00B84CA8" w:rsidP="00632F55">
      <w:pPr>
        <w:tabs>
          <w:tab w:val="left" w:pos="288"/>
        </w:tabs>
        <w:rPr>
          <w:rFonts w:cs="Times New Roman"/>
        </w:rPr>
      </w:pPr>
    </w:p>
    <w:p w:rsidR="00B84CA8" w:rsidRDefault="00B84CA8" w:rsidP="00632F55">
      <w:pPr>
        <w:tabs>
          <w:tab w:val="left" w:pos="288"/>
        </w:tabs>
        <w:rPr>
          <w:rFonts w:cs="Times New Roman"/>
        </w:rPr>
      </w:pPr>
    </w:p>
    <w:p w:rsidR="00B84CA8" w:rsidRPr="00EA11CE" w:rsidRDefault="00B84CA8" w:rsidP="00632F55">
      <w:pPr>
        <w:tabs>
          <w:tab w:val="left" w:pos="288"/>
        </w:tabs>
        <w:jc w:val="both"/>
        <w:rPr>
          <w:rFonts w:cs="Times New Roman"/>
        </w:rPr>
      </w:pPr>
    </w:p>
    <w:p w:rsidR="00B84CA8" w:rsidRDefault="00B84CA8" w:rsidP="00632F55"/>
    <w:p w:rsidR="00B84CA8" w:rsidRDefault="00B84CA8"/>
    <w:p w:rsidR="00057AC5" w:rsidRDefault="00057AC5">
      <w:pPr>
        <w:rPr>
          <w:rFonts w:cs="Times New Roman"/>
        </w:rPr>
      </w:pPr>
      <w:r>
        <w:rPr>
          <w:rFonts w:cs="Times New Roman"/>
        </w:rPr>
        <w:br w:type="page"/>
      </w:r>
    </w:p>
    <w:p w:rsidR="00EB5F14" w:rsidRDefault="00EB5F14" w:rsidP="00C46CA2">
      <w:pPr>
        <w:tabs>
          <w:tab w:val="left" w:pos="288"/>
        </w:tabs>
        <w:jc w:val="both"/>
        <w:rPr>
          <w:rFonts w:cs="Times New Roman"/>
        </w:rPr>
      </w:pPr>
    </w:p>
    <w:p w:rsidR="00057AC5" w:rsidRDefault="00057AC5" w:rsidP="00C46CA2">
      <w:pPr>
        <w:tabs>
          <w:tab w:val="left" w:pos="288"/>
        </w:tabs>
        <w:jc w:val="both"/>
        <w:rPr>
          <w:rFonts w:cs="Times New Roman"/>
        </w:rPr>
      </w:pPr>
    </w:p>
    <w:p w:rsidR="00057AC5" w:rsidRDefault="00057AC5" w:rsidP="00C46CA2">
      <w:pPr>
        <w:tabs>
          <w:tab w:val="left" w:pos="288"/>
        </w:tabs>
        <w:jc w:val="both"/>
        <w:rPr>
          <w:rFonts w:cs="Times New Roman"/>
        </w:rPr>
      </w:pPr>
    </w:p>
    <w:p w:rsidR="00057AC5" w:rsidRDefault="00057AC5" w:rsidP="00C46CA2">
      <w:pPr>
        <w:tabs>
          <w:tab w:val="left" w:pos="288"/>
        </w:tabs>
        <w:jc w:val="both"/>
        <w:rPr>
          <w:rFonts w:cs="Times New Roman"/>
        </w:rPr>
      </w:pPr>
    </w:p>
    <w:p w:rsidR="00057AC5" w:rsidRPr="00C46CA2" w:rsidRDefault="00057AC5" w:rsidP="00C46CA2">
      <w:pPr>
        <w:tabs>
          <w:tab w:val="left" w:pos="288"/>
        </w:tabs>
        <w:jc w:val="both"/>
        <w:rPr>
          <w:rFonts w:cs="Times New Roman"/>
        </w:rPr>
      </w:pPr>
    </w:p>
    <w:sectPr w:rsidR="00057AC5" w:rsidRPr="00C46CA2" w:rsidSect="00057AC5">
      <w:headerReference w:type="even" r:id="rId43"/>
      <w:headerReference w:type="default" r:id="rId44"/>
      <w:type w:val="continuous"/>
      <w:pgSz w:w="12240" w:h="15840"/>
      <w:pgMar w:top="1584" w:right="1440" w:bottom="1627" w:left="1440" w:header="720" w:footer="720" w:gutter="0"/>
      <w:pgNumType w:start="105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8E" w:rsidRDefault="00C0238E" w:rsidP="000C0438">
      <w:r>
        <w:separator/>
      </w:r>
    </w:p>
  </w:endnote>
  <w:endnote w:type="continuationSeparator" w:id="0">
    <w:p w:rsidR="00C0238E" w:rsidRDefault="00C0238E"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60" w:rsidRDefault="00846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60" w:rsidRDefault="008466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60" w:rsidRDefault="0084666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A8" w:rsidRDefault="00B84CA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A8" w:rsidRDefault="00B84CA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A8" w:rsidRDefault="00B84C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8E" w:rsidRDefault="00C0238E" w:rsidP="000C0438">
      <w:r>
        <w:separator/>
      </w:r>
    </w:p>
  </w:footnote>
  <w:footnote w:type="continuationSeparator" w:id="0">
    <w:p w:rsidR="00C0238E" w:rsidRDefault="00C0238E"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A2" w:rsidRPr="00C46CA2" w:rsidRDefault="00C46CA2" w:rsidP="00C46CA2">
    <w:pPr>
      <w:pStyle w:val="Header"/>
      <w:tabs>
        <w:tab w:val="clear" w:pos="4680"/>
        <w:tab w:val="center" w:pos="4608"/>
        <w:tab w:val="center" w:pos="7920"/>
      </w:tabs>
      <w:rPr>
        <w:smallCaps/>
      </w:rPr>
    </w:pPr>
  </w:p>
  <w:p w:rsidR="00C46CA2" w:rsidRPr="00C46CA2" w:rsidRDefault="00C46CA2" w:rsidP="00C46CA2">
    <w:pPr>
      <w:pStyle w:val="Header"/>
      <w:tabs>
        <w:tab w:val="clear" w:pos="4680"/>
        <w:tab w:val="center" w:pos="4608"/>
        <w:tab w:val="center" w:pos="7920"/>
      </w:tabs>
      <w:rPr>
        <w:smallCaps/>
      </w:rPr>
    </w:pPr>
  </w:p>
  <w:p w:rsidR="00C46CA2" w:rsidRPr="00C46CA2" w:rsidRDefault="00C46CA2" w:rsidP="00C46CA2">
    <w:pPr>
      <w:pStyle w:val="Header"/>
      <w:tabs>
        <w:tab w:val="clear" w:pos="4680"/>
        <w:tab w:val="center" w:pos="4608"/>
        <w:tab w:val="center" w:pos="7920"/>
      </w:tabs>
      <w:rPr>
        <w:smallCaps/>
      </w:rPr>
    </w:pPr>
  </w:p>
  <w:p w:rsidR="00C46CA2" w:rsidRPr="00C46CA2" w:rsidRDefault="00C46CA2" w:rsidP="00C46CA2">
    <w:pPr>
      <w:pStyle w:val="Header"/>
      <w:tabs>
        <w:tab w:val="clear" w:pos="4680"/>
        <w:tab w:val="center" w:pos="4608"/>
        <w:tab w:val="center" w:pos="7920"/>
      </w:tabs>
      <w:rPr>
        <w:smallCaps/>
      </w:rPr>
    </w:pPr>
  </w:p>
  <w:p w:rsidR="00C46CA2" w:rsidRPr="00C46CA2" w:rsidRDefault="00EB2834" w:rsidP="00C46CA2">
    <w:pPr>
      <w:pStyle w:val="Header"/>
      <w:tabs>
        <w:tab w:val="clear" w:pos="4680"/>
        <w:tab w:val="center" w:pos="4608"/>
        <w:tab w:val="center" w:pos="7920"/>
      </w:tabs>
      <w:rPr>
        <w:smallCaps/>
      </w:rPr>
    </w:pPr>
    <w:r w:rsidRPr="00C46CA2">
      <w:rPr>
        <w:smallCaps/>
      </w:rPr>
      <w:fldChar w:fldCharType="begin"/>
    </w:r>
    <w:r w:rsidR="00C46CA2" w:rsidRPr="00C46CA2">
      <w:rPr>
        <w:smallCaps/>
      </w:rPr>
      <w:instrText xml:space="preserve"> PAGE  \* MERGEFORMAT </w:instrText>
    </w:r>
    <w:r w:rsidRPr="00C46CA2">
      <w:rPr>
        <w:smallCaps/>
      </w:rPr>
      <w:fldChar w:fldCharType="separate"/>
    </w:r>
    <w:r w:rsidR="00846660">
      <w:rPr>
        <w:smallCaps/>
        <w:noProof/>
      </w:rPr>
      <w:t>1006</w:t>
    </w:r>
    <w:r w:rsidRPr="00C46CA2">
      <w:rPr>
        <w:smallCaps/>
      </w:rPr>
      <w:fldChar w:fldCharType="end"/>
    </w:r>
    <w:r w:rsidR="00C46CA2" w:rsidRPr="00C46CA2">
      <w:rPr>
        <w:smallCaps/>
      </w:rPr>
      <w:tab/>
      <w:t>Journal of the House</w:t>
    </w:r>
    <w:r w:rsidR="00C46CA2" w:rsidRPr="00C46CA2">
      <w:rPr>
        <w:smallCaps/>
      </w:rPr>
      <w:tab/>
    </w:r>
    <w:r w:rsidR="00C46CA2" w:rsidRPr="00C46CA2">
      <w:rPr>
        <w:smallCaps/>
      </w:rPr>
      <w:tab/>
      <w:t>[26th Day</w:t>
    </w:r>
  </w:p>
  <w:p w:rsidR="00C46CA2" w:rsidRPr="00C46CA2" w:rsidRDefault="00C46CA2" w:rsidP="00C46CA2">
    <w:pPr>
      <w:pStyle w:val="Header"/>
      <w:tabs>
        <w:tab w:val="clear" w:pos="4680"/>
        <w:tab w:val="center" w:pos="4608"/>
        <w:tab w:val="center" w:pos="7920"/>
      </w:tabs>
      <w:rPr>
        <w:smallCaps/>
      </w:rPr>
    </w:pPr>
  </w:p>
  <w:p w:rsidR="00C46CA2" w:rsidRPr="00C46CA2" w:rsidRDefault="00C46CA2" w:rsidP="00C46CA2">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1025</w:t>
    </w:r>
    <w:r w:rsidR="00EB2834">
      <w:rPr>
        <w:smallCaps/>
      </w:rPr>
      <w:fldChar w:fldCharType="end"/>
    </w:r>
  </w:p>
  <w:p w:rsid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3B" w:rsidRPr="00BE183B" w:rsidRDefault="00BE183B" w:rsidP="00BE183B">
    <w:pPr>
      <w:pStyle w:val="Header"/>
      <w:tabs>
        <w:tab w:val="clear" w:pos="4680"/>
        <w:tab w:val="center" w:pos="4608"/>
        <w:tab w:val="center" w:pos="7920"/>
      </w:tabs>
      <w:rPr>
        <w:smallCaps/>
      </w:rPr>
    </w:pPr>
  </w:p>
  <w:p w:rsidR="00BE183B" w:rsidRPr="00BE183B" w:rsidRDefault="00BE183B" w:rsidP="00BE183B">
    <w:pPr>
      <w:pStyle w:val="Header"/>
      <w:tabs>
        <w:tab w:val="clear" w:pos="4680"/>
        <w:tab w:val="center" w:pos="4608"/>
        <w:tab w:val="center" w:pos="7920"/>
      </w:tabs>
      <w:rPr>
        <w:smallCaps/>
      </w:rPr>
    </w:pPr>
  </w:p>
  <w:p w:rsidR="00BE183B" w:rsidRPr="00BE183B" w:rsidRDefault="00BE183B" w:rsidP="00BE183B">
    <w:pPr>
      <w:pStyle w:val="Header"/>
      <w:tabs>
        <w:tab w:val="clear" w:pos="4680"/>
        <w:tab w:val="center" w:pos="4608"/>
        <w:tab w:val="center" w:pos="7920"/>
      </w:tabs>
      <w:rPr>
        <w:smallCaps/>
      </w:rPr>
    </w:pPr>
  </w:p>
  <w:p w:rsidR="00BE183B" w:rsidRPr="00BE183B" w:rsidRDefault="00BE183B" w:rsidP="00BE183B">
    <w:pPr>
      <w:pStyle w:val="Header"/>
      <w:tabs>
        <w:tab w:val="clear" w:pos="4680"/>
        <w:tab w:val="center" w:pos="4608"/>
        <w:tab w:val="center" w:pos="7920"/>
      </w:tabs>
      <w:rPr>
        <w:smallCaps/>
      </w:rPr>
    </w:pPr>
  </w:p>
  <w:p w:rsidR="00BE183B" w:rsidRPr="00BE183B" w:rsidRDefault="00EB2834" w:rsidP="00BE183B">
    <w:pPr>
      <w:pStyle w:val="Header"/>
      <w:tabs>
        <w:tab w:val="clear" w:pos="4680"/>
        <w:tab w:val="center" w:pos="4608"/>
        <w:tab w:val="center" w:pos="7920"/>
      </w:tabs>
      <w:rPr>
        <w:smallCaps/>
      </w:rPr>
    </w:pPr>
    <w:r w:rsidRPr="00BE183B">
      <w:rPr>
        <w:smallCaps/>
      </w:rPr>
      <w:fldChar w:fldCharType="begin"/>
    </w:r>
    <w:r w:rsidR="00BE183B" w:rsidRPr="00BE183B">
      <w:rPr>
        <w:smallCaps/>
      </w:rPr>
      <w:instrText xml:space="preserve"> PAGE  \* MERGEFORMAT </w:instrText>
    </w:r>
    <w:r w:rsidRPr="00BE183B">
      <w:rPr>
        <w:smallCaps/>
      </w:rPr>
      <w:fldChar w:fldCharType="separate"/>
    </w:r>
    <w:r w:rsidR="00D34DFB">
      <w:rPr>
        <w:smallCaps/>
        <w:noProof/>
      </w:rPr>
      <w:t>1026</w:t>
    </w:r>
    <w:r w:rsidRPr="00BE183B">
      <w:rPr>
        <w:smallCaps/>
      </w:rPr>
      <w:fldChar w:fldCharType="end"/>
    </w:r>
    <w:r w:rsidR="00BE183B" w:rsidRPr="00BE183B">
      <w:rPr>
        <w:smallCaps/>
      </w:rPr>
      <w:tab/>
      <w:t>Journal of the House</w:t>
    </w:r>
    <w:r w:rsidR="00BE183B" w:rsidRPr="00BE183B">
      <w:rPr>
        <w:smallCaps/>
      </w:rPr>
      <w:tab/>
    </w:r>
    <w:r w:rsidR="00BE183B" w:rsidRPr="00BE183B">
      <w:rPr>
        <w:smallCaps/>
      </w:rPr>
      <w:tab/>
      <w:t>[26th Day</w:t>
    </w:r>
  </w:p>
  <w:p w:rsidR="00BE183B" w:rsidRPr="00BE183B" w:rsidRDefault="00BE183B" w:rsidP="00BE183B">
    <w:pPr>
      <w:pStyle w:val="Header"/>
      <w:tabs>
        <w:tab w:val="clear" w:pos="4680"/>
        <w:tab w:val="center" w:pos="4608"/>
        <w:tab w:val="center" w:pos="7920"/>
      </w:tabs>
      <w:rPr>
        <w:smallCaps/>
      </w:rPr>
    </w:pPr>
  </w:p>
  <w:p w:rsidR="00BE183B" w:rsidRPr="00BE183B" w:rsidRDefault="00BE183B" w:rsidP="00BE183B">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3B" w:rsidRDefault="00BE183B" w:rsidP="00BE183B">
    <w:pPr>
      <w:pStyle w:val="Header"/>
      <w:tabs>
        <w:tab w:val="clear" w:pos="4680"/>
        <w:tab w:val="center" w:pos="4608"/>
        <w:tab w:val="center" w:pos="7920"/>
      </w:tabs>
      <w:rPr>
        <w:smallCaps/>
      </w:rPr>
    </w:pPr>
  </w:p>
  <w:p w:rsidR="00BE183B" w:rsidRDefault="00BE183B" w:rsidP="00BE183B">
    <w:pPr>
      <w:pStyle w:val="Header"/>
      <w:tabs>
        <w:tab w:val="clear" w:pos="4680"/>
        <w:tab w:val="center" w:pos="4608"/>
        <w:tab w:val="center" w:pos="7920"/>
      </w:tabs>
      <w:rPr>
        <w:smallCaps/>
      </w:rPr>
    </w:pPr>
  </w:p>
  <w:p w:rsidR="00BE183B" w:rsidRDefault="00BE183B" w:rsidP="00BE183B">
    <w:pPr>
      <w:pStyle w:val="Header"/>
      <w:tabs>
        <w:tab w:val="clear" w:pos="4680"/>
        <w:tab w:val="center" w:pos="4608"/>
        <w:tab w:val="center" w:pos="7920"/>
      </w:tabs>
      <w:rPr>
        <w:smallCaps/>
      </w:rPr>
    </w:pPr>
  </w:p>
  <w:p w:rsidR="00BE183B" w:rsidRDefault="00BE183B" w:rsidP="00BE183B">
    <w:pPr>
      <w:pStyle w:val="Header"/>
      <w:tabs>
        <w:tab w:val="clear" w:pos="4680"/>
        <w:tab w:val="center" w:pos="4608"/>
        <w:tab w:val="center" w:pos="7920"/>
      </w:tabs>
      <w:rPr>
        <w:smallCaps/>
      </w:rPr>
    </w:pPr>
  </w:p>
  <w:p w:rsidR="00BE183B" w:rsidRDefault="00BE183B" w:rsidP="00BE183B">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Pr>
        <w:smallCaps/>
        <w:noProof/>
      </w:rPr>
      <w:t>1027</w:t>
    </w:r>
    <w:r w:rsidR="00EB2834">
      <w:rPr>
        <w:smallCaps/>
      </w:rPr>
      <w:fldChar w:fldCharType="end"/>
    </w:r>
  </w:p>
  <w:p w:rsidR="00BE183B" w:rsidRDefault="00BE183B" w:rsidP="00BE183B">
    <w:pPr>
      <w:pStyle w:val="Header"/>
      <w:tabs>
        <w:tab w:val="clear" w:pos="4680"/>
        <w:tab w:val="center" w:pos="4608"/>
        <w:tab w:val="center" w:pos="7920"/>
      </w:tabs>
      <w:rPr>
        <w:smallCaps/>
      </w:rPr>
    </w:pPr>
  </w:p>
  <w:p w:rsidR="00BE183B" w:rsidRPr="00BE183B" w:rsidRDefault="00BE183B" w:rsidP="00BE183B">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Pr="00846C5C" w:rsidRDefault="00C0796A" w:rsidP="00846C5C">
    <w:pPr>
      <w:pStyle w:val="Header"/>
      <w:tabs>
        <w:tab w:val="clear" w:pos="4680"/>
        <w:tab w:val="center" w:pos="4608"/>
        <w:tab w:val="center" w:pos="7920"/>
      </w:tabs>
      <w:rPr>
        <w:smallCaps/>
      </w:rPr>
    </w:pPr>
  </w:p>
  <w:p w:rsidR="00C0796A" w:rsidRPr="00846C5C" w:rsidRDefault="00C0796A" w:rsidP="00846C5C">
    <w:pPr>
      <w:pStyle w:val="Header"/>
      <w:tabs>
        <w:tab w:val="clear" w:pos="4680"/>
        <w:tab w:val="center" w:pos="4608"/>
        <w:tab w:val="center" w:pos="7920"/>
      </w:tabs>
      <w:rPr>
        <w:smallCaps/>
      </w:rPr>
    </w:pPr>
  </w:p>
  <w:p w:rsidR="00C0796A" w:rsidRPr="00846C5C" w:rsidRDefault="00C0796A" w:rsidP="00846C5C">
    <w:pPr>
      <w:pStyle w:val="Header"/>
      <w:tabs>
        <w:tab w:val="clear" w:pos="4680"/>
        <w:tab w:val="center" w:pos="4608"/>
        <w:tab w:val="center" w:pos="7920"/>
      </w:tabs>
      <w:rPr>
        <w:smallCaps/>
      </w:rPr>
    </w:pPr>
  </w:p>
  <w:p w:rsidR="00C0796A" w:rsidRPr="00846C5C" w:rsidRDefault="00C0796A" w:rsidP="00846C5C">
    <w:pPr>
      <w:pStyle w:val="Header"/>
      <w:tabs>
        <w:tab w:val="clear" w:pos="4680"/>
        <w:tab w:val="center" w:pos="4608"/>
        <w:tab w:val="center" w:pos="7920"/>
      </w:tabs>
      <w:rPr>
        <w:smallCaps/>
      </w:rPr>
    </w:pPr>
  </w:p>
  <w:p w:rsidR="00C0796A" w:rsidRPr="00846C5C" w:rsidRDefault="00EB2834" w:rsidP="00846C5C">
    <w:pPr>
      <w:pStyle w:val="Header"/>
      <w:tabs>
        <w:tab w:val="clear" w:pos="4680"/>
        <w:tab w:val="center" w:pos="4608"/>
        <w:tab w:val="center" w:pos="7920"/>
      </w:tabs>
      <w:rPr>
        <w:smallCaps/>
      </w:rPr>
    </w:pPr>
    <w:r w:rsidRPr="00846C5C">
      <w:rPr>
        <w:smallCaps/>
      </w:rPr>
      <w:fldChar w:fldCharType="begin"/>
    </w:r>
    <w:r w:rsidR="00C0796A" w:rsidRPr="00846C5C">
      <w:rPr>
        <w:smallCaps/>
      </w:rPr>
      <w:instrText xml:space="preserve"> PAGE  \* MERGEFORMAT </w:instrText>
    </w:r>
    <w:r w:rsidRPr="00846C5C">
      <w:rPr>
        <w:smallCaps/>
      </w:rPr>
      <w:fldChar w:fldCharType="separate"/>
    </w:r>
    <w:r w:rsidR="00D34DFB">
      <w:rPr>
        <w:smallCaps/>
        <w:noProof/>
      </w:rPr>
      <w:t>1056</w:t>
    </w:r>
    <w:r w:rsidRPr="00846C5C">
      <w:rPr>
        <w:smallCaps/>
      </w:rPr>
      <w:fldChar w:fldCharType="end"/>
    </w:r>
    <w:r w:rsidR="00C0796A" w:rsidRPr="00846C5C">
      <w:rPr>
        <w:smallCaps/>
      </w:rPr>
      <w:tab/>
      <w:t>Journal of the House</w:t>
    </w:r>
    <w:r w:rsidR="00C0796A" w:rsidRPr="00846C5C">
      <w:rPr>
        <w:smallCaps/>
      </w:rPr>
      <w:tab/>
    </w:r>
    <w:r w:rsidR="00C0796A" w:rsidRPr="00846C5C">
      <w:rPr>
        <w:smallCaps/>
      </w:rPr>
      <w:tab/>
      <w:t>[26th Day</w:t>
    </w:r>
  </w:p>
  <w:p w:rsidR="00C0796A" w:rsidRPr="00846C5C" w:rsidRDefault="00C0796A" w:rsidP="00846C5C">
    <w:pPr>
      <w:pStyle w:val="Header"/>
      <w:tabs>
        <w:tab w:val="clear" w:pos="4680"/>
        <w:tab w:val="center" w:pos="4608"/>
        <w:tab w:val="center" w:pos="7920"/>
      </w:tabs>
      <w:rPr>
        <w:smallCaps/>
      </w:rPr>
    </w:pPr>
  </w:p>
  <w:p w:rsidR="00C0796A" w:rsidRPr="00846C5C" w:rsidRDefault="00C0796A" w:rsidP="00846C5C">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rsidP="00846C5C">
    <w:pPr>
      <w:pStyle w:val="Header"/>
      <w:tabs>
        <w:tab w:val="clear" w:pos="4680"/>
        <w:tab w:val="center" w:pos="4608"/>
        <w:tab w:val="center" w:pos="7920"/>
      </w:tabs>
      <w:rPr>
        <w:smallCaps/>
      </w:rPr>
    </w:pPr>
  </w:p>
  <w:p w:rsidR="00C0796A" w:rsidRDefault="00C0796A" w:rsidP="00846C5C">
    <w:pPr>
      <w:pStyle w:val="Header"/>
      <w:tabs>
        <w:tab w:val="clear" w:pos="4680"/>
        <w:tab w:val="center" w:pos="4608"/>
        <w:tab w:val="center" w:pos="7920"/>
      </w:tabs>
      <w:rPr>
        <w:smallCaps/>
      </w:rPr>
    </w:pPr>
  </w:p>
  <w:p w:rsidR="00C0796A" w:rsidRDefault="00C0796A" w:rsidP="00846C5C">
    <w:pPr>
      <w:pStyle w:val="Header"/>
      <w:tabs>
        <w:tab w:val="clear" w:pos="4680"/>
        <w:tab w:val="center" w:pos="4608"/>
        <w:tab w:val="center" w:pos="7920"/>
      </w:tabs>
      <w:rPr>
        <w:smallCaps/>
      </w:rPr>
    </w:pPr>
  </w:p>
  <w:p w:rsidR="00C0796A" w:rsidRDefault="00C0796A" w:rsidP="00846C5C">
    <w:pPr>
      <w:pStyle w:val="Header"/>
      <w:tabs>
        <w:tab w:val="clear" w:pos="4680"/>
        <w:tab w:val="center" w:pos="4608"/>
        <w:tab w:val="center" w:pos="7920"/>
      </w:tabs>
      <w:rPr>
        <w:smallCaps/>
      </w:rPr>
    </w:pPr>
  </w:p>
  <w:p w:rsidR="00C0796A" w:rsidRDefault="00C0796A" w:rsidP="00846C5C">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1055</w:t>
    </w:r>
    <w:r w:rsidR="00EB2834">
      <w:rPr>
        <w:smallCaps/>
      </w:rPr>
      <w:fldChar w:fldCharType="end"/>
    </w:r>
  </w:p>
  <w:p w:rsidR="00C0796A" w:rsidRDefault="00C0796A" w:rsidP="00846C5C">
    <w:pPr>
      <w:pStyle w:val="Header"/>
      <w:tabs>
        <w:tab w:val="clear" w:pos="4680"/>
        <w:tab w:val="center" w:pos="4608"/>
        <w:tab w:val="center" w:pos="7920"/>
      </w:tabs>
      <w:rPr>
        <w:smallCaps/>
      </w:rPr>
    </w:pPr>
  </w:p>
  <w:p w:rsidR="00C0796A" w:rsidRPr="00846C5C" w:rsidRDefault="00C0796A" w:rsidP="00846C5C">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p w:rsidR="00C0796A" w:rsidRPr="00C0796A" w:rsidRDefault="00EB2834" w:rsidP="00C0796A">
    <w:pPr>
      <w:pStyle w:val="Header"/>
      <w:tabs>
        <w:tab w:val="clear" w:pos="4680"/>
        <w:tab w:val="center" w:pos="4608"/>
        <w:tab w:val="center" w:pos="7920"/>
      </w:tabs>
      <w:rPr>
        <w:smallCaps/>
      </w:rPr>
    </w:pPr>
    <w:r w:rsidRPr="00C0796A">
      <w:rPr>
        <w:smallCaps/>
      </w:rPr>
      <w:fldChar w:fldCharType="begin"/>
    </w:r>
    <w:r w:rsidR="00C0796A" w:rsidRPr="00C0796A">
      <w:rPr>
        <w:smallCaps/>
      </w:rPr>
      <w:instrText xml:space="preserve"> PAGE  \* MERGEFORMAT </w:instrText>
    </w:r>
    <w:r w:rsidRPr="00C0796A">
      <w:rPr>
        <w:smallCaps/>
      </w:rPr>
      <w:fldChar w:fldCharType="separate"/>
    </w:r>
    <w:r w:rsidR="00DB4D60">
      <w:rPr>
        <w:smallCaps/>
        <w:noProof/>
      </w:rPr>
      <w:t>2</w:t>
    </w:r>
    <w:r w:rsidRPr="00C0796A">
      <w:rPr>
        <w:smallCaps/>
      </w:rPr>
      <w:fldChar w:fldCharType="end"/>
    </w:r>
    <w:r w:rsidR="00C0796A" w:rsidRPr="00C0796A">
      <w:rPr>
        <w:smallCaps/>
      </w:rPr>
      <w:tab/>
      <w:t>Journal of the House</w:t>
    </w:r>
    <w:r w:rsidR="00C0796A" w:rsidRPr="00C0796A">
      <w:rPr>
        <w:smallCaps/>
      </w:rPr>
      <w:tab/>
    </w:r>
    <w:r w:rsidR="00C0796A" w:rsidRPr="00C0796A">
      <w:rPr>
        <w:smallCaps/>
      </w:rPr>
      <w:tab/>
      <w:t>[26th Day</w:t>
    </w:r>
  </w:p>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1057</w:t>
    </w:r>
    <w:r w:rsidR="00EB2834">
      <w:rPr>
        <w:smallCaps/>
      </w:rPr>
      <w:fldChar w:fldCharType="end"/>
    </w:r>
  </w:p>
  <w:p w:rsid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p w:rsidR="00C0796A" w:rsidRPr="00C0796A" w:rsidRDefault="00EB2834" w:rsidP="00C0796A">
    <w:pPr>
      <w:pStyle w:val="Header"/>
      <w:tabs>
        <w:tab w:val="clear" w:pos="4680"/>
        <w:tab w:val="center" w:pos="4608"/>
        <w:tab w:val="center" w:pos="7920"/>
      </w:tabs>
      <w:rPr>
        <w:smallCaps/>
      </w:rPr>
    </w:pPr>
    <w:r w:rsidRPr="00C0796A">
      <w:rPr>
        <w:smallCaps/>
      </w:rPr>
      <w:fldChar w:fldCharType="begin"/>
    </w:r>
    <w:r w:rsidR="00C0796A" w:rsidRPr="00C0796A">
      <w:rPr>
        <w:smallCaps/>
      </w:rPr>
      <w:instrText xml:space="preserve"> PAGE  \* MERGEFORMAT </w:instrText>
    </w:r>
    <w:r w:rsidRPr="00C0796A">
      <w:rPr>
        <w:smallCaps/>
      </w:rPr>
      <w:fldChar w:fldCharType="separate"/>
    </w:r>
    <w:r w:rsidR="00D34DFB">
      <w:rPr>
        <w:smallCaps/>
        <w:noProof/>
      </w:rPr>
      <w:t>1058</w:t>
    </w:r>
    <w:r w:rsidRPr="00C0796A">
      <w:rPr>
        <w:smallCaps/>
      </w:rPr>
      <w:fldChar w:fldCharType="end"/>
    </w:r>
    <w:r w:rsidR="00C0796A" w:rsidRPr="00C0796A">
      <w:rPr>
        <w:smallCaps/>
      </w:rPr>
      <w:tab/>
      <w:t>Journal of the House</w:t>
    </w:r>
    <w:r w:rsidR="00C0796A" w:rsidRPr="00C0796A">
      <w:rPr>
        <w:smallCaps/>
      </w:rPr>
      <w:tab/>
    </w:r>
    <w:r w:rsidR="00C0796A" w:rsidRPr="00C0796A">
      <w:rPr>
        <w:smallCaps/>
      </w:rPr>
      <w:tab/>
      <w:t>[26th Day</w:t>
    </w:r>
  </w:p>
  <w:p w:rsidR="00C0796A" w:rsidRP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p>
  <w:p w:rsidR="00C0796A" w:rsidRDefault="00C0796A" w:rsidP="00C0796A">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Pr>
        <w:smallCaps/>
        <w:noProof/>
      </w:rPr>
      <w:t>1058</w:t>
    </w:r>
    <w:r w:rsidR="00EB2834">
      <w:rPr>
        <w:smallCaps/>
      </w:rPr>
      <w:fldChar w:fldCharType="end"/>
    </w:r>
  </w:p>
  <w:p w:rsidR="00C0796A" w:rsidRDefault="00C0796A" w:rsidP="00C0796A">
    <w:pPr>
      <w:pStyle w:val="Header"/>
      <w:tabs>
        <w:tab w:val="clear" w:pos="4680"/>
        <w:tab w:val="center" w:pos="4608"/>
        <w:tab w:val="center" w:pos="7920"/>
      </w:tabs>
      <w:rPr>
        <w:smallCaps/>
      </w:rPr>
    </w:pPr>
  </w:p>
  <w:p w:rsidR="00C0796A" w:rsidRPr="00C0796A" w:rsidRDefault="00C0796A" w:rsidP="00C0796A">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A2" w:rsidRDefault="00C46CA2" w:rsidP="00C46CA2">
    <w:pPr>
      <w:pStyle w:val="Header"/>
      <w:tabs>
        <w:tab w:val="clear" w:pos="4680"/>
        <w:tab w:val="center" w:pos="4608"/>
        <w:tab w:val="center" w:pos="7920"/>
      </w:tabs>
      <w:rPr>
        <w:smallCaps/>
      </w:rPr>
    </w:pPr>
  </w:p>
  <w:p w:rsidR="00C46CA2" w:rsidRDefault="00C46CA2" w:rsidP="00C46CA2">
    <w:pPr>
      <w:pStyle w:val="Header"/>
      <w:tabs>
        <w:tab w:val="clear" w:pos="4680"/>
        <w:tab w:val="center" w:pos="4608"/>
        <w:tab w:val="center" w:pos="7920"/>
      </w:tabs>
      <w:rPr>
        <w:smallCaps/>
      </w:rPr>
    </w:pPr>
  </w:p>
  <w:p w:rsidR="00C46CA2" w:rsidRDefault="00C46CA2" w:rsidP="00C46CA2">
    <w:pPr>
      <w:pStyle w:val="Header"/>
      <w:tabs>
        <w:tab w:val="clear" w:pos="4680"/>
        <w:tab w:val="center" w:pos="4608"/>
        <w:tab w:val="center" w:pos="7920"/>
      </w:tabs>
      <w:rPr>
        <w:smallCaps/>
      </w:rPr>
    </w:pPr>
  </w:p>
  <w:p w:rsidR="00C46CA2" w:rsidRDefault="00C46CA2" w:rsidP="00C46CA2">
    <w:pPr>
      <w:pStyle w:val="Header"/>
      <w:tabs>
        <w:tab w:val="clear" w:pos="4680"/>
        <w:tab w:val="center" w:pos="4608"/>
        <w:tab w:val="center" w:pos="7920"/>
      </w:tabs>
      <w:rPr>
        <w:smallCaps/>
      </w:rPr>
    </w:pPr>
  </w:p>
  <w:p w:rsidR="00C46CA2" w:rsidRDefault="00C46CA2" w:rsidP="00C46CA2">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846660">
      <w:rPr>
        <w:smallCaps/>
        <w:noProof/>
      </w:rPr>
      <w:t>1007</w:t>
    </w:r>
    <w:r w:rsidR="00EB2834">
      <w:rPr>
        <w:smallCaps/>
      </w:rPr>
      <w:fldChar w:fldCharType="end"/>
    </w:r>
  </w:p>
  <w:p w:rsidR="00C46CA2" w:rsidRDefault="00C46CA2" w:rsidP="00C46CA2">
    <w:pPr>
      <w:pStyle w:val="Header"/>
      <w:tabs>
        <w:tab w:val="clear" w:pos="4680"/>
        <w:tab w:val="center" w:pos="4608"/>
        <w:tab w:val="center" w:pos="7920"/>
      </w:tabs>
      <w:rPr>
        <w:smallCaps/>
      </w:rPr>
    </w:pPr>
  </w:p>
  <w:p w:rsidR="00C46CA2" w:rsidRPr="00C46CA2" w:rsidRDefault="00C46CA2" w:rsidP="00C46CA2">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A8" w:rsidRPr="00F5119A" w:rsidRDefault="00B84CA8" w:rsidP="00F5119A">
    <w:pPr>
      <w:pStyle w:val="Header"/>
      <w:tabs>
        <w:tab w:val="clear" w:pos="4680"/>
        <w:tab w:val="center" w:pos="4608"/>
        <w:tab w:val="center" w:pos="7920"/>
      </w:tabs>
      <w:rPr>
        <w:smallCaps/>
      </w:rPr>
    </w:pPr>
  </w:p>
  <w:p w:rsidR="00B84CA8" w:rsidRPr="00F5119A" w:rsidRDefault="00B84CA8" w:rsidP="00F5119A">
    <w:pPr>
      <w:pStyle w:val="Header"/>
      <w:tabs>
        <w:tab w:val="clear" w:pos="4680"/>
        <w:tab w:val="center" w:pos="4608"/>
        <w:tab w:val="center" w:pos="7920"/>
      </w:tabs>
      <w:rPr>
        <w:smallCaps/>
      </w:rPr>
    </w:pPr>
  </w:p>
  <w:p w:rsidR="00B84CA8" w:rsidRPr="00F5119A" w:rsidRDefault="00B84CA8" w:rsidP="00F5119A">
    <w:pPr>
      <w:pStyle w:val="Header"/>
      <w:tabs>
        <w:tab w:val="clear" w:pos="4680"/>
        <w:tab w:val="center" w:pos="4608"/>
        <w:tab w:val="center" w:pos="7920"/>
      </w:tabs>
      <w:rPr>
        <w:smallCaps/>
      </w:rPr>
    </w:pPr>
  </w:p>
  <w:p w:rsidR="00B84CA8" w:rsidRPr="00F5119A" w:rsidRDefault="00B84CA8" w:rsidP="00F5119A">
    <w:pPr>
      <w:pStyle w:val="Header"/>
      <w:tabs>
        <w:tab w:val="clear" w:pos="4680"/>
        <w:tab w:val="center" w:pos="4608"/>
        <w:tab w:val="center" w:pos="7920"/>
      </w:tabs>
      <w:rPr>
        <w:smallCaps/>
      </w:rPr>
    </w:pPr>
  </w:p>
  <w:p w:rsidR="00B84CA8" w:rsidRPr="00F5119A" w:rsidRDefault="00EB2834" w:rsidP="00F5119A">
    <w:pPr>
      <w:pStyle w:val="Header"/>
      <w:tabs>
        <w:tab w:val="clear" w:pos="4680"/>
        <w:tab w:val="center" w:pos="4608"/>
        <w:tab w:val="center" w:pos="7920"/>
      </w:tabs>
      <w:rPr>
        <w:smallCaps/>
      </w:rPr>
    </w:pPr>
    <w:r w:rsidRPr="00F5119A">
      <w:rPr>
        <w:smallCaps/>
      </w:rPr>
      <w:fldChar w:fldCharType="begin"/>
    </w:r>
    <w:r w:rsidR="00B84CA8" w:rsidRPr="00F5119A">
      <w:rPr>
        <w:smallCaps/>
      </w:rPr>
      <w:instrText xml:space="preserve"> PAGE  \* MERGEFORMAT </w:instrText>
    </w:r>
    <w:r w:rsidRPr="00F5119A">
      <w:rPr>
        <w:smallCaps/>
      </w:rPr>
      <w:fldChar w:fldCharType="separate"/>
    </w:r>
    <w:r w:rsidR="0091339C">
      <w:rPr>
        <w:smallCaps/>
        <w:noProof/>
      </w:rPr>
      <w:t>2</w:t>
    </w:r>
    <w:r w:rsidRPr="00F5119A">
      <w:rPr>
        <w:smallCaps/>
      </w:rPr>
      <w:fldChar w:fldCharType="end"/>
    </w:r>
    <w:r w:rsidR="00B84CA8" w:rsidRPr="00F5119A">
      <w:rPr>
        <w:smallCaps/>
      </w:rPr>
      <w:tab/>
      <w:t>Journal of the House</w:t>
    </w:r>
    <w:r w:rsidR="00B84CA8" w:rsidRPr="00F5119A">
      <w:rPr>
        <w:smallCaps/>
      </w:rPr>
      <w:tab/>
    </w:r>
    <w:r w:rsidR="00B84CA8" w:rsidRPr="00F5119A">
      <w:rPr>
        <w:smallCaps/>
      </w:rPr>
      <w:tab/>
      <w:t>[26th Day</w:t>
    </w:r>
  </w:p>
  <w:p w:rsidR="00B84CA8" w:rsidRPr="00F5119A" w:rsidRDefault="00B84CA8" w:rsidP="00F5119A">
    <w:pPr>
      <w:pStyle w:val="Header"/>
      <w:tabs>
        <w:tab w:val="clear" w:pos="4680"/>
        <w:tab w:val="center" w:pos="4608"/>
        <w:tab w:val="center" w:pos="7920"/>
      </w:tabs>
      <w:rPr>
        <w:smallCaps/>
      </w:rPr>
    </w:pPr>
  </w:p>
  <w:p w:rsidR="00B84CA8" w:rsidRPr="00F5119A" w:rsidRDefault="00B84CA8" w:rsidP="00F5119A">
    <w:pPr>
      <w:pStyle w:val="Header"/>
      <w:tabs>
        <w:tab w:val="clear" w:pos="4680"/>
        <w:tab w:val="center" w:pos="4608"/>
        <w:tab w:val="center" w:pos="7920"/>
      </w:tabs>
      <w:rPr>
        <w:smallCap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A8" w:rsidRDefault="00B84CA8" w:rsidP="00F5119A">
    <w:pPr>
      <w:pStyle w:val="Header"/>
      <w:tabs>
        <w:tab w:val="clear" w:pos="4680"/>
        <w:tab w:val="center" w:pos="4608"/>
        <w:tab w:val="center" w:pos="7920"/>
      </w:tabs>
      <w:rPr>
        <w:smallCaps/>
      </w:rPr>
    </w:pPr>
  </w:p>
  <w:p w:rsidR="00B84CA8" w:rsidRDefault="00B84CA8" w:rsidP="00F5119A">
    <w:pPr>
      <w:pStyle w:val="Header"/>
      <w:tabs>
        <w:tab w:val="clear" w:pos="4680"/>
        <w:tab w:val="center" w:pos="4608"/>
        <w:tab w:val="center" w:pos="7920"/>
      </w:tabs>
      <w:rPr>
        <w:smallCaps/>
      </w:rPr>
    </w:pPr>
  </w:p>
  <w:p w:rsidR="00B84CA8" w:rsidRDefault="00B84CA8" w:rsidP="00F5119A">
    <w:pPr>
      <w:pStyle w:val="Header"/>
      <w:tabs>
        <w:tab w:val="clear" w:pos="4680"/>
        <w:tab w:val="center" w:pos="4608"/>
        <w:tab w:val="center" w:pos="7920"/>
      </w:tabs>
      <w:rPr>
        <w:smallCaps/>
      </w:rPr>
    </w:pPr>
  </w:p>
  <w:p w:rsidR="00B84CA8" w:rsidRDefault="00B84CA8" w:rsidP="00F5119A">
    <w:pPr>
      <w:pStyle w:val="Header"/>
      <w:tabs>
        <w:tab w:val="clear" w:pos="4680"/>
        <w:tab w:val="center" w:pos="4608"/>
        <w:tab w:val="center" w:pos="7920"/>
      </w:tabs>
      <w:rPr>
        <w:smallCaps/>
      </w:rPr>
    </w:pPr>
  </w:p>
  <w:p w:rsidR="00B84CA8" w:rsidRDefault="00B84CA8" w:rsidP="00F5119A">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CC3B46">
      <w:rPr>
        <w:smallCaps/>
        <w:noProof/>
      </w:rPr>
      <w:t>1027</w:t>
    </w:r>
    <w:r w:rsidR="00EB2834">
      <w:rPr>
        <w:smallCaps/>
      </w:rPr>
      <w:fldChar w:fldCharType="end"/>
    </w:r>
  </w:p>
  <w:p w:rsidR="00B84CA8" w:rsidRDefault="00B84CA8" w:rsidP="00F5119A">
    <w:pPr>
      <w:pStyle w:val="Header"/>
      <w:tabs>
        <w:tab w:val="clear" w:pos="4680"/>
        <w:tab w:val="center" w:pos="4608"/>
        <w:tab w:val="center" w:pos="7920"/>
      </w:tabs>
      <w:rPr>
        <w:smallCaps/>
      </w:rPr>
    </w:pPr>
  </w:p>
  <w:p w:rsidR="00B84CA8" w:rsidRPr="00F5119A" w:rsidRDefault="00B84CA8" w:rsidP="00F5119A">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A8" w:rsidRDefault="00B84CA8">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p w:rsidR="006E2358" w:rsidRPr="006E2358" w:rsidRDefault="00EB2834" w:rsidP="006E2358">
    <w:pPr>
      <w:pStyle w:val="Header"/>
      <w:tabs>
        <w:tab w:val="clear" w:pos="4680"/>
        <w:tab w:val="center" w:pos="4608"/>
        <w:tab w:val="center" w:pos="7920"/>
      </w:tabs>
      <w:rPr>
        <w:smallCaps/>
      </w:rPr>
    </w:pPr>
    <w:r w:rsidRPr="006E2358">
      <w:rPr>
        <w:smallCaps/>
      </w:rPr>
      <w:fldChar w:fldCharType="begin"/>
    </w:r>
    <w:r w:rsidR="006E2358" w:rsidRPr="006E2358">
      <w:rPr>
        <w:smallCaps/>
      </w:rPr>
      <w:instrText xml:space="preserve"> PAGE  \* MERGEFORMAT </w:instrText>
    </w:r>
    <w:r w:rsidRPr="006E2358">
      <w:rPr>
        <w:smallCaps/>
      </w:rPr>
      <w:fldChar w:fldCharType="separate"/>
    </w:r>
    <w:r w:rsidR="00DB4D60">
      <w:rPr>
        <w:smallCaps/>
        <w:noProof/>
      </w:rPr>
      <w:t>2</w:t>
    </w:r>
    <w:r w:rsidRPr="006E2358">
      <w:rPr>
        <w:smallCaps/>
      </w:rPr>
      <w:fldChar w:fldCharType="end"/>
    </w:r>
    <w:r w:rsidR="006E2358" w:rsidRPr="006E2358">
      <w:rPr>
        <w:smallCaps/>
      </w:rPr>
      <w:tab/>
      <w:t>Journal of the House</w:t>
    </w:r>
    <w:r w:rsidR="006E2358" w:rsidRPr="006E2358">
      <w:rPr>
        <w:smallCaps/>
      </w:rPr>
      <w:tab/>
    </w:r>
    <w:r w:rsidR="006E2358" w:rsidRPr="006E2358">
      <w:rPr>
        <w:smallCaps/>
      </w:rPr>
      <w:tab/>
      <w:t>[26th Day</w:t>
    </w:r>
  </w:p>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Pr>
        <w:smallCaps/>
        <w:noProof/>
      </w:rPr>
      <w:t>1058</w:t>
    </w:r>
    <w:r w:rsidR="00EB2834">
      <w:rPr>
        <w:smallCaps/>
      </w:rPr>
      <w:fldChar w:fldCharType="end"/>
    </w:r>
  </w:p>
  <w:p w:rsid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p w:rsidR="006E2358" w:rsidRPr="006E2358" w:rsidRDefault="006E2358" w:rsidP="006E2358">
    <w:pPr>
      <w:pStyle w:val="Header"/>
      <w:tabs>
        <w:tab w:val="clear" w:pos="4680"/>
        <w:tab w:val="center" w:pos="4608"/>
        <w:tab w:val="center" w:pos="7920"/>
      </w:tabs>
      <w:rPr>
        <w:smallCaps/>
      </w:rPr>
    </w:pPr>
  </w:p>
  <w:p w:rsidR="006E2358" w:rsidRPr="006E2358" w:rsidRDefault="00EB2834" w:rsidP="006E2358">
    <w:pPr>
      <w:pStyle w:val="Header"/>
      <w:tabs>
        <w:tab w:val="clear" w:pos="4680"/>
        <w:tab w:val="center" w:pos="4608"/>
        <w:tab w:val="center" w:pos="7920"/>
      </w:tabs>
      <w:rPr>
        <w:smallCaps/>
      </w:rPr>
    </w:pPr>
    <w:r w:rsidRPr="006E2358">
      <w:rPr>
        <w:smallCaps/>
      </w:rPr>
      <w:fldChar w:fldCharType="begin"/>
    </w:r>
    <w:r w:rsidR="006E2358" w:rsidRPr="006E2358">
      <w:rPr>
        <w:smallCaps/>
      </w:rPr>
      <w:instrText xml:space="preserve"> PAGE  \* MERGEFORMAT </w:instrText>
    </w:r>
    <w:r w:rsidRPr="006E2358">
      <w:rPr>
        <w:smallCaps/>
      </w:rPr>
      <w:fldChar w:fldCharType="separate"/>
    </w:r>
    <w:r w:rsidR="0091339C">
      <w:rPr>
        <w:smallCaps/>
        <w:noProof/>
      </w:rPr>
      <w:t>2</w:t>
    </w:r>
    <w:r w:rsidRPr="006E2358">
      <w:rPr>
        <w:smallCaps/>
      </w:rPr>
      <w:fldChar w:fldCharType="end"/>
    </w:r>
    <w:r w:rsidR="006E2358" w:rsidRPr="006E2358">
      <w:rPr>
        <w:smallCaps/>
      </w:rPr>
      <w:tab/>
      <w:t>Journal of the House</w:t>
    </w:r>
    <w:r w:rsidR="006E2358" w:rsidRPr="006E2358">
      <w:rPr>
        <w:smallCaps/>
      </w:rPr>
      <w:tab/>
    </w:r>
    <w:r w:rsidR="006E2358" w:rsidRPr="006E2358">
      <w:rPr>
        <w:smallCaps/>
      </w:rPr>
      <w:tab/>
      <w:t>[26th Day</w:t>
    </w:r>
  </w:p>
  <w:p w:rsidR="006E2358" w:rsidRPr="006E2358" w:rsidRDefault="006E2358" w:rsidP="006E2358">
    <w:pPr>
      <w:pStyle w:val="Header"/>
      <w:tabs>
        <w:tab w:val="clear" w:pos="4680"/>
        <w:tab w:val="center" w:pos="4608"/>
        <w:tab w:val="center" w:pos="7920"/>
      </w:tabs>
      <w:rPr>
        <w:smallCaps/>
      </w:rPr>
    </w:pPr>
  </w:p>
  <w:p w:rsidR="00057AC5" w:rsidRPr="006E2358" w:rsidRDefault="00057AC5" w:rsidP="006E2358">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p>
  <w:p w:rsidR="006E2358" w:rsidRDefault="006E2358" w:rsidP="006E2358">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1059</w:t>
    </w:r>
    <w:r w:rsidR="00EB2834">
      <w:rPr>
        <w:smallCaps/>
      </w:rPr>
      <w:fldChar w:fldCharType="end"/>
    </w:r>
  </w:p>
  <w:p w:rsidR="006E2358" w:rsidRDefault="006E2358" w:rsidP="006E2358">
    <w:pPr>
      <w:pStyle w:val="Header"/>
      <w:tabs>
        <w:tab w:val="clear" w:pos="4680"/>
        <w:tab w:val="center" w:pos="4608"/>
        <w:tab w:val="center" w:pos="7920"/>
      </w:tabs>
      <w:rPr>
        <w:smallCaps/>
      </w:rPr>
    </w:pPr>
  </w:p>
  <w:p w:rsidR="00057AC5" w:rsidRPr="006E2358" w:rsidRDefault="00057AC5" w:rsidP="006E2358">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5" w:rsidRPr="00057AC5" w:rsidRDefault="00057AC5" w:rsidP="00057AC5">
    <w:pPr>
      <w:pStyle w:val="Header"/>
      <w:tabs>
        <w:tab w:val="clear" w:pos="4680"/>
        <w:tab w:val="center" w:pos="4608"/>
        <w:tab w:val="center" w:pos="7920"/>
      </w:tabs>
      <w:rPr>
        <w:smallCaps/>
      </w:rPr>
    </w:pPr>
  </w:p>
  <w:p w:rsidR="00057AC5" w:rsidRPr="00057AC5" w:rsidRDefault="00057AC5" w:rsidP="00057AC5">
    <w:pPr>
      <w:pStyle w:val="Header"/>
      <w:tabs>
        <w:tab w:val="clear" w:pos="4680"/>
        <w:tab w:val="center" w:pos="4608"/>
        <w:tab w:val="center" w:pos="7920"/>
      </w:tabs>
      <w:rPr>
        <w:smallCaps/>
      </w:rPr>
    </w:pPr>
  </w:p>
  <w:p w:rsidR="00057AC5" w:rsidRPr="00057AC5" w:rsidRDefault="00057AC5" w:rsidP="00057AC5">
    <w:pPr>
      <w:pStyle w:val="Header"/>
      <w:tabs>
        <w:tab w:val="clear" w:pos="4680"/>
        <w:tab w:val="center" w:pos="4608"/>
        <w:tab w:val="center" w:pos="7920"/>
      </w:tabs>
      <w:rPr>
        <w:smallCaps/>
      </w:rPr>
    </w:pPr>
  </w:p>
  <w:p w:rsidR="00057AC5" w:rsidRPr="00057AC5" w:rsidRDefault="00057AC5" w:rsidP="00057AC5">
    <w:pPr>
      <w:pStyle w:val="Header"/>
      <w:tabs>
        <w:tab w:val="clear" w:pos="4680"/>
        <w:tab w:val="center" w:pos="4608"/>
        <w:tab w:val="center" w:pos="7920"/>
      </w:tabs>
      <w:rPr>
        <w:smallCaps/>
      </w:rPr>
    </w:pPr>
  </w:p>
  <w:p w:rsidR="00057AC5" w:rsidRPr="00057AC5" w:rsidRDefault="00EB2834" w:rsidP="00057AC5">
    <w:pPr>
      <w:pStyle w:val="Header"/>
      <w:tabs>
        <w:tab w:val="clear" w:pos="4680"/>
        <w:tab w:val="center" w:pos="4608"/>
        <w:tab w:val="center" w:pos="7920"/>
      </w:tabs>
      <w:rPr>
        <w:smallCaps/>
      </w:rPr>
    </w:pPr>
    <w:r w:rsidRPr="00057AC5">
      <w:rPr>
        <w:smallCaps/>
      </w:rPr>
      <w:fldChar w:fldCharType="begin"/>
    </w:r>
    <w:r w:rsidR="00057AC5" w:rsidRPr="00057AC5">
      <w:rPr>
        <w:smallCaps/>
      </w:rPr>
      <w:instrText xml:space="preserve"> PAGE  \* MERGEFORMAT </w:instrText>
    </w:r>
    <w:r w:rsidRPr="00057AC5">
      <w:rPr>
        <w:smallCaps/>
      </w:rPr>
      <w:fldChar w:fldCharType="separate"/>
    </w:r>
    <w:r w:rsidR="00D34DFB">
      <w:rPr>
        <w:smallCaps/>
        <w:noProof/>
      </w:rPr>
      <w:t>1062</w:t>
    </w:r>
    <w:r w:rsidRPr="00057AC5">
      <w:rPr>
        <w:smallCaps/>
      </w:rPr>
      <w:fldChar w:fldCharType="end"/>
    </w:r>
    <w:r w:rsidR="00057AC5" w:rsidRPr="00057AC5">
      <w:rPr>
        <w:smallCaps/>
      </w:rPr>
      <w:tab/>
      <w:t>Journal of the House</w:t>
    </w:r>
    <w:r w:rsidR="00057AC5" w:rsidRPr="00057AC5">
      <w:rPr>
        <w:smallCaps/>
      </w:rPr>
      <w:tab/>
    </w:r>
    <w:r w:rsidR="00057AC5" w:rsidRPr="00057AC5">
      <w:rPr>
        <w:smallCaps/>
      </w:rPr>
      <w:tab/>
      <w:t>[26th Day</w:t>
    </w:r>
  </w:p>
  <w:p w:rsidR="00057AC5" w:rsidRPr="00057AC5" w:rsidRDefault="00057AC5" w:rsidP="00057AC5">
    <w:pPr>
      <w:pStyle w:val="Header"/>
      <w:tabs>
        <w:tab w:val="clear" w:pos="4680"/>
        <w:tab w:val="center" w:pos="4608"/>
        <w:tab w:val="center" w:pos="7920"/>
      </w:tabs>
      <w:rPr>
        <w:smallCaps/>
      </w:rPr>
    </w:pPr>
  </w:p>
  <w:p w:rsidR="00BE183B" w:rsidRPr="00057AC5" w:rsidRDefault="00BE183B" w:rsidP="00057AC5">
    <w:pPr>
      <w:pStyle w:val="Header"/>
      <w:tabs>
        <w:tab w:val="clear" w:pos="4680"/>
        <w:tab w:val="center" w:pos="4608"/>
        <w:tab w:val="center" w:pos="7920"/>
      </w:tabs>
      <w:rPr>
        <w:smallCap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5" w:rsidRDefault="00057AC5" w:rsidP="00057AC5">
    <w:pPr>
      <w:pStyle w:val="Header"/>
      <w:tabs>
        <w:tab w:val="clear" w:pos="4680"/>
        <w:tab w:val="center" w:pos="4608"/>
        <w:tab w:val="center" w:pos="7920"/>
      </w:tabs>
      <w:rPr>
        <w:smallCaps/>
      </w:rPr>
    </w:pPr>
  </w:p>
  <w:p w:rsidR="00057AC5" w:rsidRDefault="00057AC5" w:rsidP="00057AC5">
    <w:pPr>
      <w:pStyle w:val="Header"/>
      <w:tabs>
        <w:tab w:val="clear" w:pos="4680"/>
        <w:tab w:val="center" w:pos="4608"/>
        <w:tab w:val="center" w:pos="7920"/>
      </w:tabs>
      <w:rPr>
        <w:smallCaps/>
      </w:rPr>
    </w:pPr>
  </w:p>
  <w:p w:rsidR="00057AC5" w:rsidRDefault="00057AC5" w:rsidP="00057AC5">
    <w:pPr>
      <w:pStyle w:val="Header"/>
      <w:tabs>
        <w:tab w:val="clear" w:pos="4680"/>
        <w:tab w:val="center" w:pos="4608"/>
        <w:tab w:val="center" w:pos="7920"/>
      </w:tabs>
      <w:rPr>
        <w:smallCaps/>
      </w:rPr>
    </w:pPr>
  </w:p>
  <w:p w:rsidR="00057AC5" w:rsidRDefault="00057AC5" w:rsidP="00057AC5">
    <w:pPr>
      <w:pStyle w:val="Header"/>
      <w:tabs>
        <w:tab w:val="clear" w:pos="4680"/>
        <w:tab w:val="center" w:pos="4608"/>
        <w:tab w:val="center" w:pos="7920"/>
      </w:tabs>
      <w:rPr>
        <w:smallCaps/>
      </w:rPr>
    </w:pPr>
  </w:p>
  <w:p w:rsidR="00057AC5" w:rsidRDefault="00057AC5" w:rsidP="00057AC5">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1061</w:t>
    </w:r>
    <w:r w:rsidR="00EB2834">
      <w:rPr>
        <w:smallCaps/>
      </w:rPr>
      <w:fldChar w:fldCharType="end"/>
    </w:r>
  </w:p>
  <w:p w:rsidR="00057AC5" w:rsidRDefault="00057AC5" w:rsidP="00057AC5">
    <w:pPr>
      <w:pStyle w:val="Header"/>
      <w:tabs>
        <w:tab w:val="clear" w:pos="4680"/>
        <w:tab w:val="center" w:pos="4608"/>
        <w:tab w:val="center" w:pos="7920"/>
      </w:tabs>
      <w:rPr>
        <w:smallCaps/>
      </w:rPr>
    </w:pPr>
  </w:p>
  <w:p w:rsidR="00BE183B" w:rsidRPr="00057AC5" w:rsidRDefault="00BE183B" w:rsidP="00057AC5">
    <w:pPr>
      <w:pStyle w:val="Header"/>
      <w:tabs>
        <w:tab w:val="clear" w:pos="4680"/>
        <w:tab w:val="center" w:pos="4608"/>
        <w:tab w:val="center" w:pos="7920"/>
      </w:tabs>
      <w:rPr>
        <w:smallCap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A2" w:rsidRDefault="00C46CA2">
    <w:pPr>
      <w:pStyle w:val="Header"/>
    </w:pPr>
  </w:p>
  <w:p w:rsidR="00C46CA2" w:rsidRDefault="00C46CA2">
    <w:pPr>
      <w:pStyle w:val="Header"/>
    </w:pPr>
  </w:p>
  <w:p w:rsidR="00C46CA2" w:rsidRDefault="00C46CA2">
    <w:pPr>
      <w:pStyle w:val="Header"/>
    </w:pPr>
  </w:p>
  <w:p w:rsidR="00CC3B46" w:rsidRDefault="00CC3B46">
    <w:pPr>
      <w:pStyle w:val="Header"/>
    </w:pPr>
  </w:p>
  <w:p w:rsidR="00CC3B46" w:rsidRDefault="00CC3B46" w:rsidP="00CC3B46">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1001</w:t>
    </w:r>
    <w:r w:rsidR="00EB2834">
      <w:rPr>
        <w:smallCaps/>
      </w:rPr>
      <w:fldChar w:fldCharType="end"/>
    </w:r>
  </w:p>
  <w:p w:rsidR="00C46CA2" w:rsidRDefault="00C46CA2">
    <w:pPr>
      <w:pStyle w:val="Header"/>
    </w:pPr>
  </w:p>
  <w:p w:rsidR="00C46CA2" w:rsidRPr="00C46CA2" w:rsidRDefault="00C46C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60" w:rsidRDefault="00846660" w:rsidP="00E37E41">
    <w:pPr>
      <w:pStyle w:val="Header"/>
      <w:tabs>
        <w:tab w:val="clear" w:pos="4680"/>
        <w:tab w:val="center" w:pos="4608"/>
        <w:tab w:val="center" w:pos="7920"/>
      </w:tabs>
    </w:pPr>
  </w:p>
  <w:p w:rsidR="00846660" w:rsidRDefault="00846660" w:rsidP="00E37E41">
    <w:pPr>
      <w:pStyle w:val="Header"/>
      <w:tabs>
        <w:tab w:val="clear" w:pos="4680"/>
        <w:tab w:val="center" w:pos="4608"/>
        <w:tab w:val="center" w:pos="7920"/>
      </w:tabs>
    </w:pPr>
  </w:p>
  <w:p w:rsidR="00846660" w:rsidRDefault="00846660" w:rsidP="00E37E41">
    <w:pPr>
      <w:pStyle w:val="Header"/>
      <w:tabs>
        <w:tab w:val="clear" w:pos="4680"/>
        <w:tab w:val="center" w:pos="4608"/>
        <w:tab w:val="center" w:pos="7920"/>
      </w:tabs>
    </w:pPr>
  </w:p>
  <w:p w:rsidR="00846660" w:rsidRDefault="00846660" w:rsidP="00E37E41">
    <w:pPr>
      <w:pStyle w:val="Header"/>
      <w:tabs>
        <w:tab w:val="clear" w:pos="4680"/>
        <w:tab w:val="center" w:pos="4608"/>
        <w:tab w:val="center" w:pos="7920"/>
      </w:tabs>
    </w:pPr>
  </w:p>
  <w:p w:rsidR="00846660" w:rsidRDefault="00EB2834" w:rsidP="00E37E41">
    <w:pPr>
      <w:pStyle w:val="Header"/>
      <w:tabs>
        <w:tab w:val="clear" w:pos="4680"/>
        <w:tab w:val="center" w:pos="4608"/>
        <w:tab w:val="center" w:pos="7920"/>
      </w:tabs>
    </w:pPr>
    <w:fldSimple w:instr=" PAGE  \* MERGEFORMAT ">
      <w:r w:rsidR="00D34DFB">
        <w:rPr>
          <w:noProof/>
        </w:rPr>
        <w:t>1004</w:t>
      </w:r>
    </w:fldSimple>
    <w:r w:rsidR="00846660">
      <w:tab/>
    </w:r>
    <w:r w:rsidR="00846660" w:rsidRPr="00D34DFB">
      <w:rPr>
        <w:smallCaps/>
      </w:rPr>
      <w:t>Journal of the House</w:t>
    </w:r>
    <w:r w:rsidR="00846660">
      <w:tab/>
    </w:r>
    <w:r w:rsidR="00846660">
      <w:tab/>
      <w:t>[26</w:t>
    </w:r>
    <w:r w:rsidR="00846660" w:rsidRPr="00D34DFB">
      <w:rPr>
        <w:smallCaps/>
      </w:rPr>
      <w:t>th Day</w:t>
    </w:r>
  </w:p>
  <w:p w:rsidR="00846660" w:rsidRDefault="00846660" w:rsidP="00E37E41">
    <w:pPr>
      <w:pStyle w:val="Header"/>
      <w:tabs>
        <w:tab w:val="clear" w:pos="4680"/>
        <w:tab w:val="center" w:pos="4608"/>
        <w:tab w:val="center" w:pos="7920"/>
      </w:tabs>
    </w:pPr>
  </w:p>
  <w:p w:rsidR="00846660" w:rsidRDefault="00846660" w:rsidP="00E37E41">
    <w:pPr>
      <w:pStyle w:val="Header"/>
      <w:tabs>
        <w:tab w:val="clear" w:pos="4680"/>
        <w:tab w:val="center" w:pos="4608"/>
        <w:tab w:val="center" w:pos="792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60" w:rsidRDefault="00846660" w:rsidP="00E37E41">
    <w:pPr>
      <w:pStyle w:val="Header"/>
      <w:tabs>
        <w:tab w:val="clear" w:pos="4680"/>
        <w:tab w:val="center" w:pos="4608"/>
        <w:tab w:val="center" w:pos="7920"/>
      </w:tabs>
      <w:rPr>
        <w:smallCaps/>
      </w:rPr>
    </w:pPr>
  </w:p>
  <w:p w:rsidR="00846660" w:rsidRDefault="00846660" w:rsidP="00E37E41">
    <w:pPr>
      <w:pStyle w:val="Header"/>
      <w:tabs>
        <w:tab w:val="clear" w:pos="4680"/>
        <w:tab w:val="center" w:pos="4608"/>
        <w:tab w:val="center" w:pos="7920"/>
      </w:tabs>
      <w:rPr>
        <w:smallCaps/>
      </w:rPr>
    </w:pPr>
  </w:p>
  <w:p w:rsidR="00846660" w:rsidRDefault="00846660" w:rsidP="00E37E41">
    <w:pPr>
      <w:pStyle w:val="Header"/>
      <w:tabs>
        <w:tab w:val="clear" w:pos="4680"/>
        <w:tab w:val="center" w:pos="4608"/>
        <w:tab w:val="center" w:pos="7920"/>
      </w:tabs>
      <w:rPr>
        <w:smallCaps/>
      </w:rPr>
    </w:pPr>
  </w:p>
  <w:p w:rsidR="00846660" w:rsidRDefault="00846660" w:rsidP="00E37E41">
    <w:pPr>
      <w:pStyle w:val="Header"/>
      <w:tabs>
        <w:tab w:val="clear" w:pos="4680"/>
        <w:tab w:val="center" w:pos="4608"/>
        <w:tab w:val="center" w:pos="7920"/>
      </w:tabs>
      <w:rPr>
        <w:smallCaps/>
      </w:rPr>
    </w:pPr>
  </w:p>
  <w:p w:rsidR="00846660" w:rsidRDefault="00846660" w:rsidP="00E37E41">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1005</w:t>
    </w:r>
    <w:r w:rsidR="00EB2834">
      <w:rPr>
        <w:smallCaps/>
      </w:rPr>
      <w:fldChar w:fldCharType="end"/>
    </w:r>
  </w:p>
  <w:p w:rsidR="00846660" w:rsidRDefault="00846660" w:rsidP="00E37E41">
    <w:pPr>
      <w:pStyle w:val="Header"/>
      <w:tabs>
        <w:tab w:val="clear" w:pos="4680"/>
        <w:tab w:val="center" w:pos="4608"/>
        <w:tab w:val="center" w:pos="7920"/>
      </w:tabs>
      <w:rPr>
        <w:smallCaps/>
      </w:rPr>
    </w:pPr>
  </w:p>
  <w:p w:rsidR="00846660" w:rsidRPr="00E37E41" w:rsidRDefault="00846660" w:rsidP="00E37E41">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60" w:rsidRDefault="0084666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p w:rsidR="007F0494" w:rsidRPr="007F0494" w:rsidRDefault="00EB2834" w:rsidP="007F0494">
    <w:pPr>
      <w:pStyle w:val="Header"/>
      <w:tabs>
        <w:tab w:val="clear" w:pos="4680"/>
        <w:tab w:val="center" w:pos="4608"/>
        <w:tab w:val="center" w:pos="7920"/>
      </w:tabs>
      <w:rPr>
        <w:smallCaps/>
      </w:rPr>
    </w:pPr>
    <w:r w:rsidRPr="007F0494">
      <w:rPr>
        <w:smallCaps/>
      </w:rPr>
      <w:fldChar w:fldCharType="begin"/>
    </w:r>
    <w:r w:rsidR="007F0494" w:rsidRPr="007F0494">
      <w:rPr>
        <w:smallCaps/>
      </w:rPr>
      <w:instrText xml:space="preserve"> PAGE  \* MERGEFORMAT </w:instrText>
    </w:r>
    <w:r w:rsidRPr="007F0494">
      <w:rPr>
        <w:smallCaps/>
      </w:rPr>
      <w:fldChar w:fldCharType="separate"/>
    </w:r>
    <w:r w:rsidR="00D34DFB">
      <w:rPr>
        <w:smallCaps/>
        <w:noProof/>
      </w:rPr>
      <w:t>1016</w:t>
    </w:r>
    <w:r w:rsidRPr="007F0494">
      <w:rPr>
        <w:smallCaps/>
      </w:rPr>
      <w:fldChar w:fldCharType="end"/>
    </w:r>
    <w:r w:rsidR="007F0494" w:rsidRPr="007F0494">
      <w:rPr>
        <w:smallCaps/>
      </w:rPr>
      <w:tab/>
      <w:t>Journal of the House</w:t>
    </w:r>
    <w:r w:rsidR="007F0494" w:rsidRPr="007F0494">
      <w:rPr>
        <w:smallCaps/>
      </w:rPr>
      <w:tab/>
    </w:r>
    <w:r w:rsidR="007F0494" w:rsidRPr="007F0494">
      <w:rPr>
        <w:smallCaps/>
      </w:rPr>
      <w:tab/>
      <w:t>[26th Day</w:t>
    </w:r>
  </w:p>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p>
  <w:p w:rsidR="007F0494" w:rsidRDefault="007F0494" w:rsidP="007F0494">
    <w:pPr>
      <w:pStyle w:val="Header"/>
      <w:tabs>
        <w:tab w:val="clear" w:pos="4680"/>
        <w:tab w:val="center" w:pos="4608"/>
        <w:tab w:val="center" w:pos="7920"/>
      </w:tabs>
      <w:rPr>
        <w:smallCaps/>
      </w:rPr>
    </w:pPr>
    <w:r>
      <w:rPr>
        <w:smallCaps/>
      </w:rPr>
      <w:t>26th Day]</w:t>
    </w:r>
    <w:r>
      <w:rPr>
        <w:smallCaps/>
      </w:rPr>
      <w:tab/>
      <w:t>Thursday, March 14, 2013</w:t>
    </w:r>
    <w:r>
      <w:rPr>
        <w:smallCaps/>
      </w:rPr>
      <w:tab/>
    </w:r>
    <w:r>
      <w:rPr>
        <w:smallCaps/>
      </w:rPr>
      <w:tab/>
      <w:t xml:space="preserve">     </w:t>
    </w:r>
    <w:r w:rsidR="00EB2834">
      <w:rPr>
        <w:smallCaps/>
      </w:rPr>
      <w:fldChar w:fldCharType="begin"/>
    </w:r>
    <w:r>
      <w:rPr>
        <w:smallCaps/>
      </w:rPr>
      <w:instrText xml:space="preserve"> PAGE  \* MERGEFORMAT </w:instrText>
    </w:r>
    <w:r w:rsidR="00EB2834">
      <w:rPr>
        <w:smallCaps/>
      </w:rPr>
      <w:fldChar w:fldCharType="separate"/>
    </w:r>
    <w:r w:rsidR="00D34DFB">
      <w:rPr>
        <w:smallCaps/>
        <w:noProof/>
      </w:rPr>
      <w:t>1015</w:t>
    </w:r>
    <w:r w:rsidR="00EB2834">
      <w:rPr>
        <w:smallCaps/>
      </w:rPr>
      <w:fldChar w:fldCharType="end"/>
    </w:r>
  </w:p>
  <w:p w:rsid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p w:rsidR="007F0494" w:rsidRPr="007F0494" w:rsidRDefault="00EB2834" w:rsidP="007F0494">
    <w:pPr>
      <w:pStyle w:val="Header"/>
      <w:tabs>
        <w:tab w:val="clear" w:pos="4680"/>
        <w:tab w:val="center" w:pos="4608"/>
        <w:tab w:val="center" w:pos="7920"/>
      </w:tabs>
      <w:rPr>
        <w:smallCaps/>
      </w:rPr>
    </w:pPr>
    <w:r w:rsidRPr="007F0494">
      <w:rPr>
        <w:smallCaps/>
      </w:rPr>
      <w:fldChar w:fldCharType="begin"/>
    </w:r>
    <w:r w:rsidR="007F0494" w:rsidRPr="007F0494">
      <w:rPr>
        <w:smallCaps/>
      </w:rPr>
      <w:instrText xml:space="preserve"> PAGE  \* MERGEFORMAT </w:instrText>
    </w:r>
    <w:r w:rsidRPr="007F0494">
      <w:rPr>
        <w:smallCaps/>
      </w:rPr>
      <w:fldChar w:fldCharType="separate"/>
    </w:r>
    <w:r w:rsidR="00D34DFB">
      <w:rPr>
        <w:smallCaps/>
        <w:noProof/>
      </w:rPr>
      <w:t>1024</w:t>
    </w:r>
    <w:r w:rsidRPr="007F0494">
      <w:rPr>
        <w:smallCaps/>
      </w:rPr>
      <w:fldChar w:fldCharType="end"/>
    </w:r>
    <w:r w:rsidR="007F0494" w:rsidRPr="007F0494">
      <w:rPr>
        <w:smallCaps/>
      </w:rPr>
      <w:tab/>
      <w:t>Journal of the House</w:t>
    </w:r>
    <w:r w:rsidR="007F0494" w:rsidRPr="007F0494">
      <w:rPr>
        <w:smallCaps/>
      </w:rPr>
      <w:tab/>
    </w:r>
    <w:r w:rsidR="007F0494" w:rsidRPr="007F0494">
      <w:rPr>
        <w:smallCaps/>
      </w:rPr>
      <w:tab/>
      <w:t>[26th Day</w:t>
    </w:r>
  </w:p>
  <w:p w:rsidR="007F0494" w:rsidRPr="007F0494" w:rsidRDefault="007F0494" w:rsidP="007F0494">
    <w:pPr>
      <w:pStyle w:val="Header"/>
      <w:tabs>
        <w:tab w:val="clear" w:pos="4680"/>
        <w:tab w:val="center" w:pos="4608"/>
        <w:tab w:val="center" w:pos="7920"/>
      </w:tabs>
      <w:rPr>
        <w:smallCaps/>
      </w:rPr>
    </w:pPr>
  </w:p>
  <w:p w:rsidR="007F0494" w:rsidRPr="007F0494" w:rsidRDefault="007F0494" w:rsidP="007F0494">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docVars>
    <w:docVar w:name="JFulldate" w:val="Thursday, March 14, 2013"/>
    <w:docVar w:name="SenateOnly" w:val="Sessionday.txt records the current session day and is called by the journalheader sub routine."/>
    <w:docVar w:name="Session" w:val="NORMAL"/>
    <w:docVar w:name="Thday" w:val="26th"/>
  </w:docVars>
  <w:rsids>
    <w:rsidRoot w:val="00C46CA2"/>
    <w:rsid w:val="00017F15"/>
    <w:rsid w:val="00057AC5"/>
    <w:rsid w:val="000659AE"/>
    <w:rsid w:val="000C0438"/>
    <w:rsid w:val="000E1588"/>
    <w:rsid w:val="001640A5"/>
    <w:rsid w:val="001C518E"/>
    <w:rsid w:val="00260803"/>
    <w:rsid w:val="0026380C"/>
    <w:rsid w:val="00305FE3"/>
    <w:rsid w:val="0033483D"/>
    <w:rsid w:val="00344EF6"/>
    <w:rsid w:val="003855AC"/>
    <w:rsid w:val="004B687C"/>
    <w:rsid w:val="004D7E3B"/>
    <w:rsid w:val="004E53C7"/>
    <w:rsid w:val="005200B2"/>
    <w:rsid w:val="005276E7"/>
    <w:rsid w:val="00540C4E"/>
    <w:rsid w:val="005712C7"/>
    <w:rsid w:val="005C629B"/>
    <w:rsid w:val="00603923"/>
    <w:rsid w:val="006A6941"/>
    <w:rsid w:val="006E2358"/>
    <w:rsid w:val="007F0494"/>
    <w:rsid w:val="00833CCA"/>
    <w:rsid w:val="00846660"/>
    <w:rsid w:val="00867205"/>
    <w:rsid w:val="008736F6"/>
    <w:rsid w:val="008B3CAB"/>
    <w:rsid w:val="0091339C"/>
    <w:rsid w:val="00937204"/>
    <w:rsid w:val="00A63BAD"/>
    <w:rsid w:val="00AE19CE"/>
    <w:rsid w:val="00B369D3"/>
    <w:rsid w:val="00B449BD"/>
    <w:rsid w:val="00B84CA8"/>
    <w:rsid w:val="00BE183B"/>
    <w:rsid w:val="00BE5789"/>
    <w:rsid w:val="00C0238E"/>
    <w:rsid w:val="00C0796A"/>
    <w:rsid w:val="00C46CA2"/>
    <w:rsid w:val="00CB7AFC"/>
    <w:rsid w:val="00CC3B46"/>
    <w:rsid w:val="00D051A0"/>
    <w:rsid w:val="00D27061"/>
    <w:rsid w:val="00D34DFB"/>
    <w:rsid w:val="00DB4D60"/>
    <w:rsid w:val="00DF6E5F"/>
    <w:rsid w:val="00E0021D"/>
    <w:rsid w:val="00EB2834"/>
    <w:rsid w:val="00EB5F14"/>
    <w:rsid w:val="00EF7EE6"/>
    <w:rsid w:val="00F31827"/>
    <w:rsid w:val="00F93C64"/>
    <w:rsid w:val="00FA5BE4"/>
    <w:rsid w:val="00FD06F7"/>
    <w:rsid w:val="00FE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438"/>
    <w:pPr>
      <w:tabs>
        <w:tab w:val="center" w:pos="4680"/>
        <w:tab w:val="right" w:pos="9360"/>
      </w:tabs>
    </w:pPr>
  </w:style>
  <w:style w:type="character" w:customStyle="1" w:styleId="HeaderChar">
    <w:name w:val="Header Char"/>
    <w:basedOn w:val="DefaultParagraphFont"/>
    <w:link w:val="Header"/>
    <w:uiPriority w:val="99"/>
    <w:semiHidden/>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oter" Target="footer5.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footer" Target="footer4.xml"/><Relationship Id="rId33" Type="http://schemas.openxmlformats.org/officeDocument/2006/relationships/header" Target="header20.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footer" Target="footer7.xml"/><Relationship Id="rId43" Type="http://schemas.openxmlformats.org/officeDocument/2006/relationships/header" Target="header2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A3948-FB13-40E0-B8D7-DD156B6DDFE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312C9A-F975-4359-8138-2403C8DA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85</TotalTime>
  <Pages>62</Pages>
  <Words>25008</Words>
  <Characters>142547</Characters>
  <Application>Microsoft Office Word</Application>
  <DocSecurity>0</DocSecurity>
  <Lines>1187</Lines>
  <Paragraphs>334</Paragraphs>
  <ScaleCrop>false</ScaleCrop>
  <Company> </Company>
  <LinksUpToDate>false</LinksUpToDate>
  <CharactersWithSpaces>167221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34</cp:revision>
  <cp:lastPrinted>2013-08-06T15:44:00Z</cp:lastPrinted>
  <dcterms:created xsi:type="dcterms:W3CDTF">2013-03-14T21:01:00Z</dcterms:created>
  <dcterms:modified xsi:type="dcterms:W3CDTF">2013-10-23T14:10:00Z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